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C06" w:rsidRPr="00864FE2" w:rsidRDefault="000E6891" w:rsidP="00AB0C06">
      <w:pPr>
        <w:pStyle w:val="a5"/>
        <w:jc w:val="center"/>
        <w:rPr>
          <w:b/>
          <w:sz w:val="24"/>
          <w:szCs w:val="24"/>
          <w:lang w:val="ru-RU"/>
        </w:rPr>
      </w:pPr>
      <w:r w:rsidRPr="00864FE2">
        <w:rPr>
          <w:b/>
          <w:sz w:val="24"/>
          <w:szCs w:val="24"/>
          <w:lang w:val="ru-RU"/>
        </w:rPr>
        <w:t>Муниципальное автономное общеобразовательное учреждение</w:t>
      </w:r>
    </w:p>
    <w:p w:rsidR="00FC6742" w:rsidRPr="00864FE2" w:rsidRDefault="000E6891" w:rsidP="00AB0C06">
      <w:pPr>
        <w:pStyle w:val="a5"/>
        <w:jc w:val="center"/>
        <w:rPr>
          <w:b/>
          <w:sz w:val="24"/>
          <w:szCs w:val="24"/>
          <w:lang w:val="ru-RU"/>
        </w:rPr>
      </w:pPr>
      <w:proofErr w:type="gramStart"/>
      <w:r w:rsidRPr="00864FE2">
        <w:rPr>
          <w:b/>
          <w:sz w:val="24"/>
          <w:szCs w:val="24"/>
          <w:lang w:val="ru-RU"/>
        </w:rPr>
        <w:t>средняя</w:t>
      </w:r>
      <w:proofErr w:type="gramEnd"/>
      <w:r w:rsidRPr="00864FE2">
        <w:rPr>
          <w:b/>
          <w:sz w:val="24"/>
          <w:szCs w:val="24"/>
          <w:lang w:val="ru-RU"/>
        </w:rPr>
        <w:t xml:space="preserve"> общеобразовательная школа №9</w:t>
      </w:r>
      <w:r w:rsidR="00C04552" w:rsidRPr="00864FE2">
        <w:rPr>
          <w:b/>
          <w:sz w:val="24"/>
          <w:szCs w:val="24"/>
          <w:lang w:val="ru-RU"/>
        </w:rPr>
        <w:t>4</w:t>
      </w:r>
      <w:r w:rsidRPr="00864FE2">
        <w:rPr>
          <w:b/>
          <w:sz w:val="24"/>
          <w:szCs w:val="24"/>
          <w:lang w:val="ru-RU"/>
        </w:rPr>
        <w:t xml:space="preserve"> города Тюмени</w:t>
      </w:r>
    </w:p>
    <w:p w:rsidR="00AB0C06" w:rsidRPr="00864FE2" w:rsidRDefault="00AB0C06" w:rsidP="00AB0C06">
      <w:pPr>
        <w:pStyle w:val="a5"/>
        <w:jc w:val="center"/>
        <w:rPr>
          <w:b/>
          <w:sz w:val="24"/>
          <w:szCs w:val="24"/>
          <w:lang w:val="ru-RU"/>
        </w:rPr>
      </w:pPr>
    </w:p>
    <w:p w:rsidR="00FC6742" w:rsidRPr="00591EE3" w:rsidRDefault="000E6891" w:rsidP="00AB0C06">
      <w:pPr>
        <w:ind w:left="1251" w:right="1274" w:hanging="825"/>
        <w:jc w:val="center"/>
        <w:rPr>
          <w:b/>
          <w:i/>
          <w:sz w:val="24"/>
          <w:szCs w:val="24"/>
          <w:lang w:val="ru-RU"/>
        </w:rPr>
      </w:pPr>
      <w:r w:rsidRPr="00591EE3">
        <w:rPr>
          <w:b/>
          <w:i/>
          <w:sz w:val="24"/>
          <w:szCs w:val="24"/>
          <w:lang w:val="ru-RU"/>
        </w:rPr>
        <w:t>Аннотация</w:t>
      </w:r>
      <w:r w:rsidR="00C245B3" w:rsidRPr="00591EE3">
        <w:rPr>
          <w:b/>
          <w:i/>
          <w:sz w:val="24"/>
          <w:szCs w:val="24"/>
          <w:lang w:val="ru-RU"/>
        </w:rPr>
        <w:t xml:space="preserve"> к рабочей программе по курсу платных образовательных услуг «</w:t>
      </w:r>
      <w:r w:rsidR="00F706DC">
        <w:rPr>
          <w:b/>
          <w:i/>
          <w:sz w:val="24"/>
          <w:szCs w:val="24"/>
          <w:lang w:val="ru-RU"/>
        </w:rPr>
        <w:t>Окружающая среда и здоровье</w:t>
      </w:r>
      <w:r w:rsidR="009076E5">
        <w:rPr>
          <w:b/>
          <w:i/>
          <w:sz w:val="24"/>
          <w:szCs w:val="24"/>
          <w:lang w:val="ru-RU"/>
        </w:rPr>
        <w:t>» 9</w:t>
      </w:r>
      <w:r w:rsidR="00AB0C06" w:rsidRPr="00591EE3">
        <w:rPr>
          <w:b/>
          <w:i/>
          <w:sz w:val="24"/>
          <w:szCs w:val="24"/>
          <w:lang w:val="ru-RU"/>
        </w:rPr>
        <w:t xml:space="preserve"> </w:t>
      </w:r>
      <w:r w:rsidRPr="00591EE3">
        <w:rPr>
          <w:b/>
          <w:i/>
          <w:sz w:val="24"/>
          <w:szCs w:val="24"/>
          <w:lang w:val="ru-RU"/>
        </w:rPr>
        <w:t>класс</w:t>
      </w:r>
      <w:r w:rsidR="00A73956">
        <w:rPr>
          <w:b/>
          <w:i/>
          <w:sz w:val="24"/>
          <w:szCs w:val="24"/>
          <w:lang w:val="ru-RU"/>
        </w:rPr>
        <w:t>ы</w:t>
      </w:r>
    </w:p>
    <w:p w:rsidR="00FC6742" w:rsidRPr="00591EE3" w:rsidRDefault="00FC6742">
      <w:pPr>
        <w:pStyle w:val="a3"/>
        <w:spacing w:before="7"/>
        <w:rPr>
          <w:b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37"/>
        <w:gridCol w:w="6898"/>
      </w:tblGrid>
      <w:tr w:rsidR="00FC6742" w:rsidRPr="00937958" w:rsidTr="00864FE2">
        <w:trPr>
          <w:trHeight w:val="1574"/>
        </w:trPr>
        <w:tc>
          <w:tcPr>
            <w:tcW w:w="2406" w:type="dxa"/>
          </w:tcPr>
          <w:p w:rsidR="00FC6742" w:rsidRPr="00864FE2" w:rsidRDefault="000E6891">
            <w:pPr>
              <w:pStyle w:val="TableParagraph"/>
              <w:spacing w:line="272" w:lineRule="exact"/>
              <w:rPr>
                <w:i/>
                <w:sz w:val="24"/>
                <w:szCs w:val="24"/>
              </w:rPr>
            </w:pPr>
            <w:proofErr w:type="spellStart"/>
            <w:r w:rsidRPr="00864FE2">
              <w:rPr>
                <w:i/>
                <w:sz w:val="24"/>
                <w:szCs w:val="24"/>
              </w:rPr>
              <w:t>Нормативная</w:t>
            </w:r>
            <w:proofErr w:type="spellEnd"/>
            <w:r w:rsidRPr="00864FE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64FE2">
              <w:rPr>
                <w:i/>
                <w:sz w:val="24"/>
                <w:szCs w:val="24"/>
              </w:rPr>
              <w:t>база</w:t>
            </w:r>
            <w:proofErr w:type="spellEnd"/>
          </w:p>
        </w:tc>
        <w:tc>
          <w:tcPr>
            <w:tcW w:w="6935" w:type="dxa"/>
            <w:gridSpan w:val="2"/>
          </w:tcPr>
          <w:p w:rsidR="00FC6742" w:rsidRPr="00864FE2" w:rsidRDefault="000E6891" w:rsidP="00C04552">
            <w:pPr>
              <w:pStyle w:val="TableParagraph"/>
              <w:numPr>
                <w:ilvl w:val="0"/>
                <w:numId w:val="3"/>
              </w:numPr>
              <w:tabs>
                <w:tab w:val="left" w:pos="306"/>
              </w:tabs>
              <w:ind w:right="26" w:firstLine="0"/>
              <w:jc w:val="both"/>
              <w:rPr>
                <w:sz w:val="24"/>
                <w:szCs w:val="24"/>
                <w:lang w:val="ru-RU"/>
              </w:rPr>
            </w:pPr>
            <w:r w:rsidRPr="00864FE2">
              <w:rPr>
                <w:sz w:val="24"/>
                <w:szCs w:val="24"/>
                <w:lang w:val="ru-RU"/>
              </w:rPr>
              <w:t>Учебный план</w:t>
            </w:r>
            <w:r w:rsidR="00C245B3" w:rsidRPr="00864FE2">
              <w:rPr>
                <w:sz w:val="24"/>
                <w:szCs w:val="24"/>
                <w:lang w:val="ru-RU"/>
              </w:rPr>
              <w:t xml:space="preserve"> платных образовательных услуг</w:t>
            </w:r>
            <w:r w:rsidRPr="00864FE2">
              <w:rPr>
                <w:sz w:val="24"/>
                <w:szCs w:val="24"/>
                <w:lang w:val="ru-RU"/>
              </w:rPr>
              <w:t xml:space="preserve"> МАОУ СОШ № 9</w:t>
            </w:r>
            <w:r w:rsidR="00C04552" w:rsidRPr="00864FE2">
              <w:rPr>
                <w:sz w:val="24"/>
                <w:szCs w:val="24"/>
                <w:lang w:val="ru-RU"/>
              </w:rPr>
              <w:t>4</w:t>
            </w:r>
            <w:r w:rsidRPr="00864FE2">
              <w:rPr>
                <w:sz w:val="24"/>
                <w:szCs w:val="24"/>
                <w:lang w:val="ru-RU"/>
              </w:rPr>
              <w:t xml:space="preserve"> города Тюмени</w:t>
            </w:r>
            <w:r w:rsidR="00C04552" w:rsidRPr="00864FE2">
              <w:rPr>
                <w:sz w:val="24"/>
                <w:szCs w:val="24"/>
                <w:lang w:val="ru-RU"/>
              </w:rPr>
              <w:t>;</w:t>
            </w:r>
          </w:p>
          <w:p w:rsidR="00C44948" w:rsidRPr="00C44948" w:rsidRDefault="0049438F" w:rsidP="00C15F8C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64FE2">
              <w:rPr>
                <w:sz w:val="24"/>
                <w:szCs w:val="24"/>
                <w:lang w:val="ru-RU"/>
              </w:rPr>
              <w:t>-</w:t>
            </w:r>
            <w:r w:rsidR="00C15F8C">
              <w:rPr>
                <w:sz w:val="24"/>
                <w:szCs w:val="24"/>
                <w:lang w:val="ru-RU"/>
              </w:rPr>
              <w:t xml:space="preserve">Авторская </w:t>
            </w:r>
            <w:r w:rsidR="00C04552" w:rsidRPr="00864FE2">
              <w:rPr>
                <w:sz w:val="24"/>
                <w:szCs w:val="24"/>
                <w:lang w:val="ru-RU"/>
              </w:rPr>
              <w:t>программа</w:t>
            </w:r>
            <w:r w:rsidR="006B55ED" w:rsidRPr="00864FE2">
              <w:rPr>
                <w:sz w:val="24"/>
                <w:szCs w:val="24"/>
                <w:lang w:val="ru-RU"/>
              </w:rPr>
              <w:t xml:space="preserve"> </w:t>
            </w:r>
            <w:r w:rsidR="006F4F64" w:rsidRPr="00864FE2">
              <w:rPr>
                <w:sz w:val="24"/>
                <w:szCs w:val="24"/>
                <w:lang w:val="ru-RU"/>
              </w:rPr>
              <w:t xml:space="preserve">для дополнительных образовательных услуг </w:t>
            </w:r>
            <w:r w:rsidR="00F706DC">
              <w:rPr>
                <w:rFonts w:eastAsia="Calibri"/>
                <w:sz w:val="24"/>
                <w:szCs w:val="24"/>
                <w:lang w:val="ru-RU"/>
              </w:rPr>
              <w:t>«Здоровье человека и окружающая среда</w:t>
            </w:r>
            <w:r w:rsidR="006351B9" w:rsidRPr="00864FE2">
              <w:rPr>
                <w:rFonts w:eastAsia="Calibri"/>
                <w:sz w:val="24"/>
                <w:szCs w:val="24"/>
                <w:lang w:val="ru-RU"/>
              </w:rPr>
              <w:t xml:space="preserve">» </w:t>
            </w:r>
            <w:r w:rsidR="00F706DC">
              <w:rPr>
                <w:rFonts w:eastAsia="Calibri"/>
                <w:sz w:val="24"/>
                <w:szCs w:val="24"/>
                <w:lang w:val="ru-RU"/>
              </w:rPr>
              <w:t>автор: Брюханова Л.С.</w:t>
            </w:r>
          </w:p>
          <w:p w:rsidR="00FC6742" w:rsidRPr="00864FE2" w:rsidRDefault="00FC6742" w:rsidP="00864FE2">
            <w:pPr>
              <w:pStyle w:val="TableParagraph"/>
              <w:tabs>
                <w:tab w:val="left" w:pos="213"/>
              </w:tabs>
              <w:spacing w:line="270" w:lineRule="atLeast"/>
              <w:ind w:left="0" w:right="22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1362" w:rsidRPr="00937958" w:rsidTr="00864FE2">
        <w:trPr>
          <w:trHeight w:val="949"/>
        </w:trPr>
        <w:tc>
          <w:tcPr>
            <w:tcW w:w="2406" w:type="dxa"/>
          </w:tcPr>
          <w:p w:rsidR="00671362" w:rsidRPr="00864FE2" w:rsidRDefault="006F4F64" w:rsidP="001C6AF1">
            <w:pPr>
              <w:pStyle w:val="TableParagraph"/>
              <w:ind w:right="134"/>
              <w:rPr>
                <w:sz w:val="24"/>
                <w:szCs w:val="24"/>
                <w:lang w:val="ru-RU"/>
              </w:rPr>
            </w:pPr>
            <w:r w:rsidRPr="00864FE2">
              <w:rPr>
                <w:sz w:val="24"/>
                <w:szCs w:val="24"/>
                <w:lang w:val="ru-RU"/>
              </w:rPr>
              <w:t xml:space="preserve">Цели изучения курса </w:t>
            </w:r>
            <w:r w:rsidR="00F706DC">
              <w:rPr>
                <w:i/>
                <w:sz w:val="24"/>
                <w:szCs w:val="24"/>
                <w:lang w:val="ru-RU"/>
              </w:rPr>
              <w:t>«Окружающая среда и здоровье</w:t>
            </w:r>
            <w:r w:rsidR="0034334F" w:rsidRPr="00864FE2">
              <w:rPr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6935" w:type="dxa"/>
            <w:gridSpan w:val="2"/>
          </w:tcPr>
          <w:p w:rsidR="00F706DC" w:rsidRPr="00F706DC" w:rsidRDefault="00F706DC" w:rsidP="00F706DC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proofErr w:type="gramStart"/>
            <w:r w:rsidRPr="00F706DC">
              <w:rPr>
                <w:sz w:val="24"/>
                <w:szCs w:val="24"/>
                <w:lang w:val="ru-RU" w:eastAsia="ru-RU"/>
              </w:rPr>
              <w:t>расширение</w:t>
            </w:r>
            <w:proofErr w:type="gramEnd"/>
            <w:r w:rsidRPr="00F706DC">
              <w:rPr>
                <w:sz w:val="24"/>
                <w:szCs w:val="24"/>
                <w:lang w:val="ru-RU" w:eastAsia="ru-RU"/>
              </w:rPr>
              <w:t xml:space="preserve"> представления учащихся о факторах, влияющих на здоровье человека, приобщение</w:t>
            </w:r>
            <w:r>
              <w:rPr>
                <w:sz w:val="24"/>
                <w:szCs w:val="24"/>
                <w:lang w:val="ru-RU" w:eastAsia="ru-RU"/>
              </w:rPr>
              <w:t xml:space="preserve"> ребят к здоровому образу жизни</w:t>
            </w:r>
          </w:p>
          <w:p w:rsidR="00671362" w:rsidRPr="00864FE2" w:rsidRDefault="00671362" w:rsidP="00F706DC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671362" w:rsidRPr="00937958">
        <w:trPr>
          <w:trHeight w:val="1302"/>
        </w:trPr>
        <w:tc>
          <w:tcPr>
            <w:tcW w:w="2406" w:type="dxa"/>
          </w:tcPr>
          <w:p w:rsidR="00671362" w:rsidRPr="00864FE2" w:rsidRDefault="00671362" w:rsidP="006F4F64">
            <w:pPr>
              <w:pStyle w:val="TableParagraph"/>
              <w:ind w:right="129"/>
              <w:rPr>
                <w:sz w:val="24"/>
                <w:szCs w:val="24"/>
                <w:lang w:val="ru-RU"/>
              </w:rPr>
            </w:pPr>
            <w:r w:rsidRPr="00864FE2">
              <w:rPr>
                <w:sz w:val="24"/>
                <w:szCs w:val="24"/>
                <w:lang w:val="ru-RU"/>
              </w:rPr>
              <w:t>Основные задачи реализац</w:t>
            </w:r>
            <w:r w:rsidR="006F4F64" w:rsidRPr="00864FE2">
              <w:rPr>
                <w:sz w:val="24"/>
                <w:szCs w:val="24"/>
                <w:lang w:val="ru-RU"/>
              </w:rPr>
              <w:t xml:space="preserve">ии содержания курса </w:t>
            </w:r>
            <w:r w:rsidR="00F706DC">
              <w:rPr>
                <w:i/>
                <w:sz w:val="24"/>
                <w:szCs w:val="24"/>
                <w:lang w:val="ru-RU"/>
              </w:rPr>
              <w:t>«Окружающая среда и здоровье</w:t>
            </w:r>
            <w:r w:rsidR="0034334F" w:rsidRPr="00864FE2">
              <w:rPr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6935" w:type="dxa"/>
            <w:gridSpan w:val="2"/>
          </w:tcPr>
          <w:p w:rsidR="00F706DC" w:rsidRPr="00F706DC" w:rsidRDefault="00F706DC" w:rsidP="00F706DC">
            <w:pPr>
              <w:pStyle w:val="a7"/>
              <w:jc w:val="both"/>
            </w:pPr>
            <w:r>
              <w:t xml:space="preserve">- </w:t>
            </w:r>
            <w:r w:rsidRPr="00F706DC">
              <w:t>Создать условия для понимания необходимости знаний о здоровье человека</w:t>
            </w:r>
          </w:p>
          <w:p w:rsidR="00F706DC" w:rsidRPr="00F706DC" w:rsidRDefault="00F706DC" w:rsidP="00F706DC">
            <w:pPr>
              <w:pStyle w:val="a7"/>
              <w:jc w:val="both"/>
            </w:pPr>
            <w:r w:rsidRPr="00F706DC">
              <w:t>- Обеспечить развитие у учащихся представлений об особенностях жизнедеятельности организма здорового человека</w:t>
            </w:r>
          </w:p>
          <w:p w:rsidR="00F706DC" w:rsidRPr="00F706DC" w:rsidRDefault="00F706DC" w:rsidP="00F706DC">
            <w:pPr>
              <w:pStyle w:val="a7"/>
              <w:jc w:val="both"/>
            </w:pPr>
            <w:r w:rsidRPr="00F706DC">
              <w:t>- Содействовать усвоению учащимися знаний факторов, влияющих на сохранение здоровья, а также неблагоприятно действующих факторов</w:t>
            </w:r>
          </w:p>
          <w:p w:rsidR="00F706DC" w:rsidRPr="00F706DC" w:rsidRDefault="00F706DC" w:rsidP="00F706DC">
            <w:pPr>
              <w:pStyle w:val="a7"/>
              <w:jc w:val="both"/>
            </w:pPr>
            <w:r w:rsidRPr="00F706DC">
              <w:t>- Создать условия для углубления и расширения знаний о природной среде, являющейся неотъемлемым условием жизни человека</w:t>
            </w:r>
          </w:p>
          <w:p w:rsidR="00F706DC" w:rsidRPr="00F706DC" w:rsidRDefault="00F706DC" w:rsidP="00F706DC">
            <w:pPr>
              <w:pStyle w:val="a7"/>
              <w:jc w:val="both"/>
            </w:pPr>
            <w:r w:rsidRPr="00F706DC">
              <w:t>- Способствовать развитию у школьников практических навыков и умений правильно организовать свой образ жизни, с целью сохранения и укрепления здоровья</w:t>
            </w:r>
          </w:p>
          <w:p w:rsidR="00F706DC" w:rsidRPr="00F706DC" w:rsidRDefault="00F706DC" w:rsidP="00F706DC">
            <w:pPr>
              <w:pStyle w:val="a7"/>
              <w:jc w:val="both"/>
            </w:pPr>
            <w:r w:rsidRPr="00F706DC">
              <w:t>- Способствовать расширению кругозора, повышению научного и культурного уровня учащихся. На основе этого способствовать обоснованному выбору профиля обучения учениками в старшей школе</w:t>
            </w:r>
          </w:p>
          <w:p w:rsidR="003356BB" w:rsidRPr="00864FE2" w:rsidRDefault="003356BB" w:rsidP="00F706DC">
            <w:pPr>
              <w:widowControl/>
              <w:autoSpaceDE/>
              <w:autoSpaceDN/>
              <w:spacing w:after="200"/>
              <w:ind w:left="720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D443E6" w:rsidRPr="00937958" w:rsidTr="006F4F64">
        <w:trPr>
          <w:trHeight w:val="829"/>
        </w:trPr>
        <w:tc>
          <w:tcPr>
            <w:tcW w:w="2443" w:type="dxa"/>
            <w:gridSpan w:val="2"/>
          </w:tcPr>
          <w:p w:rsidR="00864FE2" w:rsidRPr="00864FE2" w:rsidRDefault="00864FE2" w:rsidP="00864FE2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proofErr w:type="spellStart"/>
            <w:r w:rsidRPr="00864FE2">
              <w:rPr>
                <w:sz w:val="24"/>
                <w:szCs w:val="24"/>
              </w:rPr>
              <w:t>Срок</w:t>
            </w:r>
            <w:proofErr w:type="spellEnd"/>
            <w:r w:rsidRPr="00864FE2">
              <w:rPr>
                <w:sz w:val="24"/>
                <w:szCs w:val="24"/>
              </w:rPr>
              <w:t xml:space="preserve"> </w:t>
            </w:r>
            <w:proofErr w:type="spellStart"/>
            <w:r w:rsidRPr="00864FE2">
              <w:rPr>
                <w:sz w:val="24"/>
                <w:szCs w:val="24"/>
              </w:rPr>
              <w:t>реализации</w:t>
            </w:r>
            <w:proofErr w:type="spellEnd"/>
          </w:p>
          <w:p w:rsidR="00D443E6" w:rsidRPr="00864FE2" w:rsidRDefault="00864FE2" w:rsidP="00864FE2">
            <w:pPr>
              <w:pStyle w:val="TableParagraph"/>
              <w:spacing w:line="266" w:lineRule="exact"/>
              <w:ind w:left="50"/>
              <w:rPr>
                <w:sz w:val="24"/>
                <w:szCs w:val="24"/>
                <w:lang w:val="ru-RU"/>
              </w:rPr>
            </w:pPr>
            <w:proofErr w:type="spellStart"/>
            <w:r w:rsidRPr="00864FE2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898" w:type="dxa"/>
          </w:tcPr>
          <w:p w:rsidR="00864FE2" w:rsidRPr="00864FE2" w:rsidRDefault="00867346" w:rsidP="00864FE2">
            <w:pPr>
              <w:spacing w:line="270" w:lineRule="atLeast"/>
              <w:jc w:val="both"/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>36 часов</w:t>
            </w:r>
            <w:r w:rsidR="00D443E6" w:rsidRPr="00864FE2">
              <w:rPr>
                <w:rFonts w:eastAsia="Calibri"/>
                <w:bCs/>
                <w:sz w:val="24"/>
                <w:szCs w:val="24"/>
                <w:lang w:val="ru-RU"/>
              </w:rPr>
              <w:t xml:space="preserve"> (1 час в неделю)</w:t>
            </w:r>
            <w:r w:rsidR="00864FE2" w:rsidRPr="00864FE2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 Программа кружка “</w:t>
            </w:r>
            <w:r w:rsidR="00937958">
              <w:rPr>
                <w:rFonts w:eastAsia="Calibri"/>
                <w:sz w:val="24"/>
                <w:szCs w:val="24"/>
                <w:lang w:val="ru-RU"/>
              </w:rPr>
              <w:t>Окружающая среда и здоровье</w:t>
            </w:r>
            <w:r w:rsidR="00864FE2" w:rsidRPr="00864FE2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>” расс</w:t>
            </w:r>
            <w:r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>читана на учащихся 9 классов (36 занятий по 1 часу в неделю или 36 часов</w:t>
            </w:r>
            <w:r w:rsidR="00864FE2" w:rsidRPr="00864FE2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>).</w:t>
            </w:r>
          </w:p>
          <w:p w:rsidR="00D443E6" w:rsidRPr="00864FE2" w:rsidRDefault="00D443E6" w:rsidP="001C6AF1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D443E6" w:rsidRPr="00937958" w:rsidTr="006F4F64">
        <w:trPr>
          <w:trHeight w:val="1989"/>
        </w:trPr>
        <w:tc>
          <w:tcPr>
            <w:tcW w:w="2443" w:type="dxa"/>
            <w:gridSpan w:val="2"/>
          </w:tcPr>
          <w:p w:rsidR="00D443E6" w:rsidRPr="00864FE2" w:rsidRDefault="00D443E6" w:rsidP="00D443E6">
            <w:pPr>
              <w:pStyle w:val="TableParagraph"/>
              <w:ind w:right="1090" w:firstLine="103"/>
              <w:rPr>
                <w:sz w:val="24"/>
                <w:szCs w:val="24"/>
              </w:rPr>
            </w:pPr>
            <w:proofErr w:type="spellStart"/>
            <w:r w:rsidRPr="00864FE2">
              <w:rPr>
                <w:sz w:val="24"/>
                <w:szCs w:val="24"/>
              </w:rPr>
              <w:t>Структура</w:t>
            </w:r>
            <w:proofErr w:type="spellEnd"/>
            <w:r w:rsidRPr="00864FE2">
              <w:rPr>
                <w:sz w:val="24"/>
                <w:szCs w:val="24"/>
              </w:rPr>
              <w:t xml:space="preserve"> </w:t>
            </w:r>
            <w:proofErr w:type="spellStart"/>
            <w:r w:rsidRPr="00864FE2">
              <w:rPr>
                <w:sz w:val="24"/>
                <w:szCs w:val="24"/>
              </w:rPr>
              <w:t>рабочей</w:t>
            </w:r>
            <w:proofErr w:type="spellEnd"/>
            <w:r w:rsidRPr="00864FE2">
              <w:rPr>
                <w:sz w:val="24"/>
                <w:szCs w:val="24"/>
              </w:rPr>
              <w:t xml:space="preserve"> </w:t>
            </w:r>
            <w:proofErr w:type="spellStart"/>
            <w:r w:rsidRPr="00864FE2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898" w:type="dxa"/>
          </w:tcPr>
          <w:p w:rsidR="003356BB" w:rsidRPr="00864FE2" w:rsidRDefault="00D443E6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ind w:right="20" w:firstLine="0"/>
              <w:jc w:val="both"/>
              <w:rPr>
                <w:sz w:val="24"/>
                <w:szCs w:val="24"/>
                <w:lang w:val="ru-RU"/>
              </w:rPr>
            </w:pPr>
            <w:r w:rsidRPr="00864FE2">
              <w:rPr>
                <w:sz w:val="24"/>
                <w:szCs w:val="24"/>
                <w:lang w:val="ru-RU"/>
              </w:rPr>
              <w:t>Планируемые</w:t>
            </w:r>
            <w:r w:rsidRPr="00864FE2">
              <w:rPr>
                <w:sz w:val="24"/>
                <w:szCs w:val="24"/>
                <w:lang w:val="ru-RU"/>
              </w:rPr>
              <w:tab/>
              <w:t>результаты</w:t>
            </w:r>
            <w:r w:rsidRPr="00864FE2">
              <w:rPr>
                <w:sz w:val="24"/>
                <w:szCs w:val="24"/>
                <w:lang w:val="ru-RU"/>
              </w:rPr>
              <w:tab/>
              <w:t>освоения</w:t>
            </w:r>
            <w:r w:rsidRPr="00864FE2">
              <w:rPr>
                <w:sz w:val="24"/>
                <w:szCs w:val="24"/>
                <w:lang w:val="ru-RU"/>
              </w:rPr>
              <w:tab/>
            </w:r>
            <w:r w:rsidR="003356BB" w:rsidRPr="00864FE2">
              <w:rPr>
                <w:sz w:val="24"/>
                <w:szCs w:val="24"/>
                <w:lang w:val="ru-RU"/>
              </w:rPr>
              <w:t>курса «</w:t>
            </w:r>
            <w:r w:rsidR="00F706DC">
              <w:rPr>
                <w:sz w:val="24"/>
                <w:szCs w:val="24"/>
                <w:lang w:val="ru-RU"/>
              </w:rPr>
              <w:t>Окружающая среда и здоровье</w:t>
            </w:r>
            <w:r w:rsidR="003356BB" w:rsidRPr="00864FE2">
              <w:rPr>
                <w:sz w:val="24"/>
                <w:szCs w:val="24"/>
                <w:lang w:val="ru-RU"/>
              </w:rPr>
              <w:t>»</w:t>
            </w:r>
          </w:p>
          <w:p w:rsidR="00D443E6" w:rsidRPr="00864FE2" w:rsidRDefault="00D443E6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ind w:right="20" w:firstLine="0"/>
              <w:jc w:val="both"/>
              <w:rPr>
                <w:sz w:val="24"/>
                <w:szCs w:val="24"/>
                <w:lang w:val="ru-RU"/>
              </w:rPr>
            </w:pPr>
            <w:r w:rsidRPr="00864FE2">
              <w:rPr>
                <w:sz w:val="24"/>
                <w:szCs w:val="24"/>
                <w:lang w:val="ru-RU"/>
              </w:rPr>
              <w:t xml:space="preserve">Содержание </w:t>
            </w:r>
            <w:r w:rsidR="003356BB" w:rsidRPr="00864FE2">
              <w:rPr>
                <w:sz w:val="24"/>
                <w:szCs w:val="24"/>
                <w:lang w:val="ru-RU"/>
              </w:rPr>
              <w:t>курса «</w:t>
            </w:r>
            <w:r w:rsidR="00F706DC">
              <w:rPr>
                <w:sz w:val="24"/>
                <w:szCs w:val="24"/>
                <w:lang w:val="ru-RU"/>
              </w:rPr>
              <w:t>Окружающая среда и здоровье</w:t>
            </w:r>
            <w:r w:rsidR="003356BB" w:rsidRPr="00864FE2">
              <w:rPr>
                <w:sz w:val="24"/>
                <w:szCs w:val="24"/>
                <w:lang w:val="ru-RU"/>
              </w:rPr>
              <w:t>»</w:t>
            </w:r>
            <w:r w:rsidRPr="00864FE2">
              <w:rPr>
                <w:sz w:val="24"/>
                <w:szCs w:val="24"/>
                <w:lang w:val="ru-RU"/>
              </w:rPr>
              <w:t xml:space="preserve"> с указанием форм организации учебных занятий, основных видов учебной деятельности;</w:t>
            </w:r>
          </w:p>
          <w:p w:rsidR="00D443E6" w:rsidRPr="00864FE2" w:rsidRDefault="00D443E6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spacing w:line="270" w:lineRule="atLeast"/>
              <w:ind w:right="25" w:firstLine="0"/>
              <w:jc w:val="both"/>
              <w:rPr>
                <w:sz w:val="24"/>
                <w:szCs w:val="24"/>
                <w:lang w:val="ru-RU"/>
              </w:rPr>
            </w:pPr>
            <w:r w:rsidRPr="00864FE2">
              <w:rPr>
                <w:sz w:val="24"/>
                <w:szCs w:val="24"/>
                <w:lang w:val="ru-RU"/>
              </w:rPr>
              <w:t>Тематическое планирование с указанием количества часов, отводимых на освоение каждой</w:t>
            </w:r>
            <w:r w:rsidRPr="00864FE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64FE2">
              <w:rPr>
                <w:sz w:val="24"/>
                <w:szCs w:val="24"/>
                <w:lang w:val="ru-RU"/>
              </w:rPr>
              <w:t>темы.</w:t>
            </w:r>
          </w:p>
        </w:tc>
      </w:tr>
    </w:tbl>
    <w:p w:rsidR="000E6891" w:rsidRDefault="000E6891">
      <w:pPr>
        <w:rPr>
          <w:sz w:val="24"/>
          <w:szCs w:val="24"/>
          <w:lang w:val="ru-RU"/>
        </w:rPr>
      </w:pPr>
    </w:p>
    <w:p w:rsidR="00864FE2" w:rsidRPr="00591EE3" w:rsidRDefault="00864FE2">
      <w:pPr>
        <w:rPr>
          <w:sz w:val="24"/>
          <w:szCs w:val="24"/>
          <w:lang w:val="ru-RU"/>
        </w:rPr>
      </w:pPr>
    </w:p>
    <w:p w:rsidR="003356BB" w:rsidRDefault="003356BB">
      <w:pPr>
        <w:rPr>
          <w:sz w:val="24"/>
          <w:szCs w:val="24"/>
          <w:lang w:val="ru-RU"/>
        </w:rPr>
      </w:pPr>
    </w:p>
    <w:p w:rsidR="00864FE2" w:rsidRPr="00591EE3" w:rsidRDefault="00864FE2">
      <w:pPr>
        <w:rPr>
          <w:sz w:val="24"/>
          <w:szCs w:val="24"/>
          <w:lang w:val="ru-RU"/>
        </w:rPr>
      </w:pPr>
      <w:bookmarkStart w:id="0" w:name="_GoBack"/>
      <w:bookmarkEnd w:id="0"/>
    </w:p>
    <w:p w:rsidR="0049438F" w:rsidRDefault="0049438F" w:rsidP="00591EE3">
      <w:pPr>
        <w:pStyle w:val="a4"/>
        <w:numPr>
          <w:ilvl w:val="0"/>
          <w:numId w:val="13"/>
        </w:numPr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spacing w:before="1"/>
        <w:ind w:left="0" w:right="428" w:firstLine="0"/>
        <w:rPr>
          <w:b/>
          <w:sz w:val="24"/>
          <w:szCs w:val="24"/>
          <w:lang w:val="ru-RU"/>
        </w:rPr>
      </w:pPr>
      <w:r w:rsidRPr="00591EE3">
        <w:rPr>
          <w:b/>
          <w:sz w:val="24"/>
          <w:szCs w:val="24"/>
          <w:lang w:val="ru-RU"/>
        </w:rPr>
        <w:lastRenderedPageBreak/>
        <w:t>Планируемые результаты.</w:t>
      </w:r>
    </w:p>
    <w:p w:rsidR="00F706DC" w:rsidRPr="00F706DC" w:rsidRDefault="00F706DC" w:rsidP="00F706DC">
      <w:pPr>
        <w:widowControl/>
        <w:autoSpaceDE/>
        <w:autoSpaceDN/>
        <w:rPr>
          <w:sz w:val="24"/>
          <w:szCs w:val="24"/>
          <w:lang w:val="ru-RU" w:eastAsia="ru-RU"/>
        </w:rPr>
      </w:pPr>
      <w:r w:rsidRPr="00F706DC">
        <w:rPr>
          <w:b/>
          <w:bCs/>
          <w:sz w:val="24"/>
          <w:szCs w:val="24"/>
          <w:lang w:val="ru-RU" w:eastAsia="ru-RU"/>
        </w:rPr>
        <w:t>Учащиеся должны знать/понимать:</w:t>
      </w:r>
    </w:p>
    <w:p w:rsidR="00F706DC" w:rsidRPr="00F706DC" w:rsidRDefault="00F706DC" w:rsidP="00F706DC">
      <w:pPr>
        <w:widowControl/>
        <w:autoSpaceDE/>
        <w:autoSpaceDN/>
        <w:rPr>
          <w:sz w:val="24"/>
          <w:szCs w:val="24"/>
          <w:lang w:val="ru-RU" w:eastAsia="ru-RU"/>
        </w:rPr>
      </w:pPr>
      <w:r w:rsidRPr="00F706DC">
        <w:rPr>
          <w:sz w:val="24"/>
          <w:szCs w:val="24"/>
          <w:lang w:val="ru-RU" w:eastAsia="ru-RU"/>
        </w:rPr>
        <w:t>Особенности жизнедеятельности организма здорового человека</w:t>
      </w:r>
    </w:p>
    <w:p w:rsidR="00F706DC" w:rsidRPr="00F706DC" w:rsidRDefault="00F706DC" w:rsidP="00F706DC">
      <w:pPr>
        <w:widowControl/>
        <w:autoSpaceDE/>
        <w:autoSpaceDN/>
        <w:rPr>
          <w:sz w:val="24"/>
          <w:szCs w:val="24"/>
          <w:lang w:val="ru-RU" w:eastAsia="ru-RU"/>
        </w:rPr>
      </w:pPr>
      <w:r w:rsidRPr="00F706DC">
        <w:rPr>
          <w:sz w:val="24"/>
          <w:szCs w:val="24"/>
          <w:lang w:val="ru-RU" w:eastAsia="ru-RU"/>
        </w:rPr>
        <w:t>Структуры клетки-носители наследственности</w:t>
      </w:r>
    </w:p>
    <w:p w:rsidR="00F706DC" w:rsidRPr="00F706DC" w:rsidRDefault="00F706DC" w:rsidP="00F706DC">
      <w:pPr>
        <w:widowControl/>
        <w:autoSpaceDE/>
        <w:autoSpaceDN/>
        <w:rPr>
          <w:sz w:val="24"/>
          <w:szCs w:val="24"/>
          <w:lang w:val="ru-RU" w:eastAsia="ru-RU"/>
        </w:rPr>
      </w:pPr>
      <w:r w:rsidRPr="00F706DC">
        <w:rPr>
          <w:sz w:val="24"/>
          <w:szCs w:val="24"/>
          <w:lang w:val="ru-RU" w:eastAsia="ru-RU"/>
        </w:rPr>
        <w:t>Меры профилактики наследственных болезней</w:t>
      </w:r>
    </w:p>
    <w:p w:rsidR="00F706DC" w:rsidRPr="00F706DC" w:rsidRDefault="00F706DC" w:rsidP="00F706DC">
      <w:pPr>
        <w:widowControl/>
        <w:autoSpaceDE/>
        <w:autoSpaceDN/>
        <w:rPr>
          <w:sz w:val="24"/>
          <w:szCs w:val="24"/>
          <w:lang w:val="ru-RU" w:eastAsia="ru-RU"/>
        </w:rPr>
      </w:pPr>
      <w:r w:rsidRPr="00F706DC">
        <w:rPr>
          <w:sz w:val="24"/>
          <w:szCs w:val="24"/>
          <w:lang w:val="ru-RU" w:eastAsia="ru-RU"/>
        </w:rPr>
        <w:t>Факторы природной среды - космические, ландшафтные, климатические и их влияние на состояние здоровья</w:t>
      </w:r>
    </w:p>
    <w:p w:rsidR="00F706DC" w:rsidRPr="00F706DC" w:rsidRDefault="00F706DC" w:rsidP="00F706DC">
      <w:pPr>
        <w:widowControl/>
        <w:autoSpaceDE/>
        <w:autoSpaceDN/>
        <w:rPr>
          <w:sz w:val="24"/>
          <w:szCs w:val="24"/>
          <w:lang w:val="ru-RU" w:eastAsia="ru-RU"/>
        </w:rPr>
      </w:pPr>
      <w:r w:rsidRPr="00F706DC">
        <w:rPr>
          <w:sz w:val="24"/>
          <w:szCs w:val="24"/>
          <w:lang w:val="ru-RU" w:eastAsia="ru-RU"/>
        </w:rPr>
        <w:t>Причины инфекционных и неинфекционных эндемичных заболеваний</w:t>
      </w:r>
    </w:p>
    <w:p w:rsidR="00F706DC" w:rsidRPr="00F706DC" w:rsidRDefault="00F706DC" w:rsidP="00F706DC">
      <w:pPr>
        <w:widowControl/>
        <w:autoSpaceDE/>
        <w:autoSpaceDN/>
        <w:rPr>
          <w:sz w:val="24"/>
          <w:szCs w:val="24"/>
          <w:lang w:val="ru-RU" w:eastAsia="ru-RU"/>
        </w:rPr>
      </w:pPr>
      <w:r w:rsidRPr="00F706DC">
        <w:rPr>
          <w:sz w:val="24"/>
          <w:szCs w:val="24"/>
          <w:lang w:val="ru-RU" w:eastAsia="ru-RU"/>
        </w:rPr>
        <w:t>Основные источники загрязнения природной среды</w:t>
      </w:r>
    </w:p>
    <w:p w:rsidR="00F706DC" w:rsidRPr="00F706DC" w:rsidRDefault="00F706DC" w:rsidP="00F706DC">
      <w:pPr>
        <w:widowControl/>
        <w:autoSpaceDE/>
        <w:autoSpaceDN/>
        <w:rPr>
          <w:sz w:val="24"/>
          <w:szCs w:val="24"/>
          <w:lang w:val="ru-RU" w:eastAsia="ru-RU"/>
        </w:rPr>
      </w:pPr>
      <w:r w:rsidRPr="00F706DC">
        <w:rPr>
          <w:sz w:val="24"/>
          <w:szCs w:val="24"/>
          <w:lang w:val="ru-RU" w:eastAsia="ru-RU"/>
        </w:rPr>
        <w:t>Механизмы защиты организма от чужеродных веществ</w:t>
      </w:r>
    </w:p>
    <w:p w:rsidR="00F706DC" w:rsidRPr="00F706DC" w:rsidRDefault="00F706DC" w:rsidP="00F706DC">
      <w:pPr>
        <w:widowControl/>
        <w:autoSpaceDE/>
        <w:autoSpaceDN/>
        <w:rPr>
          <w:sz w:val="24"/>
          <w:szCs w:val="24"/>
          <w:lang w:val="ru-RU" w:eastAsia="ru-RU"/>
        </w:rPr>
      </w:pPr>
      <w:r w:rsidRPr="00F706DC">
        <w:rPr>
          <w:sz w:val="24"/>
          <w:szCs w:val="24"/>
          <w:lang w:val="ru-RU" w:eastAsia="ru-RU"/>
        </w:rPr>
        <w:t xml:space="preserve">Основные компоненты здорового образа жизни </w:t>
      </w:r>
    </w:p>
    <w:p w:rsidR="00F706DC" w:rsidRPr="00F706DC" w:rsidRDefault="00F706DC" w:rsidP="00F706DC">
      <w:pPr>
        <w:widowControl/>
        <w:autoSpaceDE/>
        <w:autoSpaceDN/>
        <w:rPr>
          <w:sz w:val="24"/>
          <w:szCs w:val="24"/>
          <w:lang w:val="ru-RU" w:eastAsia="ru-RU"/>
        </w:rPr>
      </w:pPr>
      <w:r w:rsidRPr="00F706DC">
        <w:rPr>
          <w:sz w:val="24"/>
          <w:szCs w:val="24"/>
          <w:lang w:val="ru-RU" w:eastAsia="ru-RU"/>
        </w:rPr>
        <w:t>Вредное влияние алкоголя, табака и наркотиков на здоровье человека</w:t>
      </w:r>
    </w:p>
    <w:p w:rsidR="00F706DC" w:rsidRPr="00F706DC" w:rsidRDefault="00F706DC" w:rsidP="00F706DC">
      <w:pPr>
        <w:widowControl/>
        <w:autoSpaceDE/>
        <w:autoSpaceDN/>
        <w:rPr>
          <w:sz w:val="24"/>
          <w:szCs w:val="24"/>
          <w:lang w:val="ru-RU" w:eastAsia="ru-RU"/>
        </w:rPr>
      </w:pPr>
      <w:r w:rsidRPr="00F706DC">
        <w:rPr>
          <w:sz w:val="24"/>
          <w:szCs w:val="24"/>
          <w:lang w:val="ru-RU" w:eastAsia="ru-RU"/>
        </w:rPr>
        <w:t>Этические и профессиональные основы медицинской профессии</w:t>
      </w:r>
    </w:p>
    <w:p w:rsidR="00F706DC" w:rsidRPr="00F706DC" w:rsidRDefault="00F706DC" w:rsidP="00F706DC">
      <w:pPr>
        <w:widowControl/>
        <w:autoSpaceDE/>
        <w:autoSpaceDN/>
        <w:rPr>
          <w:sz w:val="24"/>
          <w:szCs w:val="24"/>
          <w:lang w:val="ru-RU" w:eastAsia="ru-RU"/>
        </w:rPr>
      </w:pPr>
      <w:r w:rsidRPr="00F706DC">
        <w:rPr>
          <w:sz w:val="24"/>
          <w:szCs w:val="24"/>
          <w:lang w:val="ru-RU" w:eastAsia="ru-RU"/>
        </w:rPr>
        <w:t>Важнейшие направления деятельности эколога</w:t>
      </w:r>
    </w:p>
    <w:p w:rsidR="00F706DC" w:rsidRPr="00AB7750" w:rsidRDefault="00F706DC" w:rsidP="00AB7750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AB7750">
        <w:rPr>
          <w:b/>
          <w:bCs/>
          <w:sz w:val="24"/>
          <w:szCs w:val="24"/>
          <w:lang w:val="ru-RU" w:eastAsia="ru-RU"/>
        </w:rPr>
        <w:t>Учащиеся должны уметь:</w:t>
      </w:r>
    </w:p>
    <w:p w:rsidR="00F706DC" w:rsidRPr="00AB7750" w:rsidRDefault="00F706DC" w:rsidP="00AB7750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AB7750">
        <w:rPr>
          <w:sz w:val="24"/>
          <w:szCs w:val="24"/>
          <w:lang w:val="ru-RU" w:eastAsia="ru-RU"/>
        </w:rPr>
        <w:t>Объяснять необходимость знаний о здоровье для вас и каждого культурного человека</w:t>
      </w:r>
    </w:p>
    <w:p w:rsidR="00F706DC" w:rsidRPr="00AB7750" w:rsidRDefault="00F706DC" w:rsidP="00AB7750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AB7750">
        <w:rPr>
          <w:sz w:val="24"/>
          <w:szCs w:val="24"/>
          <w:lang w:val="ru-RU" w:eastAsia="ru-RU"/>
        </w:rPr>
        <w:t>Применять знания о факторах здоровья и риска болезни для объяснения реальных ситуаций</w:t>
      </w:r>
    </w:p>
    <w:p w:rsidR="00F706DC" w:rsidRPr="00AB7750" w:rsidRDefault="00F706DC" w:rsidP="00AB7750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AB7750">
        <w:rPr>
          <w:sz w:val="24"/>
          <w:szCs w:val="24"/>
          <w:lang w:val="ru-RU" w:eastAsia="ru-RU"/>
        </w:rPr>
        <w:t>Определять связи между правом человека на здоровье и обязанностью ответственного отношения к своему здоровью и здоровью окружающих</w:t>
      </w:r>
    </w:p>
    <w:p w:rsidR="00F706DC" w:rsidRPr="00AB7750" w:rsidRDefault="00F706DC" w:rsidP="00AB7750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AB7750">
        <w:rPr>
          <w:sz w:val="24"/>
          <w:szCs w:val="24"/>
          <w:lang w:val="ru-RU" w:eastAsia="ru-RU"/>
        </w:rPr>
        <w:t>Давать характеристику природной среды своей местности и предлагать способы улучшения реального природного окружения данной местности</w:t>
      </w:r>
    </w:p>
    <w:p w:rsidR="00F706DC" w:rsidRPr="00AB7750" w:rsidRDefault="00F706DC" w:rsidP="00AB7750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AB7750">
        <w:rPr>
          <w:sz w:val="24"/>
          <w:szCs w:val="24"/>
          <w:lang w:val="ru-RU" w:eastAsia="ru-RU"/>
        </w:rPr>
        <w:t xml:space="preserve">Уметь вести себя в экстремальных условиях </w:t>
      </w:r>
    </w:p>
    <w:p w:rsidR="00F706DC" w:rsidRPr="00AB7750" w:rsidRDefault="00F706DC" w:rsidP="00AB7750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AB7750">
        <w:rPr>
          <w:sz w:val="24"/>
          <w:szCs w:val="24"/>
          <w:lang w:val="ru-RU" w:eastAsia="ru-RU"/>
        </w:rPr>
        <w:t>Объяснять отрицательные последствия для организма различного рода загрязнителей окружающей среды</w:t>
      </w:r>
    </w:p>
    <w:p w:rsidR="00F706DC" w:rsidRPr="00AB7750" w:rsidRDefault="00F706DC" w:rsidP="00AB7750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AB7750">
        <w:rPr>
          <w:sz w:val="24"/>
          <w:szCs w:val="24"/>
          <w:lang w:val="ru-RU" w:eastAsia="ru-RU"/>
        </w:rPr>
        <w:t>Правильно организовать свой образ жизни</w:t>
      </w:r>
    </w:p>
    <w:p w:rsidR="00F706DC" w:rsidRPr="00AB7750" w:rsidRDefault="00F706DC" w:rsidP="00AB7750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AB7750">
        <w:rPr>
          <w:sz w:val="24"/>
          <w:szCs w:val="24"/>
          <w:lang w:val="ru-RU" w:eastAsia="ru-RU"/>
        </w:rPr>
        <w:t>Формулировать основные проблемы современной медицины и экологии</w:t>
      </w:r>
    </w:p>
    <w:p w:rsidR="00F706DC" w:rsidRPr="00AB7750" w:rsidRDefault="00F706DC" w:rsidP="00AB7750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AB7750">
        <w:rPr>
          <w:sz w:val="24"/>
          <w:szCs w:val="24"/>
          <w:lang w:val="ru-RU" w:eastAsia="ru-RU"/>
        </w:rPr>
        <w:t>Самостоятельно работать с дополнительной литературой и информацией с электронных носителей</w:t>
      </w:r>
    </w:p>
    <w:p w:rsidR="00AB7750" w:rsidRDefault="00AB7750" w:rsidP="00F706DC">
      <w:pPr>
        <w:spacing w:line="360" w:lineRule="auto"/>
        <w:jc w:val="both"/>
        <w:rPr>
          <w:sz w:val="24"/>
          <w:szCs w:val="24"/>
          <w:lang w:val="ru-RU" w:eastAsia="ru-RU"/>
        </w:rPr>
      </w:pPr>
    </w:p>
    <w:p w:rsidR="00AB7750" w:rsidRDefault="001C10F3" w:rsidP="00AB7750">
      <w:pPr>
        <w:pStyle w:val="a4"/>
        <w:numPr>
          <w:ilvl w:val="0"/>
          <w:numId w:val="13"/>
        </w:numPr>
        <w:spacing w:line="360" w:lineRule="auto"/>
        <w:jc w:val="both"/>
        <w:rPr>
          <w:b/>
          <w:sz w:val="24"/>
          <w:szCs w:val="24"/>
          <w:lang w:val="ru-RU"/>
        </w:rPr>
      </w:pPr>
      <w:r w:rsidRPr="00AB7750">
        <w:rPr>
          <w:b/>
          <w:sz w:val="24"/>
          <w:szCs w:val="24"/>
          <w:lang w:val="ru-RU"/>
        </w:rPr>
        <w:t xml:space="preserve">Содержание курса </w:t>
      </w:r>
    </w:p>
    <w:p w:rsidR="00AB7750" w:rsidRPr="00AB7750" w:rsidRDefault="00AB7750" w:rsidP="00AB7750">
      <w:pPr>
        <w:spacing w:line="360" w:lineRule="auto"/>
        <w:jc w:val="both"/>
        <w:rPr>
          <w:b/>
          <w:bCs/>
          <w:sz w:val="24"/>
          <w:szCs w:val="24"/>
          <w:u w:val="single"/>
          <w:lang w:val="ru-RU"/>
        </w:rPr>
      </w:pPr>
      <w:r w:rsidRPr="00AB7750">
        <w:rPr>
          <w:b/>
          <w:bCs/>
          <w:sz w:val="24"/>
          <w:szCs w:val="24"/>
          <w:u w:val="single"/>
          <w:lang w:val="ru-RU"/>
        </w:rPr>
        <w:t>Введение. (2ч.)</w:t>
      </w:r>
    </w:p>
    <w:p w:rsidR="00AB7750" w:rsidRPr="00AB7750" w:rsidRDefault="00AB7750" w:rsidP="00AB7750">
      <w:pPr>
        <w:spacing w:line="360" w:lineRule="auto"/>
        <w:jc w:val="both"/>
        <w:rPr>
          <w:b/>
          <w:bCs/>
          <w:sz w:val="24"/>
          <w:szCs w:val="24"/>
          <w:lang w:val="ru-RU"/>
        </w:rPr>
      </w:pPr>
      <w:r w:rsidRPr="00AB7750">
        <w:rPr>
          <w:sz w:val="24"/>
          <w:szCs w:val="24"/>
          <w:lang w:val="ru-RU"/>
        </w:rPr>
        <w:t>Здоровье населения. Демографическая ситуация в мире. Здоровье и болезнь. Функции и показатели здоровья человека. Здоровье и факторы риска болезни. Состояние окружающей среды – важнейший фактор, определяющий здоровье человека. Жизнедеятельность здорового человека.</w:t>
      </w:r>
    </w:p>
    <w:p w:rsidR="00AB7750" w:rsidRPr="00AB7750" w:rsidRDefault="00AB7750" w:rsidP="00AB7750">
      <w:pPr>
        <w:pStyle w:val="a7"/>
        <w:spacing w:before="0" w:beforeAutospacing="0" w:after="0" w:afterAutospacing="0"/>
        <w:jc w:val="both"/>
      </w:pPr>
      <w:r w:rsidRPr="00AB7750">
        <w:rPr>
          <w:b/>
          <w:bCs/>
          <w:i/>
          <w:iCs/>
        </w:rPr>
        <w:t>Демонстрация:</w:t>
      </w:r>
      <w:r w:rsidRPr="00AB7750">
        <w:t xml:space="preserve"> таблиц, схемы органов здорового и больного человека, силуэтов (фото) спортсмена и «среднего» человека.</w:t>
      </w:r>
    </w:p>
    <w:p w:rsidR="00AB7750" w:rsidRPr="00AB7750" w:rsidRDefault="00AB7750" w:rsidP="00AB7750">
      <w:pPr>
        <w:pStyle w:val="a7"/>
        <w:spacing w:before="0" w:beforeAutospacing="0" w:after="0" w:afterAutospacing="0"/>
        <w:jc w:val="both"/>
      </w:pPr>
      <w:r w:rsidRPr="00AB7750">
        <w:rPr>
          <w:b/>
          <w:bCs/>
          <w:i/>
          <w:iCs/>
        </w:rPr>
        <w:t>Практические работы:</w:t>
      </w:r>
    </w:p>
    <w:p w:rsidR="00AB7750" w:rsidRPr="00AB7750" w:rsidRDefault="00AB7750" w:rsidP="00AB7750">
      <w:pPr>
        <w:pStyle w:val="a7"/>
        <w:spacing w:before="0" w:beforeAutospacing="0" w:after="0" w:afterAutospacing="0"/>
        <w:jc w:val="both"/>
      </w:pPr>
      <w:r w:rsidRPr="00AB7750">
        <w:t>Определение гибкости позвоночника и выявление нарушения осанки.</w:t>
      </w:r>
    </w:p>
    <w:p w:rsidR="00AB7750" w:rsidRDefault="00AB7750" w:rsidP="00AB7750">
      <w:pPr>
        <w:pStyle w:val="a7"/>
        <w:spacing w:before="0" w:beforeAutospacing="0" w:after="0" w:afterAutospacing="0"/>
        <w:jc w:val="both"/>
      </w:pPr>
      <w:r w:rsidRPr="00AB7750">
        <w:rPr>
          <w:b/>
          <w:bCs/>
          <w:i/>
          <w:iCs/>
        </w:rPr>
        <w:t>Экскурсии:</w:t>
      </w:r>
    </w:p>
    <w:p w:rsidR="00AB7750" w:rsidRPr="00AB7750" w:rsidRDefault="00AB7750" w:rsidP="00AB7750">
      <w:pPr>
        <w:pStyle w:val="a7"/>
        <w:spacing w:before="0" w:beforeAutospacing="0" w:after="0" w:afterAutospacing="0"/>
        <w:jc w:val="both"/>
      </w:pPr>
      <w:r w:rsidRPr="00AB7750">
        <w:t>Экологическая обстановка в микрорайоне школы.</w:t>
      </w:r>
    </w:p>
    <w:p w:rsidR="00AB7750" w:rsidRDefault="00AB7750" w:rsidP="00AB7750">
      <w:pPr>
        <w:pStyle w:val="a7"/>
        <w:spacing w:before="0" w:beforeAutospacing="0" w:after="0" w:afterAutospacing="0"/>
        <w:jc w:val="both"/>
      </w:pPr>
      <w:r w:rsidRPr="00AB7750">
        <w:rPr>
          <w:b/>
          <w:bCs/>
          <w:i/>
          <w:iCs/>
        </w:rPr>
        <w:t xml:space="preserve">Наблюдения </w:t>
      </w:r>
      <w:r w:rsidRPr="00AB7750">
        <w:t>за выбросами промышленных предприятий.</w:t>
      </w:r>
    </w:p>
    <w:p w:rsidR="00AB7750" w:rsidRPr="00AB7750" w:rsidRDefault="00AB7750" w:rsidP="00AB7750">
      <w:pPr>
        <w:pStyle w:val="a7"/>
        <w:spacing w:before="0" w:beforeAutospacing="0" w:after="0" w:afterAutospacing="0"/>
        <w:jc w:val="both"/>
      </w:pPr>
    </w:p>
    <w:p w:rsidR="00AB7750" w:rsidRPr="00AB7750" w:rsidRDefault="00AB7750" w:rsidP="00AB7750">
      <w:pPr>
        <w:pStyle w:val="a7"/>
        <w:spacing w:before="0" w:beforeAutospacing="0" w:after="0" w:afterAutospacing="0"/>
        <w:jc w:val="both"/>
        <w:rPr>
          <w:u w:val="single"/>
        </w:rPr>
      </w:pPr>
      <w:r w:rsidRPr="00AB7750">
        <w:rPr>
          <w:b/>
          <w:bCs/>
          <w:u w:val="single"/>
        </w:rPr>
        <w:t>Здоровье и наследственность. (6ч.)</w:t>
      </w:r>
    </w:p>
    <w:p w:rsidR="00AB7750" w:rsidRPr="00AB7750" w:rsidRDefault="00AB7750" w:rsidP="00AB7750">
      <w:pPr>
        <w:pStyle w:val="a7"/>
        <w:spacing w:before="0" w:beforeAutospacing="0" w:after="0" w:afterAutospacing="0"/>
        <w:jc w:val="both"/>
      </w:pPr>
      <w:r w:rsidRPr="00AB7750">
        <w:t xml:space="preserve">Место человека в системе животных. Средний человек. Мужчина и женщина. Различие и природное значение двух полов. Является ли человек совершенным существом. Адаптации человека к окружающей среде. Стресс – наследственная реакция к адаптации. Носители наследственности. Генетика пола. Наследственные болезни, причины их возникновения. Диагностика наследственных болезней. Методы внутриутробной диагностики. Предупреждение наследственных болезней. </w:t>
      </w:r>
    </w:p>
    <w:p w:rsidR="00AB7750" w:rsidRPr="00AB7750" w:rsidRDefault="00AB7750" w:rsidP="00AB7750">
      <w:pPr>
        <w:pStyle w:val="a7"/>
        <w:spacing w:before="0" w:beforeAutospacing="0" w:after="0" w:afterAutospacing="0"/>
        <w:jc w:val="both"/>
      </w:pPr>
      <w:r w:rsidRPr="00AB7750">
        <w:rPr>
          <w:b/>
          <w:bCs/>
          <w:i/>
          <w:iCs/>
        </w:rPr>
        <w:t xml:space="preserve">Демонстрация: </w:t>
      </w:r>
      <w:r w:rsidRPr="00AB7750">
        <w:t xml:space="preserve">таблиц: </w:t>
      </w:r>
    </w:p>
    <w:p w:rsidR="00AB7750" w:rsidRPr="00AB7750" w:rsidRDefault="00AB7750" w:rsidP="00AB7750">
      <w:pPr>
        <w:pStyle w:val="a7"/>
        <w:spacing w:before="0" w:beforeAutospacing="0" w:after="0" w:afterAutospacing="0"/>
        <w:jc w:val="both"/>
      </w:pPr>
      <w:r w:rsidRPr="00AB7750">
        <w:t>- «Генетика пола»</w:t>
      </w:r>
    </w:p>
    <w:p w:rsidR="00AB7750" w:rsidRPr="00AB7750" w:rsidRDefault="00AB7750" w:rsidP="00AB7750">
      <w:pPr>
        <w:pStyle w:val="a7"/>
        <w:spacing w:before="0" w:beforeAutospacing="0" w:after="0" w:afterAutospacing="0"/>
        <w:jc w:val="both"/>
      </w:pPr>
      <w:proofErr w:type="gramStart"/>
      <w:r w:rsidRPr="00AB7750">
        <w:lastRenderedPageBreak/>
        <w:t>-«</w:t>
      </w:r>
      <w:proofErr w:type="gramEnd"/>
      <w:r w:rsidRPr="00AB7750">
        <w:t>Положение человека в системе животного мира»</w:t>
      </w:r>
    </w:p>
    <w:p w:rsidR="00AB7750" w:rsidRPr="00AB7750" w:rsidRDefault="00AB7750" w:rsidP="00AB7750">
      <w:pPr>
        <w:pStyle w:val="a7"/>
        <w:spacing w:before="0" w:beforeAutospacing="0" w:after="0" w:afterAutospacing="0"/>
        <w:jc w:val="both"/>
      </w:pPr>
      <w:proofErr w:type="gramStart"/>
      <w:r w:rsidRPr="00AB7750">
        <w:t>слайдов</w:t>
      </w:r>
      <w:proofErr w:type="gramEnd"/>
      <w:r w:rsidRPr="00AB7750">
        <w:t>:</w:t>
      </w:r>
    </w:p>
    <w:p w:rsidR="00AB7750" w:rsidRPr="00AB7750" w:rsidRDefault="00AB7750" w:rsidP="00AB7750">
      <w:pPr>
        <w:pStyle w:val="a7"/>
        <w:spacing w:before="0" w:beforeAutospacing="0" w:after="0" w:afterAutospacing="0"/>
        <w:jc w:val="both"/>
      </w:pPr>
      <w:proofErr w:type="gramStart"/>
      <w:r w:rsidRPr="00AB7750">
        <w:t>-«</w:t>
      </w:r>
      <w:proofErr w:type="gramEnd"/>
      <w:r w:rsidRPr="00AB7750">
        <w:t>Наследственные болезни»</w:t>
      </w:r>
    </w:p>
    <w:p w:rsidR="00AB7750" w:rsidRPr="00AB7750" w:rsidRDefault="00AB7750" w:rsidP="00AB7750">
      <w:pPr>
        <w:pStyle w:val="a7"/>
        <w:spacing w:before="0" w:beforeAutospacing="0" w:after="0" w:afterAutospacing="0"/>
        <w:jc w:val="both"/>
      </w:pPr>
      <w:proofErr w:type="gramStart"/>
      <w:r w:rsidRPr="00AB7750">
        <w:t>-«</w:t>
      </w:r>
      <w:proofErr w:type="gramEnd"/>
      <w:r w:rsidRPr="00AB7750">
        <w:t>Современные методы изучения наследственности человека»</w:t>
      </w:r>
    </w:p>
    <w:p w:rsidR="00AB7750" w:rsidRPr="00AB7750" w:rsidRDefault="00AB7750" w:rsidP="00AB7750">
      <w:pPr>
        <w:pStyle w:val="a7"/>
        <w:spacing w:before="0" w:beforeAutospacing="0" w:after="0" w:afterAutospacing="0"/>
        <w:jc w:val="both"/>
      </w:pPr>
      <w:r w:rsidRPr="00AB7750">
        <w:rPr>
          <w:b/>
          <w:bCs/>
          <w:i/>
          <w:iCs/>
        </w:rPr>
        <w:t>Практические работы:</w:t>
      </w:r>
    </w:p>
    <w:p w:rsidR="00AB7750" w:rsidRPr="00AB7750" w:rsidRDefault="00AB7750" w:rsidP="00AB7750">
      <w:pPr>
        <w:pStyle w:val="a7"/>
        <w:spacing w:before="0" w:beforeAutospacing="0" w:after="0" w:afterAutospacing="0"/>
        <w:jc w:val="both"/>
      </w:pPr>
      <w:r w:rsidRPr="00AB7750">
        <w:t>Изучение методики профилактики заболеваний.</w:t>
      </w:r>
    </w:p>
    <w:p w:rsidR="00AB7750" w:rsidRPr="00AB7750" w:rsidRDefault="00AB7750" w:rsidP="00AB7750">
      <w:pPr>
        <w:pStyle w:val="a7"/>
        <w:spacing w:before="0" w:beforeAutospacing="0" w:after="0" w:afterAutospacing="0"/>
        <w:jc w:val="both"/>
      </w:pPr>
      <w:r w:rsidRPr="00AB7750">
        <w:t>Составление родословной.</w:t>
      </w:r>
    </w:p>
    <w:p w:rsidR="00AB7750" w:rsidRPr="00AB7750" w:rsidRDefault="00AB7750" w:rsidP="00AB7750">
      <w:pPr>
        <w:pStyle w:val="a7"/>
        <w:spacing w:before="0" w:beforeAutospacing="0" w:after="0" w:afterAutospacing="0"/>
        <w:jc w:val="both"/>
      </w:pPr>
      <w:r w:rsidRPr="00AB7750">
        <w:rPr>
          <w:b/>
          <w:bCs/>
          <w:i/>
          <w:iCs/>
        </w:rPr>
        <w:t xml:space="preserve">Задания </w:t>
      </w:r>
      <w:r w:rsidRPr="00AB7750">
        <w:t>на составление рефератов о наследственных болезнях.</w:t>
      </w:r>
    </w:p>
    <w:p w:rsidR="00AB7750" w:rsidRPr="00AB7750" w:rsidRDefault="00AB7750" w:rsidP="00AB7750">
      <w:pPr>
        <w:pStyle w:val="a7"/>
        <w:spacing w:before="0" w:beforeAutospacing="0" w:after="0" w:afterAutospacing="0"/>
        <w:jc w:val="both"/>
      </w:pPr>
    </w:p>
    <w:p w:rsidR="00AB7750" w:rsidRPr="00AB7750" w:rsidRDefault="00AB7750" w:rsidP="00AB7750">
      <w:pPr>
        <w:pStyle w:val="a7"/>
        <w:spacing w:before="0" w:beforeAutospacing="0" w:after="0" w:afterAutospacing="0"/>
        <w:rPr>
          <w:u w:val="single"/>
        </w:rPr>
      </w:pPr>
      <w:r w:rsidRPr="00AB7750">
        <w:rPr>
          <w:b/>
          <w:bCs/>
          <w:u w:val="single"/>
        </w:rPr>
        <w:t xml:space="preserve">Среда жизнедеятельности </w:t>
      </w:r>
      <w:proofErr w:type="gramStart"/>
      <w:r w:rsidRPr="00AB7750">
        <w:rPr>
          <w:b/>
          <w:bCs/>
          <w:u w:val="single"/>
        </w:rPr>
        <w:t>человека.(</w:t>
      </w:r>
      <w:proofErr w:type="gramEnd"/>
      <w:r w:rsidRPr="00AB7750">
        <w:rPr>
          <w:b/>
          <w:bCs/>
          <w:u w:val="single"/>
        </w:rPr>
        <w:t>6ч.)</w:t>
      </w:r>
    </w:p>
    <w:p w:rsidR="00AB7750" w:rsidRPr="00AB7750" w:rsidRDefault="00AB7750" w:rsidP="00AB7750">
      <w:pPr>
        <w:pStyle w:val="a7"/>
        <w:spacing w:before="0" w:beforeAutospacing="0" w:after="0" w:afterAutospacing="0"/>
        <w:jc w:val="both"/>
      </w:pPr>
      <w:r w:rsidRPr="00AB7750">
        <w:t>Понятие окружающей среды. Влияние космоса на состояние здоровья-</w:t>
      </w:r>
    </w:p>
    <w:p w:rsidR="00AB7750" w:rsidRPr="00AB7750" w:rsidRDefault="00AB7750" w:rsidP="00AB7750">
      <w:pPr>
        <w:pStyle w:val="a7"/>
        <w:spacing w:before="0" w:beforeAutospacing="0" w:after="0" w:afterAutospacing="0"/>
        <w:jc w:val="both"/>
      </w:pPr>
      <w:proofErr w:type="gramStart"/>
      <w:r w:rsidRPr="00AB7750">
        <w:t>инфракрасное</w:t>
      </w:r>
      <w:proofErr w:type="gramEnd"/>
      <w:r w:rsidRPr="00AB7750">
        <w:t xml:space="preserve"> и ультрафиолетовое излучение, геомагнитные бури, сила тяготения или гравитация.</w:t>
      </w:r>
    </w:p>
    <w:p w:rsidR="00AB7750" w:rsidRPr="00AB7750" w:rsidRDefault="00AB7750" w:rsidP="00AB7750">
      <w:pPr>
        <w:pStyle w:val="a7"/>
        <w:spacing w:before="0" w:beforeAutospacing="0" w:after="0" w:afterAutospacing="0"/>
        <w:jc w:val="both"/>
      </w:pPr>
      <w:r w:rsidRPr="00AB7750">
        <w:t xml:space="preserve">Природа биологических ритмов. Циркадные или «околосуточные» ритмы. «Совы» и </w:t>
      </w:r>
      <w:proofErr w:type="gramStart"/>
      <w:r w:rsidRPr="00AB7750">
        <w:t>« Жаворонки</w:t>
      </w:r>
      <w:proofErr w:type="gramEnd"/>
      <w:r w:rsidRPr="00AB7750">
        <w:t xml:space="preserve">». Погода и самочувствие. Геофизические условия – атмосферное давление, влажность, концентрация кислорода и их влияние на здоровье человека. Ландшафт и его физическое воздействие. Природная среда – источник инфекционных заболеваний. </w:t>
      </w:r>
      <w:proofErr w:type="spellStart"/>
      <w:r w:rsidRPr="00AB7750">
        <w:t>Природно</w:t>
      </w:r>
      <w:proofErr w:type="spellEnd"/>
      <w:r w:rsidRPr="00AB7750">
        <w:t xml:space="preserve"> – очаговые болезни и их профилактика.</w:t>
      </w:r>
    </w:p>
    <w:p w:rsidR="00AB7750" w:rsidRPr="00AB7750" w:rsidRDefault="00AB7750" w:rsidP="00AB7750">
      <w:pPr>
        <w:pStyle w:val="a7"/>
        <w:spacing w:before="0" w:beforeAutospacing="0" w:after="0" w:afterAutospacing="0"/>
        <w:jc w:val="both"/>
      </w:pPr>
      <w:r w:rsidRPr="00AB7750">
        <w:t>Неинфекционные эндемичные заболевания: флюороз, кариес зубов, анемия, зоб и др. Поселение – как среда жизни. Среда жилого и рабочего помещений. Производственная среда и профессиональные заболевания.</w:t>
      </w:r>
    </w:p>
    <w:p w:rsidR="00AB7750" w:rsidRPr="00AB7750" w:rsidRDefault="00AB7750" w:rsidP="00AB7750">
      <w:pPr>
        <w:pStyle w:val="a7"/>
        <w:spacing w:before="0" w:beforeAutospacing="0" w:after="0" w:afterAutospacing="0"/>
        <w:jc w:val="both"/>
      </w:pPr>
      <w:r w:rsidRPr="00AB7750">
        <w:rPr>
          <w:b/>
          <w:bCs/>
          <w:i/>
          <w:iCs/>
        </w:rPr>
        <w:t>Практические работы:</w:t>
      </w:r>
    </w:p>
    <w:p w:rsidR="00AB7750" w:rsidRPr="00AB7750" w:rsidRDefault="00AB7750" w:rsidP="00AB7750">
      <w:pPr>
        <w:pStyle w:val="a7"/>
        <w:spacing w:before="0" w:beforeAutospacing="0" w:after="0" w:afterAutospacing="0"/>
        <w:jc w:val="both"/>
      </w:pPr>
      <w:r w:rsidRPr="00AB7750">
        <w:t>Определение биоритмов своего организма.</w:t>
      </w:r>
    </w:p>
    <w:p w:rsidR="00AB7750" w:rsidRPr="00AB7750" w:rsidRDefault="00AB7750" w:rsidP="00AB7750">
      <w:pPr>
        <w:pStyle w:val="a7"/>
        <w:spacing w:before="0" w:beforeAutospacing="0" w:after="0" w:afterAutospacing="0"/>
        <w:jc w:val="both"/>
      </w:pPr>
      <w:proofErr w:type="spellStart"/>
      <w:r w:rsidRPr="00AB7750">
        <w:t>Санитарно</w:t>
      </w:r>
      <w:proofErr w:type="spellEnd"/>
      <w:r w:rsidRPr="00AB7750">
        <w:t xml:space="preserve"> – гигиенические условия вашего жилища.</w:t>
      </w:r>
    </w:p>
    <w:p w:rsidR="00AB7750" w:rsidRPr="00AB7750" w:rsidRDefault="00AB7750" w:rsidP="00AB7750">
      <w:pPr>
        <w:pStyle w:val="a7"/>
        <w:spacing w:before="0" w:beforeAutospacing="0" w:after="0" w:afterAutospacing="0"/>
        <w:jc w:val="both"/>
      </w:pPr>
      <w:proofErr w:type="spellStart"/>
      <w:r w:rsidRPr="00AB7750">
        <w:t>Санитарно</w:t>
      </w:r>
      <w:proofErr w:type="spellEnd"/>
      <w:r w:rsidRPr="00AB7750">
        <w:t xml:space="preserve"> – гигиеническая оценка классной комнаты.</w:t>
      </w:r>
    </w:p>
    <w:p w:rsidR="00AB7750" w:rsidRPr="00AB7750" w:rsidRDefault="00AB7750" w:rsidP="00AB7750">
      <w:pPr>
        <w:pStyle w:val="a7"/>
        <w:spacing w:before="0" w:beforeAutospacing="0" w:after="0" w:afterAutospacing="0"/>
        <w:jc w:val="both"/>
      </w:pPr>
      <w:r w:rsidRPr="00AB7750">
        <w:rPr>
          <w:b/>
          <w:bCs/>
          <w:i/>
          <w:iCs/>
        </w:rPr>
        <w:t>Лабораторная работа:</w:t>
      </w:r>
    </w:p>
    <w:p w:rsidR="00AB7750" w:rsidRPr="00AB7750" w:rsidRDefault="00AB7750" w:rsidP="00AB7750">
      <w:pPr>
        <w:pStyle w:val="a7"/>
        <w:spacing w:before="0" w:beforeAutospacing="0" w:after="0" w:afterAutospacing="0"/>
        <w:jc w:val="both"/>
      </w:pPr>
      <w:r w:rsidRPr="00AB7750">
        <w:t>Определение нитратов в растительных продуктах.</w:t>
      </w:r>
    </w:p>
    <w:p w:rsidR="00AB7750" w:rsidRPr="00AB7750" w:rsidRDefault="00AB7750" w:rsidP="00AB7750">
      <w:pPr>
        <w:pStyle w:val="a7"/>
        <w:spacing w:before="0" w:beforeAutospacing="0" w:after="0" w:afterAutospacing="0"/>
        <w:jc w:val="both"/>
      </w:pPr>
      <w:r w:rsidRPr="00AB7750">
        <w:rPr>
          <w:b/>
          <w:bCs/>
          <w:i/>
          <w:iCs/>
        </w:rPr>
        <w:t>Практическое задание:</w:t>
      </w:r>
      <w:r w:rsidRPr="00AB7750">
        <w:t xml:space="preserve"> Предложите меры по утилизации бытовых </w:t>
      </w:r>
    </w:p>
    <w:p w:rsidR="00AB7750" w:rsidRPr="00AB7750" w:rsidRDefault="00AB7750" w:rsidP="00AB7750">
      <w:pPr>
        <w:pStyle w:val="a7"/>
        <w:spacing w:before="0" w:beforeAutospacing="0" w:after="0" w:afterAutospacing="0"/>
        <w:jc w:val="both"/>
      </w:pPr>
      <w:proofErr w:type="gramStart"/>
      <w:r w:rsidRPr="00AB7750">
        <w:t>отходов</w:t>
      </w:r>
      <w:proofErr w:type="gramEnd"/>
      <w:r w:rsidRPr="00AB7750">
        <w:t xml:space="preserve">. </w:t>
      </w:r>
    </w:p>
    <w:p w:rsidR="00AB7750" w:rsidRPr="00AB7750" w:rsidRDefault="00AB7750" w:rsidP="00AB7750">
      <w:pPr>
        <w:pStyle w:val="a7"/>
        <w:spacing w:before="0" w:beforeAutospacing="0" w:after="0" w:afterAutospacing="0"/>
        <w:jc w:val="both"/>
      </w:pPr>
      <w:r w:rsidRPr="00AB7750">
        <w:rPr>
          <w:b/>
          <w:bCs/>
          <w:i/>
          <w:iCs/>
        </w:rPr>
        <w:t>Экскурсии:</w:t>
      </w:r>
    </w:p>
    <w:p w:rsidR="00AB7750" w:rsidRPr="00AB7750" w:rsidRDefault="00AB7750" w:rsidP="00AB7750">
      <w:pPr>
        <w:pStyle w:val="a7"/>
        <w:spacing w:before="0" w:beforeAutospacing="0" w:after="0" w:afterAutospacing="0"/>
        <w:jc w:val="both"/>
      </w:pPr>
      <w:r w:rsidRPr="00AB7750">
        <w:t>На предприятие.</w:t>
      </w:r>
    </w:p>
    <w:p w:rsidR="00AB7750" w:rsidRPr="00AB7750" w:rsidRDefault="00AB7750" w:rsidP="00AB7750">
      <w:pPr>
        <w:pStyle w:val="a7"/>
        <w:spacing w:before="0" w:beforeAutospacing="0" w:after="0" w:afterAutospacing="0"/>
        <w:jc w:val="both"/>
      </w:pPr>
      <w:r w:rsidRPr="00AB7750">
        <w:rPr>
          <w:b/>
          <w:bCs/>
          <w:i/>
          <w:iCs/>
        </w:rPr>
        <w:t>Викторина:</w:t>
      </w:r>
      <w:r w:rsidRPr="00AB7750">
        <w:t xml:space="preserve"> «Мой дом – моя крепость».</w:t>
      </w:r>
    </w:p>
    <w:p w:rsidR="00AB7750" w:rsidRPr="00AB7750" w:rsidRDefault="00AB7750" w:rsidP="00AB7750">
      <w:pPr>
        <w:pStyle w:val="a7"/>
        <w:spacing w:before="0" w:beforeAutospacing="0" w:after="0" w:afterAutospacing="0"/>
      </w:pPr>
    </w:p>
    <w:p w:rsidR="00AB7750" w:rsidRPr="00AB7750" w:rsidRDefault="00AB7750" w:rsidP="00AB7750">
      <w:pPr>
        <w:pStyle w:val="a7"/>
        <w:spacing w:before="0" w:beforeAutospacing="0" w:after="0" w:afterAutospacing="0"/>
        <w:rPr>
          <w:u w:val="single"/>
        </w:rPr>
      </w:pPr>
      <w:r w:rsidRPr="00AB7750">
        <w:rPr>
          <w:b/>
          <w:bCs/>
          <w:u w:val="single"/>
        </w:rPr>
        <w:t>Человек в экстремальных условиях. (2ч.)</w:t>
      </w:r>
    </w:p>
    <w:p w:rsidR="00AB7750" w:rsidRPr="00AB7750" w:rsidRDefault="00AB7750" w:rsidP="00AB7750">
      <w:pPr>
        <w:pStyle w:val="a7"/>
        <w:spacing w:before="0" w:beforeAutospacing="0" w:after="0" w:afterAutospacing="0"/>
      </w:pPr>
      <w:r w:rsidRPr="00AB7750">
        <w:t>Человек в экстремальных природных условиях: высокогорье, пустыни, тропические леса.</w:t>
      </w:r>
    </w:p>
    <w:p w:rsidR="00AB7750" w:rsidRPr="00AB7750" w:rsidRDefault="00AB7750" w:rsidP="00AB7750">
      <w:pPr>
        <w:pStyle w:val="a7"/>
        <w:spacing w:before="0" w:beforeAutospacing="0" w:after="0" w:afterAutospacing="0"/>
      </w:pPr>
      <w:r w:rsidRPr="00AB7750">
        <w:t>Человек и море. Человек в невесомости.</w:t>
      </w:r>
    </w:p>
    <w:p w:rsidR="00AB7750" w:rsidRPr="00AB7750" w:rsidRDefault="00AB7750" w:rsidP="00AB7750">
      <w:pPr>
        <w:pStyle w:val="a7"/>
        <w:spacing w:before="0" w:beforeAutospacing="0" w:after="0" w:afterAutospacing="0"/>
      </w:pPr>
      <w:r w:rsidRPr="00AB7750">
        <w:t>Стрессы в современном мире. Особенности приспособления человека к экстремальным условиям.</w:t>
      </w:r>
    </w:p>
    <w:p w:rsidR="00AB7750" w:rsidRPr="00AB7750" w:rsidRDefault="00AB7750" w:rsidP="00AB7750">
      <w:pPr>
        <w:pStyle w:val="a7"/>
        <w:spacing w:before="0" w:beforeAutospacing="0" w:after="0" w:afterAutospacing="0"/>
      </w:pPr>
      <w:r w:rsidRPr="00AB7750">
        <w:rPr>
          <w:b/>
          <w:bCs/>
          <w:i/>
          <w:iCs/>
        </w:rPr>
        <w:t>Практические работы:</w:t>
      </w:r>
    </w:p>
    <w:p w:rsidR="00AB7750" w:rsidRPr="00AB7750" w:rsidRDefault="00AB7750" w:rsidP="00AB7750">
      <w:pPr>
        <w:pStyle w:val="a7"/>
        <w:spacing w:before="0" w:beforeAutospacing="0" w:after="0" w:afterAutospacing="0"/>
      </w:pPr>
      <w:r w:rsidRPr="00AB7750">
        <w:t>Подсчет пульса до и после дозированной нагрузки.</w:t>
      </w:r>
    </w:p>
    <w:p w:rsidR="00AB7750" w:rsidRPr="00AB7750" w:rsidRDefault="00AB7750" w:rsidP="00AB7750">
      <w:pPr>
        <w:pStyle w:val="a7"/>
        <w:spacing w:before="0" w:beforeAutospacing="0" w:after="0" w:afterAutospacing="0"/>
      </w:pPr>
    </w:p>
    <w:p w:rsidR="00AB7750" w:rsidRPr="00AB7750" w:rsidRDefault="00AB7750" w:rsidP="00AB7750">
      <w:pPr>
        <w:pStyle w:val="a7"/>
        <w:spacing w:before="0" w:beforeAutospacing="0" w:after="0" w:afterAutospacing="0"/>
        <w:rPr>
          <w:u w:val="single"/>
        </w:rPr>
      </w:pPr>
      <w:r w:rsidRPr="00AB7750">
        <w:rPr>
          <w:b/>
          <w:bCs/>
          <w:u w:val="single"/>
        </w:rPr>
        <w:t xml:space="preserve">Окружающая среда должна быть </w:t>
      </w:r>
      <w:proofErr w:type="gramStart"/>
      <w:r w:rsidRPr="00AB7750">
        <w:rPr>
          <w:b/>
          <w:bCs/>
          <w:u w:val="single"/>
        </w:rPr>
        <w:t>чистой.(</w:t>
      </w:r>
      <w:proofErr w:type="gramEnd"/>
      <w:r w:rsidRPr="00AB7750">
        <w:rPr>
          <w:b/>
          <w:bCs/>
          <w:u w:val="single"/>
        </w:rPr>
        <w:t>6ч.)</w:t>
      </w:r>
    </w:p>
    <w:p w:rsidR="00AB7750" w:rsidRPr="00AB7750" w:rsidRDefault="00AB7750" w:rsidP="00AB7750">
      <w:pPr>
        <w:pStyle w:val="a7"/>
        <w:spacing w:before="0" w:beforeAutospacing="0" w:after="0" w:afterAutospacing="0"/>
        <w:jc w:val="both"/>
      </w:pPr>
      <w:r w:rsidRPr="00AB7750">
        <w:t xml:space="preserve">Изучение среды жизни в результате деятельности человека. </w:t>
      </w:r>
    </w:p>
    <w:p w:rsidR="00AB7750" w:rsidRPr="00AB7750" w:rsidRDefault="00AB7750" w:rsidP="00AB7750">
      <w:pPr>
        <w:pStyle w:val="a7"/>
        <w:spacing w:before="0" w:beforeAutospacing="0" w:after="0" w:afterAutospacing="0"/>
        <w:jc w:val="both"/>
      </w:pPr>
      <w:r w:rsidRPr="00AB7750">
        <w:t xml:space="preserve">Основные источники загрязнения атмосферы, гидросферы и почвы. Шум и здоровье. Основные источники «шумового загрязнения». Ионизирующие излучения. Радиация и здоровье. Опасность химического отравления. Организм защищается от загрязнения. Природа наш друг, кормилец и лекарь. </w:t>
      </w:r>
    </w:p>
    <w:p w:rsidR="00AB7750" w:rsidRPr="00AB7750" w:rsidRDefault="00AB7750" w:rsidP="00AB7750">
      <w:pPr>
        <w:pStyle w:val="a7"/>
        <w:spacing w:before="0" w:beforeAutospacing="0" w:after="0" w:afterAutospacing="0"/>
        <w:jc w:val="both"/>
      </w:pPr>
      <w:r w:rsidRPr="00AB7750">
        <w:rPr>
          <w:b/>
          <w:bCs/>
          <w:i/>
          <w:iCs/>
        </w:rPr>
        <w:t>Демонстрация:</w:t>
      </w:r>
    </w:p>
    <w:p w:rsidR="00AB7750" w:rsidRPr="00AB7750" w:rsidRDefault="00AB7750" w:rsidP="00AB7750">
      <w:pPr>
        <w:pStyle w:val="a7"/>
        <w:spacing w:before="0" w:beforeAutospacing="0" w:after="0" w:afterAutospacing="0"/>
        <w:jc w:val="both"/>
      </w:pPr>
      <w:r w:rsidRPr="00AB7750">
        <w:t>Химических загрязнителей – стиральный порошок, отбеливатели, бытовые чистящие средства, растворители, лекарства и др.</w:t>
      </w:r>
    </w:p>
    <w:p w:rsidR="00AB7750" w:rsidRPr="00AB7750" w:rsidRDefault="00AB7750" w:rsidP="00AB7750">
      <w:pPr>
        <w:pStyle w:val="a7"/>
        <w:spacing w:before="0" w:beforeAutospacing="0" w:after="0" w:afterAutospacing="0"/>
        <w:jc w:val="both"/>
      </w:pPr>
      <w:r w:rsidRPr="00AB7750">
        <w:rPr>
          <w:b/>
          <w:bCs/>
          <w:i/>
          <w:iCs/>
        </w:rPr>
        <w:t>Практические работы:</w:t>
      </w:r>
    </w:p>
    <w:p w:rsidR="00AB7750" w:rsidRPr="00AB7750" w:rsidRDefault="00AB7750" w:rsidP="00AB7750">
      <w:pPr>
        <w:pStyle w:val="a7"/>
        <w:spacing w:before="0" w:beforeAutospacing="0" w:after="0" w:afterAutospacing="0"/>
        <w:jc w:val="both"/>
      </w:pPr>
      <w:r w:rsidRPr="00AB7750">
        <w:t>Определение содержания взвешенных веществ в атмосферных осадках (микрорайон школы).</w:t>
      </w:r>
    </w:p>
    <w:p w:rsidR="00AB7750" w:rsidRPr="00AB7750" w:rsidRDefault="00AB7750" w:rsidP="00AB7750">
      <w:pPr>
        <w:pStyle w:val="a7"/>
        <w:spacing w:before="0" w:beforeAutospacing="0" w:after="0" w:afterAutospacing="0"/>
        <w:jc w:val="both"/>
      </w:pPr>
      <w:r w:rsidRPr="00AB7750">
        <w:t>Исследование загрязнения воздуха городским транспортом.</w:t>
      </w:r>
    </w:p>
    <w:p w:rsidR="00AB7750" w:rsidRPr="00AB7750" w:rsidRDefault="00AB7750" w:rsidP="00AB7750">
      <w:pPr>
        <w:pStyle w:val="a7"/>
        <w:spacing w:before="0" w:beforeAutospacing="0" w:after="0" w:afterAutospacing="0"/>
        <w:jc w:val="both"/>
      </w:pPr>
      <w:r w:rsidRPr="00AB7750">
        <w:t>Влияние шума на производительность труда и самочувствие человека.</w:t>
      </w:r>
    </w:p>
    <w:p w:rsidR="00AB7750" w:rsidRPr="00AB7750" w:rsidRDefault="00AB7750" w:rsidP="00AB7750">
      <w:pPr>
        <w:pStyle w:val="a7"/>
        <w:spacing w:before="0" w:beforeAutospacing="0" w:after="0" w:afterAutospacing="0"/>
        <w:jc w:val="both"/>
      </w:pPr>
      <w:r w:rsidRPr="00AB7750">
        <w:rPr>
          <w:b/>
          <w:bCs/>
          <w:i/>
          <w:iCs/>
        </w:rPr>
        <w:t xml:space="preserve">Задание: </w:t>
      </w:r>
    </w:p>
    <w:p w:rsidR="00AB7750" w:rsidRDefault="00AB7750" w:rsidP="00AB7750">
      <w:pPr>
        <w:pStyle w:val="a7"/>
        <w:spacing w:before="0" w:beforeAutospacing="0" w:after="0" w:afterAutospacing="0"/>
        <w:jc w:val="both"/>
      </w:pPr>
      <w:r w:rsidRPr="00AB7750">
        <w:lastRenderedPageBreak/>
        <w:t>Составление рефератов о влиянии радиации на организм человека.</w:t>
      </w:r>
    </w:p>
    <w:p w:rsidR="00AB7750" w:rsidRPr="00AB7750" w:rsidRDefault="00AB7750" w:rsidP="00AB7750">
      <w:pPr>
        <w:pStyle w:val="a7"/>
        <w:spacing w:before="0" w:beforeAutospacing="0" w:after="0" w:afterAutospacing="0"/>
        <w:jc w:val="both"/>
      </w:pPr>
    </w:p>
    <w:p w:rsidR="00AB7750" w:rsidRPr="00AB7750" w:rsidRDefault="00AB7750" w:rsidP="00AB7750">
      <w:pPr>
        <w:pStyle w:val="a7"/>
        <w:spacing w:before="0" w:beforeAutospacing="0" w:after="0" w:afterAutospacing="0"/>
        <w:rPr>
          <w:u w:val="single"/>
        </w:rPr>
      </w:pPr>
      <w:r w:rsidRPr="00AB7750">
        <w:rPr>
          <w:b/>
          <w:bCs/>
          <w:u w:val="single"/>
        </w:rPr>
        <w:t xml:space="preserve">Здоровый образ </w:t>
      </w:r>
      <w:proofErr w:type="gramStart"/>
      <w:r w:rsidRPr="00AB7750">
        <w:rPr>
          <w:b/>
          <w:bCs/>
          <w:u w:val="single"/>
        </w:rPr>
        <w:t>жизни.(</w:t>
      </w:r>
      <w:proofErr w:type="gramEnd"/>
      <w:r w:rsidRPr="00AB7750">
        <w:rPr>
          <w:b/>
          <w:bCs/>
          <w:u w:val="single"/>
        </w:rPr>
        <w:t>10ч.)</w:t>
      </w:r>
    </w:p>
    <w:p w:rsidR="00AB7750" w:rsidRPr="00AB7750" w:rsidRDefault="00AB7750" w:rsidP="00AB7750">
      <w:pPr>
        <w:pStyle w:val="a7"/>
        <w:spacing w:before="0" w:beforeAutospacing="0" w:after="0" w:afterAutospacing="0"/>
        <w:jc w:val="both"/>
      </w:pPr>
      <w:r w:rsidRPr="00AB7750">
        <w:t>Образ жизни – фактор здоровья человека.</w:t>
      </w:r>
    </w:p>
    <w:p w:rsidR="00AB7750" w:rsidRPr="00AB7750" w:rsidRDefault="00AB7750" w:rsidP="00AB7750">
      <w:pPr>
        <w:pStyle w:val="a7"/>
        <w:spacing w:before="0" w:beforeAutospacing="0" w:after="0" w:afterAutospacing="0"/>
        <w:jc w:val="both"/>
      </w:pPr>
      <w:r w:rsidRPr="00AB7750">
        <w:t>Труд и здоровье. Брак, семья и здоровье. Рациональное питание ради здоровья (культура питания).</w:t>
      </w:r>
    </w:p>
    <w:p w:rsidR="00AB7750" w:rsidRPr="00AB7750" w:rsidRDefault="00AB7750" w:rsidP="00AB7750">
      <w:pPr>
        <w:pStyle w:val="a7"/>
        <w:spacing w:before="0" w:beforeAutospacing="0" w:after="0" w:afterAutospacing="0"/>
        <w:jc w:val="both"/>
      </w:pPr>
      <w:r w:rsidRPr="00AB7750">
        <w:t xml:space="preserve">СПИД – коварная болезнь. Алкоголизм и наркомания – болезнь химической зависимости. </w:t>
      </w:r>
      <w:proofErr w:type="spellStart"/>
      <w:r w:rsidRPr="00AB7750">
        <w:t>Табакокурение</w:t>
      </w:r>
      <w:proofErr w:type="spellEnd"/>
      <w:r w:rsidRPr="00AB7750">
        <w:t>. Действие табака на организм. Культура движения. Гиподинамия. Свободное время. Старение и старость. Физическая и духовная красота человека в русском искусстве.</w:t>
      </w:r>
    </w:p>
    <w:p w:rsidR="00AB7750" w:rsidRPr="00AB7750" w:rsidRDefault="00AB7750" w:rsidP="00AB7750">
      <w:pPr>
        <w:pStyle w:val="a7"/>
        <w:spacing w:before="0" w:beforeAutospacing="0" w:after="0" w:afterAutospacing="0"/>
        <w:jc w:val="both"/>
      </w:pPr>
      <w:r w:rsidRPr="00AB7750">
        <w:rPr>
          <w:b/>
          <w:bCs/>
          <w:i/>
          <w:iCs/>
        </w:rPr>
        <w:t>Лабораторные работы:</w:t>
      </w:r>
    </w:p>
    <w:p w:rsidR="00AB7750" w:rsidRPr="00AB7750" w:rsidRDefault="00AB7750" w:rsidP="00AB7750">
      <w:pPr>
        <w:pStyle w:val="a7"/>
        <w:spacing w:before="0" w:beforeAutospacing="0" w:after="0" w:afterAutospacing="0"/>
        <w:jc w:val="both"/>
      </w:pPr>
      <w:r w:rsidRPr="00AB7750">
        <w:t>Определение содержания витамина «С» в продуктах.</w:t>
      </w:r>
    </w:p>
    <w:p w:rsidR="00AB7750" w:rsidRPr="00AB7750" w:rsidRDefault="00AB7750" w:rsidP="00AB7750">
      <w:pPr>
        <w:pStyle w:val="a7"/>
        <w:spacing w:before="0" w:beforeAutospacing="0" w:after="0" w:afterAutospacing="0"/>
        <w:jc w:val="both"/>
      </w:pPr>
      <w:r w:rsidRPr="00AB7750">
        <w:t>Определение содержания хлоридов в пробе воды.</w:t>
      </w:r>
    </w:p>
    <w:p w:rsidR="00AB7750" w:rsidRPr="00AB7750" w:rsidRDefault="00AB7750" w:rsidP="00AB7750">
      <w:pPr>
        <w:pStyle w:val="a7"/>
        <w:spacing w:before="0" w:beforeAutospacing="0" w:after="0" w:afterAutospacing="0"/>
        <w:jc w:val="both"/>
      </w:pPr>
      <w:r w:rsidRPr="00AB7750">
        <w:rPr>
          <w:b/>
          <w:bCs/>
          <w:i/>
          <w:iCs/>
        </w:rPr>
        <w:t>Практические работы:</w:t>
      </w:r>
    </w:p>
    <w:p w:rsidR="00AB7750" w:rsidRPr="00AB7750" w:rsidRDefault="00AB7750" w:rsidP="00AB7750">
      <w:pPr>
        <w:pStyle w:val="a7"/>
        <w:spacing w:before="0" w:beforeAutospacing="0" w:after="0" w:afterAutospacing="0"/>
        <w:jc w:val="both"/>
      </w:pPr>
      <w:r w:rsidRPr="00AB7750">
        <w:t>Составление рациона питания для подростков 14-16 лет.</w:t>
      </w:r>
    </w:p>
    <w:p w:rsidR="00AB7750" w:rsidRPr="00AB7750" w:rsidRDefault="00AB7750" w:rsidP="00AB7750">
      <w:pPr>
        <w:pStyle w:val="a7"/>
        <w:spacing w:before="0" w:beforeAutospacing="0" w:after="0" w:afterAutospacing="0"/>
        <w:jc w:val="both"/>
      </w:pPr>
      <w:r w:rsidRPr="00AB7750">
        <w:rPr>
          <w:b/>
          <w:bCs/>
          <w:i/>
          <w:iCs/>
        </w:rPr>
        <w:t>Экскурсия:</w:t>
      </w:r>
    </w:p>
    <w:p w:rsidR="00AB7750" w:rsidRPr="00AB7750" w:rsidRDefault="00AB7750" w:rsidP="00AB7750">
      <w:pPr>
        <w:pStyle w:val="a7"/>
        <w:spacing w:before="0" w:beforeAutospacing="0" w:after="0" w:afterAutospacing="0"/>
        <w:jc w:val="both"/>
      </w:pPr>
      <w:r w:rsidRPr="00AB7750">
        <w:t>Изучение прибрежной зоны отдыха.</w:t>
      </w:r>
    </w:p>
    <w:p w:rsidR="00AB7750" w:rsidRPr="00AB7750" w:rsidRDefault="00AB7750" w:rsidP="00AB7750">
      <w:pPr>
        <w:pStyle w:val="a7"/>
        <w:spacing w:before="0" w:beforeAutospacing="0" w:after="0" w:afterAutospacing="0"/>
        <w:jc w:val="both"/>
      </w:pPr>
      <w:r w:rsidRPr="00AB7750">
        <w:rPr>
          <w:b/>
          <w:bCs/>
          <w:i/>
          <w:iCs/>
        </w:rPr>
        <w:t>Задание:</w:t>
      </w:r>
    </w:p>
    <w:p w:rsidR="00AB7750" w:rsidRPr="00AB7750" w:rsidRDefault="00AB7750" w:rsidP="00AB7750">
      <w:pPr>
        <w:pStyle w:val="a7"/>
        <w:spacing w:before="0" w:beforeAutospacing="0" w:after="0" w:afterAutospacing="0"/>
        <w:jc w:val="both"/>
      </w:pPr>
      <w:r w:rsidRPr="00AB7750">
        <w:t xml:space="preserve">Придумайте и нарисуйте плакат о вреде алкоголизма, наркомании, </w:t>
      </w:r>
      <w:proofErr w:type="spellStart"/>
      <w:r w:rsidRPr="00AB7750">
        <w:t>табакокурения</w:t>
      </w:r>
      <w:proofErr w:type="spellEnd"/>
      <w:r w:rsidRPr="00AB7750">
        <w:t>.</w:t>
      </w:r>
    </w:p>
    <w:p w:rsidR="00AB7750" w:rsidRPr="00AB7750" w:rsidRDefault="00AB7750" w:rsidP="00AB7750">
      <w:pPr>
        <w:pStyle w:val="a7"/>
        <w:spacing w:before="0" w:beforeAutospacing="0" w:after="0" w:afterAutospacing="0"/>
        <w:jc w:val="both"/>
      </w:pPr>
      <w:r w:rsidRPr="00AB7750">
        <w:t>СПИД – коварная болезнь.</w:t>
      </w:r>
    </w:p>
    <w:p w:rsidR="00AB7750" w:rsidRPr="00AB7750" w:rsidRDefault="00AB7750" w:rsidP="00AB7750">
      <w:pPr>
        <w:pStyle w:val="a7"/>
        <w:spacing w:before="0" w:beforeAutospacing="0" w:after="0" w:afterAutospacing="0"/>
      </w:pPr>
    </w:p>
    <w:p w:rsidR="00AB7750" w:rsidRPr="00AB7750" w:rsidRDefault="00AB7750" w:rsidP="00AB7750">
      <w:pPr>
        <w:pStyle w:val="a7"/>
        <w:spacing w:before="0" w:beforeAutospacing="0" w:after="0" w:afterAutospacing="0"/>
        <w:rPr>
          <w:u w:val="single"/>
        </w:rPr>
      </w:pPr>
      <w:r w:rsidRPr="00AB7750">
        <w:rPr>
          <w:b/>
          <w:bCs/>
          <w:u w:val="single"/>
        </w:rPr>
        <w:t xml:space="preserve">Профессия и </w:t>
      </w:r>
      <w:proofErr w:type="gramStart"/>
      <w:r w:rsidRPr="00AB7750">
        <w:rPr>
          <w:b/>
          <w:bCs/>
          <w:u w:val="single"/>
        </w:rPr>
        <w:t>здоровье.(</w:t>
      </w:r>
      <w:proofErr w:type="gramEnd"/>
      <w:r w:rsidRPr="00AB7750">
        <w:rPr>
          <w:b/>
          <w:bCs/>
          <w:u w:val="single"/>
        </w:rPr>
        <w:t>2ч.)</w:t>
      </w:r>
    </w:p>
    <w:p w:rsidR="00AB7750" w:rsidRPr="00AB7750" w:rsidRDefault="00AB7750" w:rsidP="00AB7750">
      <w:pPr>
        <w:pStyle w:val="a7"/>
        <w:spacing w:before="0" w:beforeAutospacing="0" w:after="0" w:afterAutospacing="0"/>
        <w:jc w:val="both"/>
      </w:pPr>
      <w:r w:rsidRPr="00AB7750">
        <w:t xml:space="preserve">Профессия – врач. Медицина будущего. </w:t>
      </w:r>
    </w:p>
    <w:p w:rsidR="00AB7750" w:rsidRPr="00AB7750" w:rsidRDefault="00AB7750" w:rsidP="00AB7750">
      <w:pPr>
        <w:pStyle w:val="a7"/>
        <w:spacing w:before="0" w:beforeAutospacing="0" w:after="0" w:afterAutospacing="0"/>
        <w:jc w:val="both"/>
      </w:pPr>
      <w:r w:rsidRPr="00AB7750">
        <w:t>Заботы эколога.</w:t>
      </w:r>
    </w:p>
    <w:p w:rsidR="00AB7750" w:rsidRPr="00AB7750" w:rsidRDefault="00AB7750" w:rsidP="00AB7750">
      <w:pPr>
        <w:pStyle w:val="a7"/>
        <w:spacing w:before="0" w:beforeAutospacing="0" w:after="0" w:afterAutospacing="0"/>
      </w:pPr>
    </w:p>
    <w:p w:rsidR="00AB7750" w:rsidRPr="00AB7750" w:rsidRDefault="00AB7750" w:rsidP="00AB7750">
      <w:pPr>
        <w:pStyle w:val="a7"/>
        <w:spacing w:before="0" w:beforeAutospacing="0" w:after="0" w:afterAutospacing="0"/>
        <w:rPr>
          <w:u w:val="single"/>
        </w:rPr>
      </w:pPr>
      <w:proofErr w:type="gramStart"/>
      <w:r w:rsidRPr="00AB7750">
        <w:rPr>
          <w:b/>
          <w:bCs/>
          <w:u w:val="single"/>
        </w:rPr>
        <w:t>Заключение.(</w:t>
      </w:r>
      <w:proofErr w:type="gramEnd"/>
      <w:r w:rsidRPr="00AB7750">
        <w:rPr>
          <w:b/>
          <w:bCs/>
          <w:u w:val="single"/>
        </w:rPr>
        <w:t>2ч.)</w:t>
      </w:r>
    </w:p>
    <w:p w:rsidR="00AB7750" w:rsidRPr="00AB7750" w:rsidRDefault="00AB7750" w:rsidP="00AB7750">
      <w:pPr>
        <w:pStyle w:val="a7"/>
        <w:spacing w:before="0" w:beforeAutospacing="0" w:after="0" w:afterAutospacing="0"/>
        <w:jc w:val="both"/>
      </w:pPr>
      <w:r w:rsidRPr="00AB7750">
        <w:t>Внеклассное мероприятие</w:t>
      </w:r>
    </w:p>
    <w:p w:rsidR="00AB7750" w:rsidRPr="00AB7750" w:rsidRDefault="00AB7750" w:rsidP="00AB7750">
      <w:pPr>
        <w:pStyle w:val="a7"/>
        <w:spacing w:before="0" w:beforeAutospacing="0" w:after="0" w:afterAutospacing="0"/>
        <w:jc w:val="both"/>
      </w:pPr>
      <w:r w:rsidRPr="00AB7750">
        <w:t>«Здоровье – богатство на все времена».</w:t>
      </w:r>
    </w:p>
    <w:p w:rsidR="00864FE2" w:rsidRPr="00864FE2" w:rsidRDefault="00864FE2" w:rsidP="000F6614">
      <w:pPr>
        <w:spacing w:line="270" w:lineRule="atLeast"/>
        <w:jc w:val="both"/>
        <w:rPr>
          <w:bCs/>
          <w:i/>
          <w:iCs/>
          <w:sz w:val="24"/>
          <w:szCs w:val="24"/>
          <w:shd w:val="clear" w:color="auto" w:fill="FFFFFF"/>
          <w:lang w:val="ru-RU" w:eastAsia="ru-RU"/>
        </w:rPr>
      </w:pPr>
    </w:p>
    <w:p w:rsidR="000F6614" w:rsidRPr="00C97BB2" w:rsidRDefault="00864FE2" w:rsidP="000F6614">
      <w:pPr>
        <w:pStyle w:val="a4"/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spacing w:before="1"/>
        <w:ind w:right="428"/>
        <w:jc w:val="both"/>
        <w:rPr>
          <w:b/>
          <w:sz w:val="24"/>
          <w:szCs w:val="24"/>
          <w:lang w:val="ru-RU"/>
        </w:rPr>
      </w:pPr>
      <w:r w:rsidRPr="00864FE2">
        <w:rPr>
          <w:b/>
          <w:i/>
          <w:sz w:val="24"/>
          <w:szCs w:val="24"/>
          <w:lang w:val="ru-RU"/>
        </w:rPr>
        <w:t xml:space="preserve">3 </w:t>
      </w:r>
      <w:r w:rsidRPr="00C97BB2">
        <w:rPr>
          <w:b/>
          <w:sz w:val="24"/>
          <w:szCs w:val="24"/>
          <w:lang w:val="ru-RU"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3622"/>
        <w:gridCol w:w="2490"/>
        <w:gridCol w:w="2098"/>
        <w:gridCol w:w="1263"/>
      </w:tblGrid>
      <w:tr w:rsidR="00C97BB2" w:rsidRPr="00C97BB2" w:rsidTr="00C97BB2">
        <w:tc>
          <w:tcPr>
            <w:tcW w:w="807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jc w:val="center"/>
              <w:rPr>
                <w:i/>
                <w:sz w:val="24"/>
                <w:szCs w:val="24"/>
                <w:lang w:val="ru-RU" w:eastAsia="ru-RU"/>
              </w:rPr>
            </w:pPr>
            <w:r w:rsidRPr="00C97BB2">
              <w:rPr>
                <w:i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3723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jc w:val="center"/>
              <w:rPr>
                <w:i/>
                <w:sz w:val="24"/>
                <w:szCs w:val="24"/>
                <w:lang w:val="ru-RU" w:eastAsia="ru-RU"/>
              </w:rPr>
            </w:pPr>
            <w:r w:rsidRPr="00C97BB2">
              <w:rPr>
                <w:i/>
                <w:sz w:val="24"/>
                <w:szCs w:val="24"/>
                <w:lang w:val="ru-RU" w:eastAsia="ru-RU"/>
              </w:rPr>
              <w:t>Тема занятия</w:t>
            </w:r>
          </w:p>
        </w:tc>
        <w:tc>
          <w:tcPr>
            <w:tcW w:w="2565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jc w:val="center"/>
              <w:rPr>
                <w:i/>
                <w:sz w:val="24"/>
                <w:szCs w:val="24"/>
                <w:lang w:val="ru-RU" w:eastAsia="ru-RU"/>
              </w:rPr>
            </w:pPr>
            <w:r>
              <w:rPr>
                <w:i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1870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jc w:val="center"/>
              <w:rPr>
                <w:i/>
                <w:sz w:val="24"/>
                <w:szCs w:val="24"/>
                <w:lang w:val="ru-RU" w:eastAsia="ru-RU"/>
              </w:rPr>
            </w:pPr>
            <w:r w:rsidRPr="00C97BB2">
              <w:rPr>
                <w:i/>
                <w:sz w:val="24"/>
                <w:szCs w:val="24"/>
                <w:lang w:val="ru-RU" w:eastAsia="ru-RU"/>
              </w:rPr>
              <w:t>Форма проведения</w:t>
            </w:r>
          </w:p>
        </w:tc>
        <w:tc>
          <w:tcPr>
            <w:tcW w:w="1297" w:type="dxa"/>
          </w:tcPr>
          <w:p w:rsidR="00C97BB2" w:rsidRPr="00C97BB2" w:rsidRDefault="00C97BB2" w:rsidP="00C97BB2">
            <w:pPr>
              <w:widowControl/>
              <w:autoSpaceDE/>
              <w:autoSpaceDN/>
              <w:jc w:val="center"/>
              <w:rPr>
                <w:i/>
                <w:sz w:val="24"/>
                <w:szCs w:val="24"/>
                <w:lang w:val="ru-RU" w:eastAsia="ru-RU"/>
              </w:rPr>
            </w:pPr>
            <w:r w:rsidRPr="00C97BB2">
              <w:rPr>
                <w:i/>
                <w:sz w:val="24"/>
                <w:szCs w:val="24"/>
                <w:lang w:val="ru-RU" w:eastAsia="ru-RU"/>
              </w:rPr>
              <w:t>Дата</w:t>
            </w:r>
          </w:p>
        </w:tc>
      </w:tr>
      <w:tr w:rsidR="00C97BB2" w:rsidRPr="00C97BB2" w:rsidTr="00C97BB2">
        <w:trPr>
          <w:trHeight w:val="553"/>
        </w:trPr>
        <w:tc>
          <w:tcPr>
            <w:tcW w:w="807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C97BB2">
              <w:rPr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723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97BB2">
              <w:rPr>
                <w:sz w:val="24"/>
                <w:szCs w:val="24"/>
                <w:lang w:val="ru-RU" w:eastAsia="ru-RU"/>
              </w:rPr>
              <w:t>Определение текущего состояния здоровья</w:t>
            </w:r>
          </w:p>
        </w:tc>
        <w:tc>
          <w:tcPr>
            <w:tcW w:w="2565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70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97BB2">
              <w:rPr>
                <w:sz w:val="24"/>
                <w:szCs w:val="24"/>
                <w:lang w:val="ru-RU" w:eastAsia="ru-RU"/>
              </w:rPr>
              <w:t>Практическая работа</w:t>
            </w:r>
          </w:p>
        </w:tc>
        <w:tc>
          <w:tcPr>
            <w:tcW w:w="1297" w:type="dxa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</w:tr>
      <w:tr w:rsidR="00C97BB2" w:rsidRPr="00C97BB2" w:rsidTr="00C97BB2">
        <w:tc>
          <w:tcPr>
            <w:tcW w:w="807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C97BB2">
              <w:rPr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3723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97BB2">
              <w:rPr>
                <w:sz w:val="24"/>
                <w:szCs w:val="24"/>
                <w:lang w:val="ru-RU" w:eastAsia="ru-RU"/>
              </w:rPr>
              <w:t>Демографическая ситуация в стране и в мире.</w:t>
            </w:r>
          </w:p>
        </w:tc>
        <w:tc>
          <w:tcPr>
            <w:tcW w:w="2565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70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7" w:type="dxa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</w:tr>
      <w:tr w:rsidR="00C97BB2" w:rsidRPr="00C97BB2" w:rsidTr="00C97BB2">
        <w:trPr>
          <w:trHeight w:val="663"/>
        </w:trPr>
        <w:tc>
          <w:tcPr>
            <w:tcW w:w="807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C97BB2">
              <w:rPr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3723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97BB2">
              <w:rPr>
                <w:sz w:val="24"/>
                <w:szCs w:val="24"/>
                <w:lang w:val="ru-RU" w:eastAsia="ru-RU"/>
              </w:rPr>
              <w:t>Здоровье и болезни. Факторы риска</w:t>
            </w:r>
          </w:p>
        </w:tc>
        <w:tc>
          <w:tcPr>
            <w:tcW w:w="2565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70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7" w:type="dxa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</w:tr>
      <w:tr w:rsidR="00C97BB2" w:rsidRPr="00C97BB2" w:rsidTr="00C97BB2">
        <w:tc>
          <w:tcPr>
            <w:tcW w:w="807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C97BB2">
              <w:rPr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3723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97BB2">
              <w:rPr>
                <w:sz w:val="24"/>
                <w:szCs w:val="24"/>
                <w:lang w:val="ru-RU" w:eastAsia="ru-RU"/>
              </w:rPr>
              <w:t>Здоровье и наследственность.</w:t>
            </w:r>
          </w:p>
        </w:tc>
        <w:tc>
          <w:tcPr>
            <w:tcW w:w="2565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70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97BB2">
              <w:rPr>
                <w:sz w:val="24"/>
                <w:szCs w:val="24"/>
                <w:lang w:val="ru-RU" w:eastAsia="ru-RU"/>
              </w:rPr>
              <w:t>Дискуссия «Совершенен ли человек?»</w:t>
            </w:r>
          </w:p>
        </w:tc>
        <w:tc>
          <w:tcPr>
            <w:tcW w:w="1297" w:type="dxa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</w:tr>
      <w:tr w:rsidR="00C97BB2" w:rsidRPr="00C97BB2" w:rsidTr="00C97BB2">
        <w:trPr>
          <w:trHeight w:val="505"/>
        </w:trPr>
        <w:tc>
          <w:tcPr>
            <w:tcW w:w="807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C97BB2">
              <w:rPr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3723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97BB2">
              <w:rPr>
                <w:sz w:val="24"/>
                <w:szCs w:val="24"/>
                <w:lang w:val="ru-RU" w:eastAsia="ru-RU"/>
              </w:rPr>
              <w:t>Среда жизнедеятельности человека.</w:t>
            </w:r>
          </w:p>
        </w:tc>
        <w:tc>
          <w:tcPr>
            <w:tcW w:w="2565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70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7" w:type="dxa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</w:tr>
      <w:tr w:rsidR="00C97BB2" w:rsidRPr="00C97BB2" w:rsidTr="00C97BB2">
        <w:trPr>
          <w:trHeight w:val="513"/>
        </w:trPr>
        <w:tc>
          <w:tcPr>
            <w:tcW w:w="807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C97BB2">
              <w:rPr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3723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97BB2">
              <w:rPr>
                <w:sz w:val="24"/>
                <w:szCs w:val="24"/>
                <w:lang w:val="ru-RU" w:eastAsia="ru-RU"/>
              </w:rPr>
              <w:t>Среда жилого и рабочего помещения.</w:t>
            </w:r>
          </w:p>
        </w:tc>
        <w:tc>
          <w:tcPr>
            <w:tcW w:w="2565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70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97BB2">
              <w:rPr>
                <w:sz w:val="24"/>
                <w:szCs w:val="24"/>
                <w:lang w:val="ru-RU" w:eastAsia="ru-RU"/>
              </w:rPr>
              <w:t>Практическая работа</w:t>
            </w:r>
          </w:p>
        </w:tc>
        <w:tc>
          <w:tcPr>
            <w:tcW w:w="1297" w:type="dxa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</w:tr>
      <w:tr w:rsidR="00C97BB2" w:rsidRPr="00C97BB2" w:rsidTr="00C97BB2">
        <w:trPr>
          <w:trHeight w:val="535"/>
        </w:trPr>
        <w:tc>
          <w:tcPr>
            <w:tcW w:w="807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C97BB2">
              <w:rPr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3723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97BB2">
              <w:rPr>
                <w:sz w:val="24"/>
                <w:szCs w:val="24"/>
                <w:lang w:val="ru-RU" w:eastAsia="ru-RU"/>
              </w:rPr>
              <w:t>Природа биологических ритмов.</w:t>
            </w:r>
          </w:p>
        </w:tc>
        <w:tc>
          <w:tcPr>
            <w:tcW w:w="2565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70" w:type="dxa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7" w:type="dxa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</w:tr>
      <w:tr w:rsidR="00C97BB2" w:rsidRPr="00C97BB2" w:rsidTr="00C97BB2">
        <w:trPr>
          <w:trHeight w:val="543"/>
        </w:trPr>
        <w:tc>
          <w:tcPr>
            <w:tcW w:w="807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C97BB2">
              <w:rPr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3723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97BB2">
              <w:rPr>
                <w:sz w:val="24"/>
                <w:szCs w:val="24"/>
                <w:lang w:val="ru-RU" w:eastAsia="ru-RU"/>
              </w:rPr>
              <w:t>Погода и самочувствие.</w:t>
            </w:r>
          </w:p>
        </w:tc>
        <w:tc>
          <w:tcPr>
            <w:tcW w:w="2565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70" w:type="dxa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7" w:type="dxa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</w:tr>
      <w:tr w:rsidR="00C97BB2" w:rsidRPr="00C97BB2" w:rsidTr="00C97BB2">
        <w:trPr>
          <w:trHeight w:val="1242"/>
        </w:trPr>
        <w:tc>
          <w:tcPr>
            <w:tcW w:w="807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C97BB2">
              <w:rPr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3723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97BB2">
              <w:rPr>
                <w:sz w:val="24"/>
                <w:szCs w:val="24"/>
                <w:lang w:val="ru-RU" w:eastAsia="ru-RU"/>
              </w:rPr>
              <w:t>Построение розы ветров для своего города и анализ её с точки зрения размещения предприятий.</w:t>
            </w:r>
          </w:p>
        </w:tc>
        <w:tc>
          <w:tcPr>
            <w:tcW w:w="2565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70" w:type="dxa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97BB2">
              <w:rPr>
                <w:sz w:val="24"/>
                <w:szCs w:val="24"/>
                <w:lang w:val="ru-RU" w:eastAsia="ru-RU"/>
              </w:rPr>
              <w:t>Практическая работа</w:t>
            </w:r>
          </w:p>
        </w:tc>
        <w:tc>
          <w:tcPr>
            <w:tcW w:w="1297" w:type="dxa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</w:tr>
      <w:tr w:rsidR="00C97BB2" w:rsidRPr="00C97BB2" w:rsidTr="00C97BB2">
        <w:trPr>
          <w:trHeight w:val="897"/>
        </w:trPr>
        <w:tc>
          <w:tcPr>
            <w:tcW w:w="807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C97BB2">
              <w:rPr>
                <w:sz w:val="24"/>
                <w:szCs w:val="24"/>
                <w:lang w:val="ru-RU" w:eastAsia="ru-RU"/>
              </w:rPr>
              <w:lastRenderedPageBreak/>
              <w:t>10.</w:t>
            </w:r>
          </w:p>
        </w:tc>
        <w:tc>
          <w:tcPr>
            <w:tcW w:w="3723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97BB2">
              <w:rPr>
                <w:sz w:val="24"/>
                <w:szCs w:val="24"/>
                <w:lang w:val="ru-RU" w:eastAsia="ru-RU"/>
              </w:rPr>
              <w:t>Человек в экстремальных природных условиях.</w:t>
            </w:r>
          </w:p>
        </w:tc>
        <w:tc>
          <w:tcPr>
            <w:tcW w:w="2565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70" w:type="dxa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7" w:type="dxa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</w:tr>
      <w:tr w:rsidR="00C97BB2" w:rsidRPr="00C97BB2" w:rsidTr="00C97BB2">
        <w:trPr>
          <w:trHeight w:val="513"/>
        </w:trPr>
        <w:tc>
          <w:tcPr>
            <w:tcW w:w="807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C97BB2">
              <w:rPr>
                <w:sz w:val="24"/>
                <w:szCs w:val="24"/>
                <w:lang w:val="ru-RU" w:eastAsia="ru-RU"/>
              </w:rPr>
              <w:t>11.</w:t>
            </w:r>
          </w:p>
        </w:tc>
        <w:tc>
          <w:tcPr>
            <w:tcW w:w="3723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97BB2">
              <w:rPr>
                <w:sz w:val="24"/>
                <w:szCs w:val="24"/>
                <w:lang w:val="ru-RU" w:eastAsia="ru-RU"/>
              </w:rPr>
              <w:t>Стрессы в современном мире.</w:t>
            </w:r>
          </w:p>
        </w:tc>
        <w:tc>
          <w:tcPr>
            <w:tcW w:w="2565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70" w:type="dxa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7" w:type="dxa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</w:tr>
      <w:tr w:rsidR="00C97BB2" w:rsidRPr="00C97BB2" w:rsidTr="00C97BB2">
        <w:trPr>
          <w:trHeight w:val="894"/>
        </w:trPr>
        <w:tc>
          <w:tcPr>
            <w:tcW w:w="807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C97BB2">
              <w:rPr>
                <w:sz w:val="24"/>
                <w:szCs w:val="24"/>
                <w:lang w:val="ru-RU" w:eastAsia="ru-RU"/>
              </w:rPr>
              <w:t>12.</w:t>
            </w:r>
          </w:p>
        </w:tc>
        <w:tc>
          <w:tcPr>
            <w:tcW w:w="3723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97BB2">
              <w:rPr>
                <w:sz w:val="24"/>
                <w:szCs w:val="24"/>
                <w:lang w:val="ru-RU" w:eastAsia="ru-RU"/>
              </w:rPr>
              <w:t>Природная среда – источник инфекционных заболеваний.</w:t>
            </w:r>
          </w:p>
        </w:tc>
        <w:tc>
          <w:tcPr>
            <w:tcW w:w="2565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70" w:type="dxa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7" w:type="dxa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</w:tr>
      <w:tr w:rsidR="00C97BB2" w:rsidRPr="00C97BB2" w:rsidTr="00C97BB2">
        <w:trPr>
          <w:trHeight w:val="884"/>
        </w:trPr>
        <w:tc>
          <w:tcPr>
            <w:tcW w:w="807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C97BB2">
              <w:rPr>
                <w:sz w:val="24"/>
                <w:szCs w:val="24"/>
                <w:lang w:val="ru-RU" w:eastAsia="ru-RU"/>
              </w:rPr>
              <w:t>13.</w:t>
            </w:r>
          </w:p>
        </w:tc>
        <w:tc>
          <w:tcPr>
            <w:tcW w:w="3723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97BB2">
              <w:rPr>
                <w:sz w:val="24"/>
                <w:szCs w:val="24"/>
                <w:lang w:val="ru-RU" w:eastAsia="ru-RU"/>
              </w:rPr>
              <w:t>Вирусные заболевания. СПИД – болезнь века.</w:t>
            </w:r>
          </w:p>
        </w:tc>
        <w:tc>
          <w:tcPr>
            <w:tcW w:w="2565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70" w:type="dxa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7" w:type="dxa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</w:tr>
      <w:tr w:rsidR="00C97BB2" w:rsidRPr="00C97BB2" w:rsidTr="00C97BB2">
        <w:trPr>
          <w:trHeight w:val="888"/>
        </w:trPr>
        <w:tc>
          <w:tcPr>
            <w:tcW w:w="807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C97BB2">
              <w:rPr>
                <w:sz w:val="24"/>
                <w:szCs w:val="24"/>
                <w:lang w:val="ru-RU" w:eastAsia="ru-RU"/>
              </w:rPr>
              <w:t>14.</w:t>
            </w:r>
          </w:p>
        </w:tc>
        <w:tc>
          <w:tcPr>
            <w:tcW w:w="3723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97BB2">
              <w:rPr>
                <w:sz w:val="24"/>
                <w:szCs w:val="24"/>
                <w:lang w:val="ru-RU" w:eastAsia="ru-RU"/>
              </w:rPr>
              <w:t>Загрязнение атмосферы и здоровье человека.</w:t>
            </w:r>
          </w:p>
        </w:tc>
        <w:tc>
          <w:tcPr>
            <w:tcW w:w="2565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70" w:type="dxa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7" w:type="dxa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</w:tr>
      <w:tr w:rsidR="00C97BB2" w:rsidRPr="00C97BB2" w:rsidTr="00C97BB2">
        <w:trPr>
          <w:trHeight w:val="1252"/>
        </w:trPr>
        <w:tc>
          <w:tcPr>
            <w:tcW w:w="807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C97BB2">
              <w:rPr>
                <w:sz w:val="24"/>
                <w:szCs w:val="24"/>
                <w:lang w:val="ru-RU" w:eastAsia="ru-RU"/>
              </w:rPr>
              <w:t>15.</w:t>
            </w:r>
          </w:p>
        </w:tc>
        <w:tc>
          <w:tcPr>
            <w:tcW w:w="3723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97BB2">
              <w:rPr>
                <w:sz w:val="24"/>
                <w:szCs w:val="24"/>
                <w:lang w:val="ru-RU" w:eastAsia="ru-RU"/>
              </w:rPr>
              <w:t>Загрязнение воды – одна из основных причин заболеваемости населения в мире.</w:t>
            </w:r>
          </w:p>
        </w:tc>
        <w:tc>
          <w:tcPr>
            <w:tcW w:w="2565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70" w:type="dxa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7" w:type="dxa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</w:tr>
      <w:tr w:rsidR="00C97BB2" w:rsidRPr="00C97BB2" w:rsidTr="00C97BB2">
        <w:tc>
          <w:tcPr>
            <w:tcW w:w="807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C97BB2">
              <w:rPr>
                <w:sz w:val="24"/>
                <w:szCs w:val="24"/>
                <w:lang w:val="ru-RU" w:eastAsia="ru-RU"/>
              </w:rPr>
              <w:t>16.</w:t>
            </w:r>
          </w:p>
        </w:tc>
        <w:tc>
          <w:tcPr>
            <w:tcW w:w="3723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97BB2">
              <w:rPr>
                <w:sz w:val="24"/>
                <w:szCs w:val="24"/>
                <w:lang w:val="ru-RU" w:eastAsia="ru-RU"/>
              </w:rPr>
              <w:t>Состояние водоёмов Выявление источников загрязнения.</w:t>
            </w:r>
          </w:p>
        </w:tc>
        <w:tc>
          <w:tcPr>
            <w:tcW w:w="2565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70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97BB2">
              <w:rPr>
                <w:sz w:val="24"/>
                <w:szCs w:val="24"/>
                <w:lang w:val="ru-RU" w:eastAsia="ru-RU"/>
              </w:rPr>
              <w:t>Практическая работа</w:t>
            </w:r>
          </w:p>
        </w:tc>
        <w:tc>
          <w:tcPr>
            <w:tcW w:w="1297" w:type="dxa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</w:tr>
      <w:tr w:rsidR="00C97BB2" w:rsidRPr="00C97BB2" w:rsidTr="00C97BB2">
        <w:tc>
          <w:tcPr>
            <w:tcW w:w="807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C97BB2">
              <w:rPr>
                <w:sz w:val="24"/>
                <w:szCs w:val="24"/>
                <w:lang w:val="ru-RU" w:eastAsia="ru-RU"/>
              </w:rPr>
              <w:t>17.</w:t>
            </w:r>
          </w:p>
        </w:tc>
        <w:tc>
          <w:tcPr>
            <w:tcW w:w="3723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97BB2">
              <w:rPr>
                <w:sz w:val="24"/>
                <w:szCs w:val="24"/>
                <w:lang w:val="ru-RU" w:eastAsia="ru-RU"/>
              </w:rPr>
              <w:t>Экскурсия на городские очистные сооружения.</w:t>
            </w:r>
          </w:p>
        </w:tc>
        <w:tc>
          <w:tcPr>
            <w:tcW w:w="2565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70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97BB2">
              <w:rPr>
                <w:sz w:val="24"/>
                <w:szCs w:val="24"/>
                <w:lang w:val="ru-RU" w:eastAsia="ru-RU"/>
              </w:rPr>
              <w:t>Экскурсия</w:t>
            </w:r>
          </w:p>
        </w:tc>
        <w:tc>
          <w:tcPr>
            <w:tcW w:w="1297" w:type="dxa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</w:tr>
      <w:tr w:rsidR="00C97BB2" w:rsidRPr="00C97BB2" w:rsidTr="00C97BB2">
        <w:trPr>
          <w:trHeight w:val="869"/>
        </w:trPr>
        <w:tc>
          <w:tcPr>
            <w:tcW w:w="807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C97BB2">
              <w:rPr>
                <w:sz w:val="24"/>
                <w:szCs w:val="24"/>
                <w:lang w:val="ru-RU" w:eastAsia="ru-RU"/>
              </w:rPr>
              <w:t>18.</w:t>
            </w:r>
          </w:p>
        </w:tc>
        <w:tc>
          <w:tcPr>
            <w:tcW w:w="3723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97BB2">
              <w:rPr>
                <w:sz w:val="24"/>
                <w:szCs w:val="24"/>
                <w:lang w:val="ru-RU" w:eastAsia="ru-RU"/>
              </w:rPr>
              <w:t>Загрязнение почвы. Нитраты. Их влияние на здоровье человека.</w:t>
            </w:r>
          </w:p>
        </w:tc>
        <w:tc>
          <w:tcPr>
            <w:tcW w:w="2565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70" w:type="dxa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7" w:type="dxa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</w:tr>
      <w:tr w:rsidR="00C97BB2" w:rsidRPr="00C97BB2" w:rsidTr="00C97BB2">
        <w:trPr>
          <w:trHeight w:val="527"/>
        </w:trPr>
        <w:tc>
          <w:tcPr>
            <w:tcW w:w="807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C97BB2">
              <w:rPr>
                <w:sz w:val="24"/>
                <w:szCs w:val="24"/>
                <w:lang w:val="ru-RU" w:eastAsia="ru-RU"/>
              </w:rPr>
              <w:t>19.</w:t>
            </w:r>
          </w:p>
        </w:tc>
        <w:tc>
          <w:tcPr>
            <w:tcW w:w="3723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97BB2">
              <w:rPr>
                <w:sz w:val="24"/>
                <w:szCs w:val="24"/>
                <w:lang w:val="ru-RU" w:eastAsia="ru-RU"/>
              </w:rPr>
              <w:t>Радиация и здоровье человека.</w:t>
            </w:r>
          </w:p>
        </w:tc>
        <w:tc>
          <w:tcPr>
            <w:tcW w:w="2565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70" w:type="dxa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7" w:type="dxa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</w:tr>
      <w:tr w:rsidR="00C97BB2" w:rsidRPr="00C97BB2" w:rsidTr="00C97BB2">
        <w:trPr>
          <w:trHeight w:val="535"/>
        </w:trPr>
        <w:tc>
          <w:tcPr>
            <w:tcW w:w="807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C97BB2">
              <w:rPr>
                <w:sz w:val="24"/>
                <w:szCs w:val="24"/>
                <w:lang w:val="ru-RU" w:eastAsia="ru-RU"/>
              </w:rPr>
              <w:t>20.</w:t>
            </w:r>
          </w:p>
        </w:tc>
        <w:tc>
          <w:tcPr>
            <w:tcW w:w="3723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97BB2">
              <w:rPr>
                <w:sz w:val="24"/>
                <w:szCs w:val="24"/>
                <w:lang w:val="ru-RU" w:eastAsia="ru-RU"/>
              </w:rPr>
              <w:t>Влияние шума на здоровье человека.</w:t>
            </w:r>
          </w:p>
        </w:tc>
        <w:tc>
          <w:tcPr>
            <w:tcW w:w="2565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70" w:type="dxa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7" w:type="dxa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</w:tr>
      <w:tr w:rsidR="00C97BB2" w:rsidRPr="00C97BB2" w:rsidTr="00C97BB2">
        <w:tc>
          <w:tcPr>
            <w:tcW w:w="807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C97BB2">
              <w:rPr>
                <w:sz w:val="24"/>
                <w:szCs w:val="24"/>
                <w:lang w:val="ru-RU" w:eastAsia="ru-RU"/>
              </w:rPr>
              <w:t>21.</w:t>
            </w:r>
          </w:p>
        </w:tc>
        <w:tc>
          <w:tcPr>
            <w:tcW w:w="3723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97BB2">
              <w:rPr>
                <w:sz w:val="24"/>
                <w:szCs w:val="24"/>
                <w:lang w:val="ru-RU" w:eastAsia="ru-RU"/>
              </w:rPr>
              <w:t>Процессы урбанизации в мире и России.</w:t>
            </w:r>
          </w:p>
        </w:tc>
        <w:tc>
          <w:tcPr>
            <w:tcW w:w="2565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70" w:type="dxa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7" w:type="dxa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</w:tr>
      <w:tr w:rsidR="00C97BB2" w:rsidRPr="00C97BB2" w:rsidTr="00C97BB2">
        <w:trPr>
          <w:trHeight w:val="853"/>
        </w:trPr>
        <w:tc>
          <w:tcPr>
            <w:tcW w:w="807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22- 23</w:t>
            </w:r>
          </w:p>
        </w:tc>
        <w:tc>
          <w:tcPr>
            <w:tcW w:w="3723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97BB2">
              <w:rPr>
                <w:sz w:val="24"/>
                <w:szCs w:val="24"/>
                <w:lang w:val="ru-RU" w:eastAsia="ru-RU"/>
              </w:rPr>
              <w:t>Анализ заболеваемости в городах и сельских районах своего региона.</w:t>
            </w:r>
          </w:p>
        </w:tc>
        <w:tc>
          <w:tcPr>
            <w:tcW w:w="2565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70" w:type="dxa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97BB2">
              <w:rPr>
                <w:sz w:val="24"/>
                <w:szCs w:val="24"/>
                <w:lang w:val="ru-RU" w:eastAsia="ru-RU"/>
              </w:rPr>
              <w:t>Практическая работа</w:t>
            </w:r>
          </w:p>
        </w:tc>
        <w:tc>
          <w:tcPr>
            <w:tcW w:w="1297" w:type="dxa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</w:tr>
      <w:tr w:rsidR="00C97BB2" w:rsidRPr="00C97BB2" w:rsidTr="00C97BB2">
        <w:trPr>
          <w:trHeight w:val="898"/>
        </w:trPr>
        <w:tc>
          <w:tcPr>
            <w:tcW w:w="807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24 - 25</w:t>
            </w:r>
          </w:p>
        </w:tc>
        <w:tc>
          <w:tcPr>
            <w:tcW w:w="3723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97BB2">
              <w:rPr>
                <w:sz w:val="24"/>
                <w:szCs w:val="24"/>
                <w:lang w:val="ru-RU" w:eastAsia="ru-RU"/>
              </w:rPr>
              <w:t>Алкоголизм и наркомания – болезни химической зависимости.</w:t>
            </w:r>
          </w:p>
        </w:tc>
        <w:tc>
          <w:tcPr>
            <w:tcW w:w="2565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70" w:type="dxa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7" w:type="dxa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</w:tr>
      <w:tr w:rsidR="00C97BB2" w:rsidRPr="00C97BB2" w:rsidTr="00C97BB2">
        <w:trPr>
          <w:trHeight w:val="529"/>
        </w:trPr>
        <w:tc>
          <w:tcPr>
            <w:tcW w:w="807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26</w:t>
            </w:r>
            <w:r w:rsidRPr="00C97BB2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723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proofErr w:type="spellStart"/>
            <w:r w:rsidRPr="00C97BB2">
              <w:rPr>
                <w:sz w:val="24"/>
                <w:szCs w:val="24"/>
                <w:lang w:val="ru-RU" w:eastAsia="ru-RU"/>
              </w:rPr>
              <w:t>Табакокурение</w:t>
            </w:r>
            <w:proofErr w:type="spellEnd"/>
            <w:r w:rsidRPr="00C97BB2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565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70" w:type="dxa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7" w:type="dxa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</w:tr>
      <w:tr w:rsidR="00C97BB2" w:rsidRPr="00C97BB2" w:rsidTr="00C97BB2">
        <w:trPr>
          <w:trHeight w:val="1256"/>
        </w:trPr>
        <w:tc>
          <w:tcPr>
            <w:tcW w:w="807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27</w:t>
            </w:r>
            <w:r w:rsidRPr="00C97BB2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723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97BB2">
              <w:rPr>
                <w:sz w:val="24"/>
                <w:szCs w:val="24"/>
                <w:lang w:val="ru-RU" w:eastAsia="ru-RU"/>
              </w:rPr>
              <w:t>Здоровый образ жизни – основа устойчивости организма к негативным влияниям среды.</w:t>
            </w:r>
          </w:p>
        </w:tc>
        <w:tc>
          <w:tcPr>
            <w:tcW w:w="2565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70" w:type="dxa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7" w:type="dxa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</w:tr>
      <w:tr w:rsidR="00C97BB2" w:rsidRPr="00C97BB2" w:rsidTr="00C97BB2">
        <w:trPr>
          <w:trHeight w:val="509"/>
        </w:trPr>
        <w:tc>
          <w:tcPr>
            <w:tcW w:w="807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3723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97BB2">
              <w:rPr>
                <w:sz w:val="24"/>
                <w:szCs w:val="24"/>
                <w:lang w:val="ru-RU" w:eastAsia="ru-RU"/>
              </w:rPr>
              <w:t>Труд и здоровье.</w:t>
            </w:r>
          </w:p>
        </w:tc>
        <w:tc>
          <w:tcPr>
            <w:tcW w:w="2565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70" w:type="dxa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7" w:type="dxa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</w:tr>
      <w:tr w:rsidR="00C97BB2" w:rsidRPr="00C97BB2" w:rsidTr="00C97BB2">
        <w:trPr>
          <w:trHeight w:val="531"/>
        </w:trPr>
        <w:tc>
          <w:tcPr>
            <w:tcW w:w="807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3723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97BB2">
              <w:rPr>
                <w:sz w:val="24"/>
                <w:szCs w:val="24"/>
                <w:lang w:val="ru-RU" w:eastAsia="ru-RU"/>
              </w:rPr>
              <w:t>Культура питания.</w:t>
            </w:r>
          </w:p>
        </w:tc>
        <w:tc>
          <w:tcPr>
            <w:tcW w:w="2565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70" w:type="dxa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7" w:type="dxa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</w:tr>
      <w:tr w:rsidR="00C97BB2" w:rsidRPr="00C97BB2" w:rsidTr="000A1B28">
        <w:trPr>
          <w:trHeight w:val="884"/>
        </w:trPr>
        <w:tc>
          <w:tcPr>
            <w:tcW w:w="807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3723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97BB2">
              <w:rPr>
                <w:sz w:val="24"/>
                <w:szCs w:val="24"/>
                <w:lang w:val="ru-RU" w:eastAsia="ru-RU"/>
              </w:rPr>
              <w:t>Выявление содержания ядовитых веществ в продуктах питания.</w:t>
            </w:r>
          </w:p>
        </w:tc>
        <w:tc>
          <w:tcPr>
            <w:tcW w:w="2565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70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97BB2">
              <w:rPr>
                <w:sz w:val="24"/>
                <w:szCs w:val="24"/>
                <w:lang w:val="ru-RU" w:eastAsia="ru-RU"/>
              </w:rPr>
              <w:t>Практическая работа</w:t>
            </w:r>
          </w:p>
        </w:tc>
        <w:tc>
          <w:tcPr>
            <w:tcW w:w="1297" w:type="dxa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</w:tr>
      <w:tr w:rsidR="00C97BB2" w:rsidRPr="00C97BB2" w:rsidTr="000A1B28">
        <w:trPr>
          <w:trHeight w:val="543"/>
        </w:trPr>
        <w:tc>
          <w:tcPr>
            <w:tcW w:w="807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3723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97BB2">
              <w:rPr>
                <w:sz w:val="24"/>
                <w:szCs w:val="24"/>
                <w:lang w:val="ru-RU" w:eastAsia="ru-RU"/>
              </w:rPr>
              <w:t>Брак и планирование семьи.</w:t>
            </w:r>
          </w:p>
        </w:tc>
        <w:tc>
          <w:tcPr>
            <w:tcW w:w="2565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70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7" w:type="dxa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</w:tr>
      <w:tr w:rsidR="00C97BB2" w:rsidRPr="00C97BB2" w:rsidTr="000A1B28">
        <w:trPr>
          <w:trHeight w:val="523"/>
        </w:trPr>
        <w:tc>
          <w:tcPr>
            <w:tcW w:w="807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32</w:t>
            </w:r>
          </w:p>
        </w:tc>
        <w:tc>
          <w:tcPr>
            <w:tcW w:w="3723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97BB2">
              <w:rPr>
                <w:sz w:val="24"/>
                <w:szCs w:val="24"/>
                <w:lang w:val="ru-RU" w:eastAsia="ru-RU"/>
              </w:rPr>
              <w:t>О пользе закаливания.</w:t>
            </w:r>
          </w:p>
        </w:tc>
        <w:tc>
          <w:tcPr>
            <w:tcW w:w="2565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70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7" w:type="dxa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</w:tr>
      <w:tr w:rsidR="00C97BB2" w:rsidRPr="00C97BB2" w:rsidTr="000A1B28">
        <w:trPr>
          <w:trHeight w:val="531"/>
        </w:trPr>
        <w:tc>
          <w:tcPr>
            <w:tcW w:w="807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3723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97BB2">
              <w:rPr>
                <w:sz w:val="24"/>
                <w:szCs w:val="24"/>
                <w:lang w:val="ru-RU" w:eastAsia="ru-RU"/>
              </w:rPr>
              <w:t>Растения и здоровье человека.</w:t>
            </w:r>
          </w:p>
        </w:tc>
        <w:tc>
          <w:tcPr>
            <w:tcW w:w="2565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70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7" w:type="dxa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</w:tr>
      <w:tr w:rsidR="00C97BB2" w:rsidRPr="00C97BB2" w:rsidTr="000A1B28">
        <w:tc>
          <w:tcPr>
            <w:tcW w:w="807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3723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97BB2">
              <w:rPr>
                <w:sz w:val="24"/>
                <w:szCs w:val="24"/>
                <w:lang w:val="ru-RU" w:eastAsia="ru-RU"/>
              </w:rPr>
              <w:t>Оценка состояния и роль зелёных насаждений вблизи школы.</w:t>
            </w:r>
          </w:p>
        </w:tc>
        <w:tc>
          <w:tcPr>
            <w:tcW w:w="2565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70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97BB2">
              <w:rPr>
                <w:sz w:val="24"/>
                <w:szCs w:val="24"/>
                <w:lang w:val="ru-RU" w:eastAsia="ru-RU"/>
              </w:rPr>
              <w:t>Практическая работа</w:t>
            </w:r>
          </w:p>
        </w:tc>
        <w:tc>
          <w:tcPr>
            <w:tcW w:w="1297" w:type="dxa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</w:tr>
      <w:tr w:rsidR="00C97BB2" w:rsidRPr="00C97BB2" w:rsidTr="000A1B28">
        <w:tc>
          <w:tcPr>
            <w:tcW w:w="807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3723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97BB2">
              <w:rPr>
                <w:sz w:val="24"/>
                <w:szCs w:val="24"/>
                <w:lang w:val="ru-RU" w:eastAsia="ru-RU"/>
              </w:rPr>
              <w:t>Возможности человеческого организма.</w:t>
            </w:r>
          </w:p>
        </w:tc>
        <w:tc>
          <w:tcPr>
            <w:tcW w:w="2565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70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7" w:type="dxa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</w:tr>
      <w:tr w:rsidR="00C97BB2" w:rsidRPr="00C97BB2" w:rsidTr="000A1B28">
        <w:tc>
          <w:tcPr>
            <w:tcW w:w="807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3723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97BB2">
              <w:rPr>
                <w:sz w:val="24"/>
                <w:szCs w:val="24"/>
                <w:lang w:val="ru-RU" w:eastAsia="ru-RU"/>
              </w:rPr>
              <w:t>Модно быть здоровым.</w:t>
            </w:r>
          </w:p>
        </w:tc>
        <w:tc>
          <w:tcPr>
            <w:tcW w:w="2565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70" w:type="dxa"/>
            <w:shd w:val="clear" w:color="auto" w:fill="auto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97BB2">
              <w:rPr>
                <w:sz w:val="24"/>
                <w:szCs w:val="24"/>
                <w:lang w:val="ru-RU" w:eastAsia="ru-RU"/>
              </w:rPr>
              <w:t>Интеллектуальная игра</w:t>
            </w:r>
          </w:p>
        </w:tc>
        <w:tc>
          <w:tcPr>
            <w:tcW w:w="1297" w:type="dxa"/>
          </w:tcPr>
          <w:p w:rsidR="00C97BB2" w:rsidRPr="00C97BB2" w:rsidRDefault="00C97BB2" w:rsidP="00C97BB2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864FE2" w:rsidRPr="00864FE2" w:rsidRDefault="00864FE2" w:rsidP="000F6614">
      <w:pPr>
        <w:pStyle w:val="a4"/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spacing w:before="1"/>
        <w:ind w:right="428"/>
        <w:jc w:val="both"/>
        <w:rPr>
          <w:b/>
          <w:i/>
          <w:sz w:val="24"/>
          <w:szCs w:val="24"/>
          <w:lang w:val="ru-RU"/>
        </w:rPr>
      </w:pPr>
    </w:p>
    <w:sectPr w:rsidR="00864FE2" w:rsidRPr="00864FE2" w:rsidSect="0048658C">
      <w:pgSz w:w="11900" w:h="16840"/>
      <w:pgMar w:top="1140" w:right="72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C708D"/>
    <w:multiLevelType w:val="hybridMultilevel"/>
    <w:tmpl w:val="2E782F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4A7E98"/>
    <w:multiLevelType w:val="hybridMultilevel"/>
    <w:tmpl w:val="A39AFB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531D35"/>
    <w:multiLevelType w:val="hybridMultilevel"/>
    <w:tmpl w:val="7F623B8A"/>
    <w:lvl w:ilvl="0" w:tplc="2968D47E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">
    <w:nsid w:val="1F2C0A5A"/>
    <w:multiLevelType w:val="hybridMultilevel"/>
    <w:tmpl w:val="D196113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6447AB"/>
    <w:multiLevelType w:val="hybridMultilevel"/>
    <w:tmpl w:val="6DCCB878"/>
    <w:lvl w:ilvl="0" w:tplc="5CE09172">
      <w:start w:val="1"/>
      <w:numFmt w:val="decimal"/>
      <w:lvlText w:val="%1."/>
      <w:lvlJc w:val="left"/>
      <w:pPr>
        <w:ind w:left="80" w:hanging="30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4B205C2C">
      <w:numFmt w:val="bullet"/>
      <w:lvlText w:val="•"/>
      <w:lvlJc w:val="left"/>
      <w:pPr>
        <w:ind w:left="763" w:hanging="300"/>
      </w:pPr>
      <w:rPr>
        <w:rFonts w:hint="default"/>
        <w:lang w:val="ru-RU" w:eastAsia="ru-RU" w:bidi="ru-RU"/>
      </w:rPr>
    </w:lvl>
    <w:lvl w:ilvl="2" w:tplc="9F6A5182">
      <w:numFmt w:val="bullet"/>
      <w:lvlText w:val="•"/>
      <w:lvlJc w:val="left"/>
      <w:pPr>
        <w:ind w:left="1447" w:hanging="300"/>
      </w:pPr>
      <w:rPr>
        <w:rFonts w:hint="default"/>
        <w:lang w:val="ru-RU" w:eastAsia="ru-RU" w:bidi="ru-RU"/>
      </w:rPr>
    </w:lvl>
    <w:lvl w:ilvl="3" w:tplc="48A0A816">
      <w:numFmt w:val="bullet"/>
      <w:lvlText w:val="•"/>
      <w:lvlJc w:val="left"/>
      <w:pPr>
        <w:ind w:left="2131" w:hanging="300"/>
      </w:pPr>
      <w:rPr>
        <w:rFonts w:hint="default"/>
        <w:lang w:val="ru-RU" w:eastAsia="ru-RU" w:bidi="ru-RU"/>
      </w:rPr>
    </w:lvl>
    <w:lvl w:ilvl="4" w:tplc="C5C0EE68">
      <w:numFmt w:val="bullet"/>
      <w:lvlText w:val="•"/>
      <w:lvlJc w:val="left"/>
      <w:pPr>
        <w:ind w:left="2815" w:hanging="300"/>
      </w:pPr>
      <w:rPr>
        <w:rFonts w:hint="default"/>
        <w:lang w:val="ru-RU" w:eastAsia="ru-RU" w:bidi="ru-RU"/>
      </w:rPr>
    </w:lvl>
    <w:lvl w:ilvl="5" w:tplc="8C24DBF6">
      <w:numFmt w:val="bullet"/>
      <w:lvlText w:val="•"/>
      <w:lvlJc w:val="left"/>
      <w:pPr>
        <w:ind w:left="3499" w:hanging="300"/>
      </w:pPr>
      <w:rPr>
        <w:rFonts w:hint="default"/>
        <w:lang w:val="ru-RU" w:eastAsia="ru-RU" w:bidi="ru-RU"/>
      </w:rPr>
    </w:lvl>
    <w:lvl w:ilvl="6" w:tplc="2986682C">
      <w:numFmt w:val="bullet"/>
      <w:lvlText w:val="•"/>
      <w:lvlJc w:val="left"/>
      <w:pPr>
        <w:ind w:left="4183" w:hanging="300"/>
      </w:pPr>
      <w:rPr>
        <w:rFonts w:hint="default"/>
        <w:lang w:val="ru-RU" w:eastAsia="ru-RU" w:bidi="ru-RU"/>
      </w:rPr>
    </w:lvl>
    <w:lvl w:ilvl="7" w:tplc="F148F310">
      <w:numFmt w:val="bullet"/>
      <w:lvlText w:val="•"/>
      <w:lvlJc w:val="left"/>
      <w:pPr>
        <w:ind w:left="4867" w:hanging="300"/>
      </w:pPr>
      <w:rPr>
        <w:rFonts w:hint="default"/>
        <w:lang w:val="ru-RU" w:eastAsia="ru-RU" w:bidi="ru-RU"/>
      </w:rPr>
    </w:lvl>
    <w:lvl w:ilvl="8" w:tplc="4EA69258">
      <w:numFmt w:val="bullet"/>
      <w:lvlText w:val="•"/>
      <w:lvlJc w:val="left"/>
      <w:pPr>
        <w:ind w:left="5551" w:hanging="300"/>
      </w:pPr>
      <w:rPr>
        <w:rFonts w:hint="default"/>
        <w:lang w:val="ru-RU" w:eastAsia="ru-RU" w:bidi="ru-RU"/>
      </w:rPr>
    </w:lvl>
  </w:abstractNum>
  <w:abstractNum w:abstractNumId="5">
    <w:nsid w:val="482C0D87"/>
    <w:multiLevelType w:val="hybridMultilevel"/>
    <w:tmpl w:val="72D24BC4"/>
    <w:lvl w:ilvl="0" w:tplc="FE524C10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>
    <w:nsid w:val="4AEA2ECF"/>
    <w:multiLevelType w:val="hybridMultilevel"/>
    <w:tmpl w:val="DD80051E"/>
    <w:lvl w:ilvl="0" w:tplc="BBD097E0">
      <w:numFmt w:val="bullet"/>
      <w:lvlText w:val="-"/>
      <w:lvlJc w:val="left"/>
      <w:pPr>
        <w:ind w:left="12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A70CA58">
      <w:numFmt w:val="bullet"/>
      <w:lvlText w:val="•"/>
      <w:lvlJc w:val="left"/>
      <w:pPr>
        <w:ind w:left="1592" w:hanging="140"/>
      </w:pPr>
      <w:rPr>
        <w:rFonts w:hint="default"/>
      </w:rPr>
    </w:lvl>
    <w:lvl w:ilvl="2" w:tplc="26B083E4">
      <w:numFmt w:val="bullet"/>
      <w:lvlText w:val="•"/>
      <w:lvlJc w:val="left"/>
      <w:pPr>
        <w:ind w:left="3064" w:hanging="140"/>
      </w:pPr>
      <w:rPr>
        <w:rFonts w:hint="default"/>
      </w:rPr>
    </w:lvl>
    <w:lvl w:ilvl="3" w:tplc="6A62D380">
      <w:numFmt w:val="bullet"/>
      <w:lvlText w:val="•"/>
      <w:lvlJc w:val="left"/>
      <w:pPr>
        <w:ind w:left="4536" w:hanging="140"/>
      </w:pPr>
      <w:rPr>
        <w:rFonts w:hint="default"/>
      </w:rPr>
    </w:lvl>
    <w:lvl w:ilvl="4" w:tplc="6A12C706">
      <w:numFmt w:val="bullet"/>
      <w:lvlText w:val="•"/>
      <w:lvlJc w:val="left"/>
      <w:pPr>
        <w:ind w:left="6008" w:hanging="140"/>
      </w:pPr>
      <w:rPr>
        <w:rFonts w:hint="default"/>
      </w:rPr>
    </w:lvl>
    <w:lvl w:ilvl="5" w:tplc="D48A35BE">
      <w:numFmt w:val="bullet"/>
      <w:lvlText w:val="•"/>
      <w:lvlJc w:val="left"/>
      <w:pPr>
        <w:ind w:left="7480" w:hanging="140"/>
      </w:pPr>
      <w:rPr>
        <w:rFonts w:hint="default"/>
      </w:rPr>
    </w:lvl>
    <w:lvl w:ilvl="6" w:tplc="4C2A3F54">
      <w:numFmt w:val="bullet"/>
      <w:lvlText w:val="•"/>
      <w:lvlJc w:val="left"/>
      <w:pPr>
        <w:ind w:left="8952" w:hanging="140"/>
      </w:pPr>
      <w:rPr>
        <w:rFonts w:hint="default"/>
      </w:rPr>
    </w:lvl>
    <w:lvl w:ilvl="7" w:tplc="FE14EC24">
      <w:numFmt w:val="bullet"/>
      <w:lvlText w:val="•"/>
      <w:lvlJc w:val="left"/>
      <w:pPr>
        <w:ind w:left="10424" w:hanging="140"/>
      </w:pPr>
      <w:rPr>
        <w:rFonts w:hint="default"/>
      </w:rPr>
    </w:lvl>
    <w:lvl w:ilvl="8" w:tplc="DFB855F8">
      <w:numFmt w:val="bullet"/>
      <w:lvlText w:val="•"/>
      <w:lvlJc w:val="left"/>
      <w:pPr>
        <w:ind w:left="11896" w:hanging="140"/>
      </w:pPr>
      <w:rPr>
        <w:rFonts w:hint="default"/>
      </w:rPr>
    </w:lvl>
  </w:abstractNum>
  <w:abstractNum w:abstractNumId="7">
    <w:nsid w:val="570A6CE1"/>
    <w:multiLevelType w:val="hybridMultilevel"/>
    <w:tmpl w:val="79369812"/>
    <w:lvl w:ilvl="0" w:tplc="934083D0">
      <w:numFmt w:val="bullet"/>
      <w:lvlText w:val="-"/>
      <w:lvlJc w:val="left"/>
      <w:pPr>
        <w:ind w:left="0" w:hanging="20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69EE98E">
      <w:numFmt w:val="bullet"/>
      <w:lvlText w:val="•"/>
      <w:lvlJc w:val="left"/>
      <w:pPr>
        <w:ind w:left="692" w:hanging="204"/>
      </w:pPr>
      <w:rPr>
        <w:rFonts w:hint="default"/>
      </w:rPr>
    </w:lvl>
    <w:lvl w:ilvl="2" w:tplc="6972BD96">
      <w:numFmt w:val="bullet"/>
      <w:lvlText w:val="•"/>
      <w:lvlJc w:val="left"/>
      <w:pPr>
        <w:ind w:left="1384" w:hanging="204"/>
      </w:pPr>
      <w:rPr>
        <w:rFonts w:hint="default"/>
      </w:rPr>
    </w:lvl>
    <w:lvl w:ilvl="3" w:tplc="B2F86310">
      <w:numFmt w:val="bullet"/>
      <w:lvlText w:val="•"/>
      <w:lvlJc w:val="left"/>
      <w:pPr>
        <w:ind w:left="2076" w:hanging="204"/>
      </w:pPr>
      <w:rPr>
        <w:rFonts w:hint="default"/>
      </w:rPr>
    </w:lvl>
    <w:lvl w:ilvl="4" w:tplc="FAA64EA2">
      <w:numFmt w:val="bullet"/>
      <w:lvlText w:val="•"/>
      <w:lvlJc w:val="left"/>
      <w:pPr>
        <w:ind w:left="2768" w:hanging="204"/>
      </w:pPr>
      <w:rPr>
        <w:rFonts w:hint="default"/>
      </w:rPr>
    </w:lvl>
    <w:lvl w:ilvl="5" w:tplc="F35A5894">
      <w:numFmt w:val="bullet"/>
      <w:lvlText w:val="•"/>
      <w:lvlJc w:val="left"/>
      <w:pPr>
        <w:ind w:left="3460" w:hanging="204"/>
      </w:pPr>
      <w:rPr>
        <w:rFonts w:hint="default"/>
      </w:rPr>
    </w:lvl>
    <w:lvl w:ilvl="6" w:tplc="BDEA2A3A">
      <w:numFmt w:val="bullet"/>
      <w:lvlText w:val="•"/>
      <w:lvlJc w:val="left"/>
      <w:pPr>
        <w:ind w:left="4152" w:hanging="204"/>
      </w:pPr>
      <w:rPr>
        <w:rFonts w:hint="default"/>
      </w:rPr>
    </w:lvl>
    <w:lvl w:ilvl="7" w:tplc="7AD0EB0E">
      <w:numFmt w:val="bullet"/>
      <w:lvlText w:val="•"/>
      <w:lvlJc w:val="left"/>
      <w:pPr>
        <w:ind w:left="4844" w:hanging="204"/>
      </w:pPr>
      <w:rPr>
        <w:rFonts w:hint="default"/>
      </w:rPr>
    </w:lvl>
    <w:lvl w:ilvl="8" w:tplc="1EA26E94">
      <w:numFmt w:val="bullet"/>
      <w:lvlText w:val="•"/>
      <w:lvlJc w:val="left"/>
      <w:pPr>
        <w:ind w:left="5536" w:hanging="204"/>
      </w:pPr>
      <w:rPr>
        <w:rFonts w:hint="default"/>
      </w:rPr>
    </w:lvl>
  </w:abstractNum>
  <w:abstractNum w:abstractNumId="8">
    <w:nsid w:val="5A705640"/>
    <w:multiLevelType w:val="hybridMultilevel"/>
    <w:tmpl w:val="5A060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D55B1"/>
    <w:multiLevelType w:val="hybridMultilevel"/>
    <w:tmpl w:val="C9263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3C6A91"/>
    <w:multiLevelType w:val="hybridMultilevel"/>
    <w:tmpl w:val="1E96C048"/>
    <w:lvl w:ilvl="0" w:tplc="17D8F7BC">
      <w:numFmt w:val="bullet"/>
      <w:lvlText w:val="-"/>
      <w:lvlJc w:val="left"/>
      <w:pPr>
        <w:ind w:left="77" w:hanging="33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726DD9E">
      <w:numFmt w:val="bullet"/>
      <w:lvlText w:val="•"/>
      <w:lvlJc w:val="left"/>
      <w:pPr>
        <w:ind w:left="764" w:hanging="339"/>
      </w:pPr>
      <w:rPr>
        <w:rFonts w:hint="default"/>
      </w:rPr>
    </w:lvl>
    <w:lvl w:ilvl="2" w:tplc="9A6EFFDC">
      <w:numFmt w:val="bullet"/>
      <w:lvlText w:val="•"/>
      <w:lvlJc w:val="left"/>
      <w:pPr>
        <w:ind w:left="1448" w:hanging="339"/>
      </w:pPr>
      <w:rPr>
        <w:rFonts w:hint="default"/>
      </w:rPr>
    </w:lvl>
    <w:lvl w:ilvl="3" w:tplc="3FB22028">
      <w:numFmt w:val="bullet"/>
      <w:lvlText w:val="•"/>
      <w:lvlJc w:val="left"/>
      <w:pPr>
        <w:ind w:left="2132" w:hanging="339"/>
      </w:pPr>
      <w:rPr>
        <w:rFonts w:hint="default"/>
      </w:rPr>
    </w:lvl>
    <w:lvl w:ilvl="4" w:tplc="E8384E56">
      <w:numFmt w:val="bullet"/>
      <w:lvlText w:val="•"/>
      <w:lvlJc w:val="left"/>
      <w:pPr>
        <w:ind w:left="2816" w:hanging="339"/>
      </w:pPr>
      <w:rPr>
        <w:rFonts w:hint="default"/>
      </w:rPr>
    </w:lvl>
    <w:lvl w:ilvl="5" w:tplc="A8264386">
      <w:numFmt w:val="bullet"/>
      <w:lvlText w:val="•"/>
      <w:lvlJc w:val="left"/>
      <w:pPr>
        <w:ind w:left="3500" w:hanging="339"/>
      </w:pPr>
      <w:rPr>
        <w:rFonts w:hint="default"/>
      </w:rPr>
    </w:lvl>
    <w:lvl w:ilvl="6" w:tplc="B67A1E68">
      <w:numFmt w:val="bullet"/>
      <w:lvlText w:val="•"/>
      <w:lvlJc w:val="left"/>
      <w:pPr>
        <w:ind w:left="4184" w:hanging="339"/>
      </w:pPr>
      <w:rPr>
        <w:rFonts w:hint="default"/>
      </w:rPr>
    </w:lvl>
    <w:lvl w:ilvl="7" w:tplc="DA520F56">
      <w:numFmt w:val="bullet"/>
      <w:lvlText w:val="•"/>
      <w:lvlJc w:val="left"/>
      <w:pPr>
        <w:ind w:left="4868" w:hanging="339"/>
      </w:pPr>
      <w:rPr>
        <w:rFonts w:hint="default"/>
      </w:rPr>
    </w:lvl>
    <w:lvl w:ilvl="8" w:tplc="B3625E36">
      <w:numFmt w:val="bullet"/>
      <w:lvlText w:val="•"/>
      <w:lvlJc w:val="left"/>
      <w:pPr>
        <w:ind w:left="5552" w:hanging="339"/>
      </w:pPr>
      <w:rPr>
        <w:rFonts w:hint="default"/>
      </w:rPr>
    </w:lvl>
  </w:abstractNum>
  <w:abstractNum w:abstractNumId="11">
    <w:nsid w:val="719E7DF1"/>
    <w:multiLevelType w:val="hybridMultilevel"/>
    <w:tmpl w:val="D5385E1E"/>
    <w:lvl w:ilvl="0" w:tplc="2ADC9608">
      <w:start w:val="1"/>
      <w:numFmt w:val="decimal"/>
      <w:lvlText w:val="%1)"/>
      <w:lvlJc w:val="left"/>
      <w:pPr>
        <w:ind w:left="40" w:hanging="4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790F346">
      <w:numFmt w:val="bullet"/>
      <w:lvlText w:val="•"/>
      <w:lvlJc w:val="left"/>
      <w:pPr>
        <w:ind w:left="724" w:hanging="444"/>
      </w:pPr>
      <w:rPr>
        <w:rFonts w:hint="default"/>
      </w:rPr>
    </w:lvl>
    <w:lvl w:ilvl="2" w:tplc="5E4860A6">
      <w:numFmt w:val="bullet"/>
      <w:lvlText w:val="•"/>
      <w:lvlJc w:val="left"/>
      <w:pPr>
        <w:ind w:left="1408" w:hanging="444"/>
      </w:pPr>
      <w:rPr>
        <w:rFonts w:hint="default"/>
      </w:rPr>
    </w:lvl>
    <w:lvl w:ilvl="3" w:tplc="3CBA29EE">
      <w:numFmt w:val="bullet"/>
      <w:lvlText w:val="•"/>
      <w:lvlJc w:val="left"/>
      <w:pPr>
        <w:ind w:left="2092" w:hanging="444"/>
      </w:pPr>
      <w:rPr>
        <w:rFonts w:hint="default"/>
      </w:rPr>
    </w:lvl>
    <w:lvl w:ilvl="4" w:tplc="0CCA267E">
      <w:numFmt w:val="bullet"/>
      <w:lvlText w:val="•"/>
      <w:lvlJc w:val="left"/>
      <w:pPr>
        <w:ind w:left="2776" w:hanging="444"/>
      </w:pPr>
      <w:rPr>
        <w:rFonts w:hint="default"/>
      </w:rPr>
    </w:lvl>
    <w:lvl w:ilvl="5" w:tplc="FDBE11BE">
      <w:numFmt w:val="bullet"/>
      <w:lvlText w:val="•"/>
      <w:lvlJc w:val="left"/>
      <w:pPr>
        <w:ind w:left="3461" w:hanging="444"/>
      </w:pPr>
      <w:rPr>
        <w:rFonts w:hint="default"/>
      </w:rPr>
    </w:lvl>
    <w:lvl w:ilvl="6" w:tplc="E2BE20FA">
      <w:numFmt w:val="bullet"/>
      <w:lvlText w:val="•"/>
      <w:lvlJc w:val="left"/>
      <w:pPr>
        <w:ind w:left="4145" w:hanging="444"/>
      </w:pPr>
      <w:rPr>
        <w:rFonts w:hint="default"/>
      </w:rPr>
    </w:lvl>
    <w:lvl w:ilvl="7" w:tplc="70DC4682">
      <w:numFmt w:val="bullet"/>
      <w:lvlText w:val="•"/>
      <w:lvlJc w:val="left"/>
      <w:pPr>
        <w:ind w:left="4829" w:hanging="444"/>
      </w:pPr>
      <w:rPr>
        <w:rFonts w:hint="default"/>
      </w:rPr>
    </w:lvl>
    <w:lvl w:ilvl="8" w:tplc="7A269886">
      <w:numFmt w:val="bullet"/>
      <w:lvlText w:val="•"/>
      <w:lvlJc w:val="left"/>
      <w:pPr>
        <w:ind w:left="5513" w:hanging="444"/>
      </w:pPr>
      <w:rPr>
        <w:rFonts w:hint="default"/>
      </w:rPr>
    </w:lvl>
  </w:abstractNum>
  <w:abstractNum w:abstractNumId="12">
    <w:nsid w:val="75004093"/>
    <w:multiLevelType w:val="hybridMultilevel"/>
    <w:tmpl w:val="61380A56"/>
    <w:lvl w:ilvl="0" w:tplc="D2941EEA">
      <w:start w:val="1"/>
      <w:numFmt w:val="decimal"/>
      <w:lvlText w:val="%1-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3">
    <w:nsid w:val="75EB19DB"/>
    <w:multiLevelType w:val="hybridMultilevel"/>
    <w:tmpl w:val="1C2C02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77F83BFE"/>
    <w:multiLevelType w:val="hybridMultilevel"/>
    <w:tmpl w:val="67D02BA2"/>
    <w:lvl w:ilvl="0" w:tplc="2A00C2B8">
      <w:start w:val="1"/>
      <w:numFmt w:val="decimal"/>
      <w:lvlText w:val="%1."/>
      <w:lvlJc w:val="left"/>
      <w:pPr>
        <w:ind w:left="80" w:hanging="30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BD46CFF6">
      <w:numFmt w:val="bullet"/>
      <w:lvlText w:val="•"/>
      <w:lvlJc w:val="left"/>
      <w:pPr>
        <w:ind w:left="763" w:hanging="300"/>
      </w:pPr>
      <w:rPr>
        <w:rFonts w:hint="default"/>
        <w:lang w:val="ru-RU" w:eastAsia="ru-RU" w:bidi="ru-RU"/>
      </w:rPr>
    </w:lvl>
    <w:lvl w:ilvl="2" w:tplc="9D44DF60">
      <w:numFmt w:val="bullet"/>
      <w:lvlText w:val="•"/>
      <w:lvlJc w:val="left"/>
      <w:pPr>
        <w:ind w:left="1447" w:hanging="300"/>
      </w:pPr>
      <w:rPr>
        <w:rFonts w:hint="default"/>
        <w:lang w:val="ru-RU" w:eastAsia="ru-RU" w:bidi="ru-RU"/>
      </w:rPr>
    </w:lvl>
    <w:lvl w:ilvl="3" w:tplc="25AEF016">
      <w:numFmt w:val="bullet"/>
      <w:lvlText w:val="•"/>
      <w:lvlJc w:val="left"/>
      <w:pPr>
        <w:ind w:left="2131" w:hanging="300"/>
      </w:pPr>
      <w:rPr>
        <w:rFonts w:hint="default"/>
        <w:lang w:val="ru-RU" w:eastAsia="ru-RU" w:bidi="ru-RU"/>
      </w:rPr>
    </w:lvl>
    <w:lvl w:ilvl="4" w:tplc="12C2DF0C">
      <w:numFmt w:val="bullet"/>
      <w:lvlText w:val="•"/>
      <w:lvlJc w:val="left"/>
      <w:pPr>
        <w:ind w:left="2815" w:hanging="300"/>
      </w:pPr>
      <w:rPr>
        <w:rFonts w:hint="default"/>
        <w:lang w:val="ru-RU" w:eastAsia="ru-RU" w:bidi="ru-RU"/>
      </w:rPr>
    </w:lvl>
    <w:lvl w:ilvl="5" w:tplc="4FAA9CC8">
      <w:numFmt w:val="bullet"/>
      <w:lvlText w:val="•"/>
      <w:lvlJc w:val="left"/>
      <w:pPr>
        <w:ind w:left="3499" w:hanging="300"/>
      </w:pPr>
      <w:rPr>
        <w:rFonts w:hint="default"/>
        <w:lang w:val="ru-RU" w:eastAsia="ru-RU" w:bidi="ru-RU"/>
      </w:rPr>
    </w:lvl>
    <w:lvl w:ilvl="6" w:tplc="22404BD0">
      <w:numFmt w:val="bullet"/>
      <w:lvlText w:val="•"/>
      <w:lvlJc w:val="left"/>
      <w:pPr>
        <w:ind w:left="4183" w:hanging="300"/>
      </w:pPr>
      <w:rPr>
        <w:rFonts w:hint="default"/>
        <w:lang w:val="ru-RU" w:eastAsia="ru-RU" w:bidi="ru-RU"/>
      </w:rPr>
    </w:lvl>
    <w:lvl w:ilvl="7" w:tplc="E0ACDF36">
      <w:numFmt w:val="bullet"/>
      <w:lvlText w:val="•"/>
      <w:lvlJc w:val="left"/>
      <w:pPr>
        <w:ind w:left="4867" w:hanging="300"/>
      </w:pPr>
      <w:rPr>
        <w:rFonts w:hint="default"/>
        <w:lang w:val="ru-RU" w:eastAsia="ru-RU" w:bidi="ru-RU"/>
      </w:rPr>
    </w:lvl>
    <w:lvl w:ilvl="8" w:tplc="9B1CF47C">
      <w:numFmt w:val="bullet"/>
      <w:lvlText w:val="•"/>
      <w:lvlJc w:val="left"/>
      <w:pPr>
        <w:ind w:left="5551" w:hanging="300"/>
      </w:pPr>
      <w:rPr>
        <w:rFonts w:hint="default"/>
        <w:lang w:val="ru-RU" w:eastAsia="ru-RU" w:bidi="ru-RU"/>
      </w:rPr>
    </w:lvl>
  </w:abstractNum>
  <w:abstractNum w:abstractNumId="15">
    <w:nsid w:val="78AE6AFC"/>
    <w:multiLevelType w:val="multilevel"/>
    <w:tmpl w:val="45BA5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C00028"/>
    <w:multiLevelType w:val="hybridMultilevel"/>
    <w:tmpl w:val="605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14"/>
  </w:num>
  <w:num w:numId="5">
    <w:abstractNumId w:val="4"/>
  </w:num>
  <w:num w:numId="6">
    <w:abstractNumId w:val="12"/>
  </w:num>
  <w:num w:numId="7">
    <w:abstractNumId w:val="6"/>
  </w:num>
  <w:num w:numId="8">
    <w:abstractNumId w:val="2"/>
  </w:num>
  <w:num w:numId="9">
    <w:abstractNumId w:val="5"/>
  </w:num>
  <w:num w:numId="10">
    <w:abstractNumId w:val="13"/>
  </w:num>
  <w:num w:numId="11">
    <w:abstractNumId w:val="9"/>
  </w:num>
  <w:num w:numId="12">
    <w:abstractNumId w:val="16"/>
  </w:num>
  <w:num w:numId="13">
    <w:abstractNumId w:val="8"/>
  </w:num>
  <w:num w:numId="14">
    <w:abstractNumId w:val="3"/>
  </w:num>
  <w:num w:numId="15">
    <w:abstractNumId w:val="0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42"/>
    <w:rsid w:val="00025005"/>
    <w:rsid w:val="000E6891"/>
    <w:rsid w:val="000F2D49"/>
    <w:rsid w:val="000F6614"/>
    <w:rsid w:val="00110864"/>
    <w:rsid w:val="00174FB1"/>
    <w:rsid w:val="00181E8E"/>
    <w:rsid w:val="001C10F3"/>
    <w:rsid w:val="001C6AF1"/>
    <w:rsid w:val="001D60A7"/>
    <w:rsid w:val="001D7F61"/>
    <w:rsid w:val="00290C68"/>
    <w:rsid w:val="003356BB"/>
    <w:rsid w:val="0034334F"/>
    <w:rsid w:val="00346FD9"/>
    <w:rsid w:val="0039615F"/>
    <w:rsid w:val="003C0479"/>
    <w:rsid w:val="004811DB"/>
    <w:rsid w:val="0048658C"/>
    <w:rsid w:val="0049438F"/>
    <w:rsid w:val="004B10FF"/>
    <w:rsid w:val="00522836"/>
    <w:rsid w:val="00591EE3"/>
    <w:rsid w:val="006351B9"/>
    <w:rsid w:val="00671362"/>
    <w:rsid w:val="006B55ED"/>
    <w:rsid w:val="006F4F64"/>
    <w:rsid w:val="007B2567"/>
    <w:rsid w:val="00864FE2"/>
    <w:rsid w:val="00867346"/>
    <w:rsid w:val="0089663B"/>
    <w:rsid w:val="008A462D"/>
    <w:rsid w:val="009076E5"/>
    <w:rsid w:val="0091356F"/>
    <w:rsid w:val="00937958"/>
    <w:rsid w:val="00A73956"/>
    <w:rsid w:val="00AB0C06"/>
    <w:rsid w:val="00AB7750"/>
    <w:rsid w:val="00AD0D95"/>
    <w:rsid w:val="00B12243"/>
    <w:rsid w:val="00BD405D"/>
    <w:rsid w:val="00BF72EE"/>
    <w:rsid w:val="00C04552"/>
    <w:rsid w:val="00C15F8C"/>
    <w:rsid w:val="00C245B3"/>
    <w:rsid w:val="00C44948"/>
    <w:rsid w:val="00C97BB2"/>
    <w:rsid w:val="00D443E6"/>
    <w:rsid w:val="00DA6895"/>
    <w:rsid w:val="00F706DC"/>
    <w:rsid w:val="00F83C19"/>
    <w:rsid w:val="00FA351D"/>
    <w:rsid w:val="00FC6742"/>
    <w:rsid w:val="00FE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CB3CF-4A4E-4ED3-A4B9-24AB72A5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49438F"/>
    <w:pPr>
      <w:keepNext/>
      <w:widowControl/>
      <w:autoSpaceDE/>
      <w:autoSpaceDN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0"/>
    </w:pPr>
  </w:style>
  <w:style w:type="paragraph" w:styleId="a5">
    <w:name w:val="No Spacing"/>
    <w:uiPriority w:val="1"/>
    <w:qFormat/>
    <w:rsid w:val="00C04552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49438F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table" w:styleId="a6">
    <w:name w:val="Table Grid"/>
    <w:basedOn w:val="a1"/>
    <w:uiPriority w:val="59"/>
    <w:rsid w:val="0049438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qFormat/>
    <w:rsid w:val="0049438F"/>
    <w:pPr>
      <w:suppressAutoHyphens/>
      <w:autoSpaceDE/>
      <w:autoSpaceDN/>
      <w:spacing w:after="200" w:line="276" w:lineRule="auto"/>
      <w:ind w:left="720"/>
    </w:pPr>
    <w:rPr>
      <w:rFonts w:ascii="Calibri" w:hAnsi="Calibri"/>
      <w:kern w:val="2"/>
      <w:lang w:val="ru-RU" w:eastAsia="ru-RU"/>
    </w:rPr>
  </w:style>
  <w:style w:type="paragraph" w:customStyle="1" w:styleId="21">
    <w:name w:val="Основной текст 21"/>
    <w:basedOn w:val="a"/>
    <w:rsid w:val="0049438F"/>
    <w:pPr>
      <w:widowControl/>
      <w:suppressAutoHyphens/>
      <w:autoSpaceDE/>
      <w:autoSpaceDN/>
      <w:jc w:val="both"/>
    </w:pPr>
    <w:rPr>
      <w:b/>
      <w:sz w:val="28"/>
      <w:szCs w:val="20"/>
      <w:lang w:val="ru-RU" w:eastAsia="ar-SA"/>
    </w:rPr>
  </w:style>
  <w:style w:type="numbering" w:customStyle="1" w:styleId="11">
    <w:name w:val="Нет списка1"/>
    <w:next w:val="a2"/>
    <w:uiPriority w:val="99"/>
    <w:semiHidden/>
    <w:unhideWhenUsed/>
    <w:rsid w:val="00FE0C8A"/>
  </w:style>
  <w:style w:type="paragraph" w:styleId="a7">
    <w:name w:val="Normal (Web)"/>
    <w:basedOn w:val="a"/>
    <w:uiPriority w:val="99"/>
    <w:semiHidden/>
    <w:unhideWhenUsed/>
    <w:rsid w:val="00F706D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3795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795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48981-4BA6-4EEF-A0F6-5A096CE70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по предмету «Музыка» 1 класс</vt:lpstr>
    </vt:vector>
  </TitlesOfParts>
  <Company/>
  <LinksUpToDate>false</LinksUpToDate>
  <CharactersWithSpaces>10004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предмету «Музыка» 1 класс</dc:title>
  <dc:creator>Anuttta</dc:creator>
  <cp:lastModifiedBy>Ольга Латынцева</cp:lastModifiedBy>
  <cp:revision>27</cp:revision>
  <cp:lastPrinted>2019-02-27T13:46:00Z</cp:lastPrinted>
  <dcterms:created xsi:type="dcterms:W3CDTF">2019-01-29T17:14:00Z</dcterms:created>
  <dcterms:modified xsi:type="dcterms:W3CDTF">2019-02-27T13:48:00Z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2018-10-07T00:00:00Z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2019-01-29T00:00:00Z</vt:filetime>
  </property>
</Properties>
</file>