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D4443" w14:textId="31F40E14" w:rsidR="00EE1D5B" w:rsidRPr="00197CF5" w:rsidRDefault="00EE1D5B" w:rsidP="00D8331E">
      <w:pPr>
        <w:jc w:val="center"/>
        <w:rPr>
          <w:bCs/>
          <w:sz w:val="26"/>
          <w:szCs w:val="26"/>
        </w:rPr>
      </w:pPr>
      <w:r w:rsidRPr="00197CF5">
        <w:rPr>
          <w:bCs/>
          <w:sz w:val="26"/>
          <w:szCs w:val="26"/>
        </w:rPr>
        <w:t xml:space="preserve">Муниципальное автономное </w:t>
      </w:r>
      <w:r w:rsidR="006C6033" w:rsidRPr="00197CF5">
        <w:rPr>
          <w:bCs/>
          <w:sz w:val="26"/>
          <w:szCs w:val="26"/>
        </w:rPr>
        <w:t>обще</w:t>
      </w:r>
      <w:r w:rsidRPr="00197CF5">
        <w:rPr>
          <w:bCs/>
          <w:sz w:val="26"/>
          <w:szCs w:val="26"/>
        </w:rPr>
        <w:t xml:space="preserve">образовательное учреждение </w:t>
      </w:r>
    </w:p>
    <w:p w14:paraId="3ED09BC7" w14:textId="13A1205E" w:rsidR="00EE1D5B" w:rsidRPr="00197CF5" w:rsidRDefault="006C6033" w:rsidP="00D8331E">
      <w:pPr>
        <w:jc w:val="center"/>
        <w:rPr>
          <w:bCs/>
          <w:caps/>
          <w:sz w:val="26"/>
          <w:szCs w:val="26"/>
        </w:rPr>
      </w:pPr>
      <w:r w:rsidRPr="00197CF5">
        <w:rPr>
          <w:bCs/>
          <w:sz w:val="26"/>
          <w:szCs w:val="26"/>
        </w:rPr>
        <w:t>средняя общеобразовательная школа</w:t>
      </w:r>
      <w:r w:rsidR="00197CF5" w:rsidRPr="00197CF5">
        <w:rPr>
          <w:bCs/>
          <w:sz w:val="26"/>
          <w:szCs w:val="26"/>
        </w:rPr>
        <w:t xml:space="preserve"> 94</w:t>
      </w:r>
      <w:r w:rsidR="00EE1D5B" w:rsidRPr="00197CF5">
        <w:rPr>
          <w:bCs/>
          <w:sz w:val="26"/>
          <w:szCs w:val="26"/>
        </w:rPr>
        <w:t xml:space="preserve"> города Тюмени</w:t>
      </w:r>
    </w:p>
    <w:p w14:paraId="63F4E82C" w14:textId="1AFC3E16" w:rsidR="007E068E" w:rsidRPr="00197CF5" w:rsidRDefault="006C6033" w:rsidP="00D8331E">
      <w:pPr>
        <w:jc w:val="center"/>
        <w:rPr>
          <w:bCs/>
          <w:sz w:val="26"/>
          <w:szCs w:val="26"/>
        </w:rPr>
      </w:pPr>
      <w:r w:rsidRPr="00197CF5">
        <w:rPr>
          <w:bCs/>
          <w:sz w:val="26"/>
          <w:szCs w:val="26"/>
        </w:rPr>
        <w:t>(МА</w:t>
      </w:r>
      <w:r w:rsidR="00EE1D5B" w:rsidRPr="00197CF5">
        <w:rPr>
          <w:bCs/>
          <w:sz w:val="26"/>
          <w:szCs w:val="26"/>
        </w:rPr>
        <w:t xml:space="preserve">ОУ </w:t>
      </w:r>
      <w:r w:rsidRPr="00197CF5">
        <w:rPr>
          <w:bCs/>
          <w:sz w:val="26"/>
          <w:szCs w:val="26"/>
        </w:rPr>
        <w:t>СОШ</w:t>
      </w:r>
      <w:r w:rsidR="00197CF5" w:rsidRPr="00197CF5">
        <w:rPr>
          <w:bCs/>
          <w:sz w:val="26"/>
          <w:szCs w:val="26"/>
        </w:rPr>
        <w:t xml:space="preserve"> № 94</w:t>
      </w:r>
      <w:r w:rsidR="00EE1D5B" w:rsidRPr="00197CF5">
        <w:rPr>
          <w:bCs/>
          <w:sz w:val="26"/>
          <w:szCs w:val="26"/>
        </w:rPr>
        <w:t xml:space="preserve"> города Тюмени)</w:t>
      </w:r>
    </w:p>
    <w:p w14:paraId="457BD9BE" w14:textId="77777777" w:rsidR="00434E16" w:rsidRPr="00197CF5" w:rsidRDefault="00434E16" w:rsidP="00D8331E">
      <w:pPr>
        <w:jc w:val="center"/>
        <w:rPr>
          <w:sz w:val="26"/>
          <w:szCs w:val="26"/>
        </w:rPr>
      </w:pPr>
    </w:p>
    <w:p w14:paraId="3B5D2E3B" w14:textId="77777777" w:rsidR="007E068E" w:rsidRPr="00197CF5" w:rsidRDefault="00434E16" w:rsidP="00434E16">
      <w:pPr>
        <w:tabs>
          <w:tab w:val="left" w:pos="7485"/>
        </w:tabs>
        <w:rPr>
          <w:b/>
          <w:bCs/>
          <w:caps/>
          <w:sz w:val="26"/>
          <w:szCs w:val="26"/>
        </w:rPr>
      </w:pPr>
      <w:r w:rsidRPr="00197CF5">
        <w:rPr>
          <w:b/>
          <w:bCs/>
          <w:caps/>
          <w:sz w:val="26"/>
          <w:szCs w:val="26"/>
        </w:rPr>
        <w:tab/>
      </w:r>
    </w:p>
    <w:p w14:paraId="00C36FF8" w14:textId="77777777" w:rsidR="004D6250" w:rsidRPr="00197CF5" w:rsidRDefault="004D6250" w:rsidP="004D6250">
      <w:pPr>
        <w:rPr>
          <w:sz w:val="26"/>
          <w:szCs w:val="26"/>
        </w:rPr>
      </w:pPr>
      <w:r w:rsidRPr="00197CF5">
        <w:rPr>
          <w:sz w:val="26"/>
          <w:szCs w:val="26"/>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97CF5" w:rsidRPr="00197CF5" w14:paraId="4019933A" w14:textId="77777777" w:rsidTr="004D6250">
        <w:tc>
          <w:tcPr>
            <w:tcW w:w="4814" w:type="dxa"/>
          </w:tcPr>
          <w:p w14:paraId="64AB2B19" w14:textId="77777777" w:rsidR="004D6250" w:rsidRPr="00197CF5" w:rsidRDefault="004D6250" w:rsidP="004D6250">
            <w:pPr>
              <w:rPr>
                <w:sz w:val="26"/>
                <w:szCs w:val="26"/>
              </w:rPr>
            </w:pPr>
          </w:p>
        </w:tc>
        <w:tc>
          <w:tcPr>
            <w:tcW w:w="4814" w:type="dxa"/>
          </w:tcPr>
          <w:p w14:paraId="15A14C28" w14:textId="1951CAA4" w:rsidR="004D6250" w:rsidRPr="00197CF5" w:rsidRDefault="004D6250" w:rsidP="004D6250">
            <w:pPr>
              <w:rPr>
                <w:sz w:val="26"/>
                <w:szCs w:val="26"/>
              </w:rPr>
            </w:pPr>
            <w:r w:rsidRPr="00197CF5">
              <w:rPr>
                <w:sz w:val="26"/>
                <w:szCs w:val="26"/>
              </w:rPr>
              <w:t xml:space="preserve">УТВЕРЖДЕНО                                                                               Наблюдательным советом МАОУ </w:t>
            </w:r>
            <w:r w:rsidR="0046420D" w:rsidRPr="00197CF5">
              <w:rPr>
                <w:sz w:val="26"/>
                <w:szCs w:val="26"/>
              </w:rPr>
              <w:br/>
            </w:r>
            <w:r w:rsidR="006C6033" w:rsidRPr="00197CF5">
              <w:rPr>
                <w:sz w:val="26"/>
                <w:szCs w:val="26"/>
              </w:rPr>
              <w:t>СОШ</w:t>
            </w:r>
            <w:r w:rsidR="00197CF5" w:rsidRPr="00197CF5">
              <w:rPr>
                <w:sz w:val="26"/>
                <w:szCs w:val="26"/>
              </w:rPr>
              <w:t xml:space="preserve"> № 94</w:t>
            </w:r>
            <w:r w:rsidR="0014469E" w:rsidRPr="00197CF5">
              <w:rPr>
                <w:sz w:val="26"/>
                <w:szCs w:val="26"/>
              </w:rPr>
              <w:t xml:space="preserve"> города</w:t>
            </w:r>
            <w:r w:rsidRPr="00197CF5">
              <w:rPr>
                <w:sz w:val="26"/>
                <w:szCs w:val="26"/>
              </w:rPr>
              <w:t xml:space="preserve"> Тюмени</w:t>
            </w:r>
          </w:p>
          <w:p w14:paraId="67F352F3" w14:textId="1247AB1A" w:rsidR="004D6250" w:rsidRPr="00197CF5" w:rsidRDefault="00197CF5" w:rsidP="004D6250">
            <w:pPr>
              <w:rPr>
                <w:sz w:val="26"/>
                <w:szCs w:val="26"/>
              </w:rPr>
            </w:pPr>
            <w:r w:rsidRPr="00197CF5">
              <w:rPr>
                <w:sz w:val="26"/>
                <w:szCs w:val="26"/>
              </w:rPr>
              <w:t>(протокол от 24.12.2018 № 33</w:t>
            </w:r>
            <w:r w:rsidR="004B0871" w:rsidRPr="00197CF5">
              <w:rPr>
                <w:sz w:val="26"/>
                <w:szCs w:val="26"/>
              </w:rPr>
              <w:t>)</w:t>
            </w:r>
          </w:p>
          <w:p w14:paraId="7CC22BDC" w14:textId="77777777" w:rsidR="004D6250" w:rsidRPr="00197CF5" w:rsidRDefault="004D6250" w:rsidP="004D6250">
            <w:pPr>
              <w:rPr>
                <w:sz w:val="26"/>
                <w:szCs w:val="26"/>
              </w:rPr>
            </w:pPr>
          </w:p>
        </w:tc>
      </w:tr>
    </w:tbl>
    <w:p w14:paraId="3031FF19" w14:textId="77777777" w:rsidR="004D6250" w:rsidRPr="00197CF5" w:rsidRDefault="004D6250" w:rsidP="004D6250">
      <w:pPr>
        <w:rPr>
          <w:sz w:val="26"/>
          <w:szCs w:val="26"/>
        </w:rPr>
      </w:pPr>
      <w:r w:rsidRPr="00197CF5">
        <w:rPr>
          <w:sz w:val="26"/>
          <w:szCs w:val="26"/>
        </w:rPr>
        <w:t xml:space="preserve">     </w:t>
      </w:r>
    </w:p>
    <w:p w14:paraId="0914328F" w14:textId="77777777" w:rsidR="004D6250" w:rsidRPr="00197CF5" w:rsidRDefault="004D6250" w:rsidP="004D6250">
      <w:pPr>
        <w:rPr>
          <w:sz w:val="26"/>
          <w:szCs w:val="26"/>
        </w:rPr>
      </w:pPr>
    </w:p>
    <w:p w14:paraId="66E44E92" w14:textId="77777777" w:rsidR="004D6250" w:rsidRPr="00197CF5" w:rsidRDefault="004D6250" w:rsidP="004D6250">
      <w:pPr>
        <w:rPr>
          <w:sz w:val="26"/>
          <w:szCs w:val="26"/>
        </w:rPr>
      </w:pPr>
    </w:p>
    <w:p w14:paraId="5FA720D6" w14:textId="77777777" w:rsidR="00A43FC6" w:rsidRPr="00197CF5" w:rsidRDefault="00A43FC6" w:rsidP="005C1259">
      <w:pPr>
        <w:ind w:firstLine="709"/>
        <w:jc w:val="both"/>
        <w:rPr>
          <w:sz w:val="26"/>
          <w:szCs w:val="26"/>
        </w:rPr>
      </w:pPr>
    </w:p>
    <w:p w14:paraId="29A39DDE" w14:textId="77777777" w:rsidR="00434E16" w:rsidRPr="00197CF5" w:rsidRDefault="00434E16" w:rsidP="005C1259">
      <w:pPr>
        <w:ind w:firstLine="709"/>
        <w:jc w:val="both"/>
        <w:rPr>
          <w:sz w:val="26"/>
          <w:szCs w:val="26"/>
        </w:rPr>
      </w:pPr>
    </w:p>
    <w:p w14:paraId="04EC0540" w14:textId="77777777" w:rsidR="00434E16" w:rsidRPr="00197CF5" w:rsidRDefault="00434E16" w:rsidP="005C1259">
      <w:pPr>
        <w:ind w:firstLine="709"/>
        <w:jc w:val="both"/>
        <w:rPr>
          <w:sz w:val="26"/>
          <w:szCs w:val="26"/>
        </w:rPr>
      </w:pPr>
    </w:p>
    <w:p w14:paraId="6D92132E" w14:textId="77777777" w:rsidR="00434E16" w:rsidRPr="00197CF5" w:rsidRDefault="00434E16" w:rsidP="005C1259">
      <w:pPr>
        <w:ind w:firstLine="709"/>
        <w:jc w:val="both"/>
        <w:rPr>
          <w:sz w:val="26"/>
          <w:szCs w:val="26"/>
        </w:rPr>
      </w:pPr>
    </w:p>
    <w:p w14:paraId="17F6CEFD" w14:textId="77777777" w:rsidR="004D6250" w:rsidRPr="00197CF5" w:rsidRDefault="004D6250" w:rsidP="005C1259">
      <w:pPr>
        <w:ind w:firstLine="709"/>
        <w:jc w:val="both"/>
        <w:rPr>
          <w:sz w:val="26"/>
          <w:szCs w:val="26"/>
        </w:rPr>
      </w:pPr>
    </w:p>
    <w:p w14:paraId="726F7C60" w14:textId="77777777" w:rsidR="00434E16" w:rsidRPr="00197CF5" w:rsidRDefault="00434E16" w:rsidP="00434E16">
      <w:pPr>
        <w:jc w:val="center"/>
        <w:rPr>
          <w:sz w:val="26"/>
          <w:szCs w:val="26"/>
        </w:rPr>
      </w:pPr>
      <w:r w:rsidRPr="00197CF5">
        <w:rPr>
          <w:sz w:val="26"/>
          <w:szCs w:val="26"/>
        </w:rPr>
        <w:t xml:space="preserve">Положение </w:t>
      </w:r>
    </w:p>
    <w:p w14:paraId="3A035F1E" w14:textId="77777777" w:rsidR="0034416E" w:rsidRPr="00197CF5" w:rsidRDefault="00434E16" w:rsidP="00434E16">
      <w:pPr>
        <w:jc w:val="center"/>
        <w:rPr>
          <w:sz w:val="26"/>
          <w:szCs w:val="26"/>
        </w:rPr>
      </w:pPr>
      <w:r w:rsidRPr="00197CF5">
        <w:rPr>
          <w:sz w:val="26"/>
          <w:szCs w:val="26"/>
        </w:rPr>
        <w:t xml:space="preserve">о закупке товаров, работ, услуг </w:t>
      </w:r>
    </w:p>
    <w:p w14:paraId="2E64DFA3" w14:textId="32F4BF3D" w:rsidR="00FD2B8D" w:rsidRPr="00197CF5" w:rsidRDefault="00FD2B8D" w:rsidP="00FD2B8D">
      <w:pPr>
        <w:jc w:val="center"/>
        <w:rPr>
          <w:sz w:val="26"/>
          <w:szCs w:val="26"/>
        </w:rPr>
      </w:pPr>
      <w:r w:rsidRPr="00197CF5">
        <w:rPr>
          <w:sz w:val="26"/>
          <w:szCs w:val="26"/>
        </w:rPr>
        <w:t xml:space="preserve">муниципального автономного </w:t>
      </w:r>
      <w:r w:rsidR="006C6033" w:rsidRPr="00197CF5">
        <w:rPr>
          <w:sz w:val="26"/>
          <w:szCs w:val="26"/>
        </w:rPr>
        <w:t>обще</w:t>
      </w:r>
      <w:r w:rsidRPr="00197CF5">
        <w:rPr>
          <w:sz w:val="26"/>
          <w:szCs w:val="26"/>
        </w:rPr>
        <w:t xml:space="preserve">образовательного учреждения </w:t>
      </w:r>
    </w:p>
    <w:p w14:paraId="6EE42C9B" w14:textId="3886A45C" w:rsidR="004D6250" w:rsidRPr="00197CF5" w:rsidRDefault="006C6033" w:rsidP="00FD2B8D">
      <w:pPr>
        <w:jc w:val="center"/>
        <w:rPr>
          <w:sz w:val="26"/>
          <w:szCs w:val="26"/>
        </w:rPr>
      </w:pPr>
      <w:r w:rsidRPr="00197CF5">
        <w:rPr>
          <w:sz w:val="26"/>
          <w:szCs w:val="26"/>
        </w:rPr>
        <w:t>средней общеобразовательной школы</w:t>
      </w:r>
      <w:r w:rsidR="00197CF5" w:rsidRPr="00197CF5">
        <w:rPr>
          <w:sz w:val="26"/>
          <w:szCs w:val="26"/>
        </w:rPr>
        <w:t xml:space="preserve"> № 94</w:t>
      </w:r>
      <w:r w:rsidR="00FD2B8D" w:rsidRPr="00197CF5">
        <w:rPr>
          <w:sz w:val="26"/>
          <w:szCs w:val="26"/>
        </w:rPr>
        <w:t xml:space="preserve"> города Тюмени</w:t>
      </w:r>
    </w:p>
    <w:p w14:paraId="42901F95" w14:textId="77777777" w:rsidR="00434E16" w:rsidRPr="00197CF5" w:rsidRDefault="00434E16" w:rsidP="00434E16">
      <w:pPr>
        <w:jc w:val="center"/>
        <w:rPr>
          <w:sz w:val="26"/>
          <w:szCs w:val="26"/>
        </w:rPr>
      </w:pPr>
    </w:p>
    <w:p w14:paraId="2E1878E9" w14:textId="77777777" w:rsidR="00434E16" w:rsidRPr="00197CF5" w:rsidRDefault="00434E16" w:rsidP="00434E16">
      <w:pPr>
        <w:jc w:val="center"/>
        <w:rPr>
          <w:sz w:val="26"/>
          <w:szCs w:val="26"/>
        </w:rPr>
      </w:pPr>
    </w:p>
    <w:p w14:paraId="7BE35E0E" w14:textId="77777777" w:rsidR="00434E16" w:rsidRPr="00197CF5" w:rsidRDefault="00434E16" w:rsidP="00434E16">
      <w:pPr>
        <w:jc w:val="center"/>
        <w:rPr>
          <w:sz w:val="26"/>
          <w:szCs w:val="26"/>
        </w:rPr>
      </w:pPr>
    </w:p>
    <w:p w14:paraId="5C9C3000" w14:textId="77777777" w:rsidR="00434E16" w:rsidRPr="00197CF5" w:rsidRDefault="00434E16" w:rsidP="00434E16">
      <w:pPr>
        <w:jc w:val="center"/>
        <w:rPr>
          <w:sz w:val="26"/>
          <w:szCs w:val="26"/>
        </w:rPr>
      </w:pPr>
    </w:p>
    <w:p w14:paraId="6EEA6602" w14:textId="77777777" w:rsidR="00434E16" w:rsidRPr="00197CF5" w:rsidRDefault="00434E16" w:rsidP="00434E16">
      <w:pPr>
        <w:jc w:val="center"/>
        <w:rPr>
          <w:sz w:val="26"/>
          <w:szCs w:val="26"/>
        </w:rPr>
      </w:pPr>
    </w:p>
    <w:p w14:paraId="31585E27" w14:textId="77777777" w:rsidR="00434E16" w:rsidRPr="00197CF5" w:rsidRDefault="00434E16" w:rsidP="00434E16">
      <w:pPr>
        <w:jc w:val="center"/>
        <w:rPr>
          <w:sz w:val="26"/>
          <w:szCs w:val="26"/>
        </w:rPr>
      </w:pPr>
    </w:p>
    <w:p w14:paraId="2620C8B9" w14:textId="77777777" w:rsidR="00434E16" w:rsidRPr="00197CF5" w:rsidRDefault="00434E16" w:rsidP="00434E16">
      <w:pPr>
        <w:jc w:val="center"/>
        <w:rPr>
          <w:sz w:val="26"/>
          <w:szCs w:val="26"/>
        </w:rPr>
      </w:pPr>
    </w:p>
    <w:p w14:paraId="52C130C8" w14:textId="77777777" w:rsidR="00434E16" w:rsidRPr="00197CF5" w:rsidRDefault="00434E16" w:rsidP="00434E16">
      <w:pPr>
        <w:jc w:val="center"/>
        <w:rPr>
          <w:sz w:val="26"/>
          <w:szCs w:val="26"/>
        </w:rPr>
      </w:pPr>
    </w:p>
    <w:p w14:paraId="58793EBF" w14:textId="77777777" w:rsidR="00434E16" w:rsidRPr="00197CF5" w:rsidRDefault="00434E16" w:rsidP="00434E16">
      <w:pPr>
        <w:jc w:val="center"/>
        <w:rPr>
          <w:sz w:val="26"/>
          <w:szCs w:val="26"/>
        </w:rPr>
      </w:pPr>
    </w:p>
    <w:p w14:paraId="3E691A46" w14:textId="77777777" w:rsidR="00434E16" w:rsidRPr="00197CF5" w:rsidRDefault="00434E16" w:rsidP="00434E16">
      <w:pPr>
        <w:jc w:val="center"/>
        <w:rPr>
          <w:sz w:val="26"/>
          <w:szCs w:val="26"/>
        </w:rPr>
      </w:pPr>
    </w:p>
    <w:p w14:paraId="6121D70E" w14:textId="77777777" w:rsidR="00434E16" w:rsidRPr="00197CF5" w:rsidRDefault="00434E16" w:rsidP="00434E16">
      <w:pPr>
        <w:jc w:val="center"/>
        <w:rPr>
          <w:sz w:val="26"/>
          <w:szCs w:val="26"/>
        </w:rPr>
      </w:pPr>
    </w:p>
    <w:p w14:paraId="6A4415F1" w14:textId="77777777" w:rsidR="00434E16" w:rsidRPr="00197CF5" w:rsidRDefault="00434E16" w:rsidP="00434E16">
      <w:pPr>
        <w:jc w:val="center"/>
        <w:rPr>
          <w:sz w:val="26"/>
          <w:szCs w:val="26"/>
        </w:rPr>
      </w:pPr>
    </w:p>
    <w:p w14:paraId="510AA0EE" w14:textId="77777777" w:rsidR="00434E16" w:rsidRPr="00197CF5" w:rsidRDefault="00434E16" w:rsidP="00434E16">
      <w:pPr>
        <w:jc w:val="center"/>
        <w:rPr>
          <w:sz w:val="26"/>
          <w:szCs w:val="26"/>
        </w:rPr>
      </w:pPr>
    </w:p>
    <w:p w14:paraId="1FCCB742" w14:textId="77777777" w:rsidR="00434E16" w:rsidRPr="00197CF5" w:rsidRDefault="00434E16" w:rsidP="00434E16">
      <w:pPr>
        <w:jc w:val="center"/>
        <w:rPr>
          <w:sz w:val="26"/>
          <w:szCs w:val="26"/>
        </w:rPr>
      </w:pPr>
    </w:p>
    <w:p w14:paraId="0B9F2EEE" w14:textId="77777777" w:rsidR="00434E16" w:rsidRPr="00197CF5" w:rsidRDefault="00434E16" w:rsidP="00434E16">
      <w:pPr>
        <w:jc w:val="center"/>
        <w:rPr>
          <w:sz w:val="26"/>
          <w:szCs w:val="26"/>
        </w:rPr>
      </w:pPr>
    </w:p>
    <w:p w14:paraId="74D80CAA" w14:textId="77777777" w:rsidR="00434E16" w:rsidRPr="00197CF5" w:rsidRDefault="00434E16" w:rsidP="00434E16">
      <w:pPr>
        <w:jc w:val="center"/>
        <w:rPr>
          <w:sz w:val="26"/>
          <w:szCs w:val="26"/>
        </w:rPr>
      </w:pPr>
    </w:p>
    <w:p w14:paraId="1F6ADC68" w14:textId="77777777" w:rsidR="00483E34" w:rsidRPr="00197CF5" w:rsidRDefault="00483E34" w:rsidP="00434E16">
      <w:pPr>
        <w:jc w:val="center"/>
        <w:rPr>
          <w:sz w:val="26"/>
          <w:szCs w:val="26"/>
        </w:rPr>
      </w:pPr>
    </w:p>
    <w:p w14:paraId="619644FD" w14:textId="77777777" w:rsidR="00483E34" w:rsidRPr="00197CF5" w:rsidRDefault="00483E34" w:rsidP="00434E16">
      <w:pPr>
        <w:jc w:val="center"/>
        <w:rPr>
          <w:sz w:val="26"/>
          <w:szCs w:val="26"/>
        </w:rPr>
      </w:pPr>
    </w:p>
    <w:p w14:paraId="5CE19B7D" w14:textId="77777777" w:rsidR="00483E34" w:rsidRPr="00197CF5" w:rsidRDefault="00483E34" w:rsidP="00434E16">
      <w:pPr>
        <w:jc w:val="center"/>
        <w:rPr>
          <w:sz w:val="26"/>
          <w:szCs w:val="26"/>
        </w:rPr>
      </w:pPr>
    </w:p>
    <w:p w14:paraId="5616F4BB" w14:textId="77777777" w:rsidR="00483E34" w:rsidRPr="00197CF5" w:rsidRDefault="00483E34" w:rsidP="00434E16">
      <w:pPr>
        <w:jc w:val="center"/>
        <w:rPr>
          <w:sz w:val="26"/>
          <w:szCs w:val="26"/>
        </w:rPr>
      </w:pPr>
    </w:p>
    <w:p w14:paraId="49B7A078" w14:textId="77777777" w:rsidR="00483E34" w:rsidRPr="00197CF5" w:rsidRDefault="00483E34" w:rsidP="00434E16">
      <w:pPr>
        <w:jc w:val="center"/>
        <w:rPr>
          <w:sz w:val="26"/>
          <w:szCs w:val="26"/>
        </w:rPr>
      </w:pPr>
    </w:p>
    <w:p w14:paraId="24940312" w14:textId="77777777" w:rsidR="00483E34" w:rsidRPr="00197CF5" w:rsidRDefault="00483E34" w:rsidP="00434E16">
      <w:pPr>
        <w:jc w:val="center"/>
        <w:rPr>
          <w:sz w:val="26"/>
          <w:szCs w:val="26"/>
        </w:rPr>
      </w:pPr>
    </w:p>
    <w:p w14:paraId="5D469D75" w14:textId="77777777" w:rsidR="00434E16" w:rsidRPr="00197CF5" w:rsidRDefault="00434E16" w:rsidP="00434E16">
      <w:pPr>
        <w:jc w:val="center"/>
        <w:rPr>
          <w:sz w:val="26"/>
          <w:szCs w:val="26"/>
        </w:rPr>
      </w:pPr>
    </w:p>
    <w:p w14:paraId="79137C20" w14:textId="77777777" w:rsidR="00434E16" w:rsidRPr="00197CF5" w:rsidRDefault="00434E16" w:rsidP="00434E16">
      <w:pPr>
        <w:jc w:val="center"/>
        <w:rPr>
          <w:sz w:val="26"/>
          <w:szCs w:val="26"/>
        </w:rPr>
      </w:pPr>
      <w:r w:rsidRPr="00197CF5">
        <w:rPr>
          <w:sz w:val="26"/>
          <w:szCs w:val="26"/>
        </w:rPr>
        <w:t>2018 г.</w:t>
      </w:r>
    </w:p>
    <w:p w14:paraId="7B8DC3AB" w14:textId="77777777" w:rsidR="00434E16" w:rsidRPr="00197CF5" w:rsidRDefault="00434E16" w:rsidP="00434E16">
      <w:pPr>
        <w:jc w:val="center"/>
        <w:rPr>
          <w:sz w:val="26"/>
          <w:szCs w:val="26"/>
        </w:rPr>
      </w:pPr>
    </w:p>
    <w:p w14:paraId="089874A1" w14:textId="77777777" w:rsidR="00FD2B8D" w:rsidRPr="00197CF5" w:rsidRDefault="00FD2B8D" w:rsidP="000E68E7">
      <w:pPr>
        <w:suppressAutoHyphens/>
        <w:jc w:val="center"/>
        <w:rPr>
          <w:rFonts w:eastAsia="Calibri"/>
          <w:bCs/>
          <w:sz w:val="26"/>
          <w:szCs w:val="26"/>
          <w:lang w:eastAsia="zh-CN"/>
        </w:rPr>
      </w:pPr>
      <w:r w:rsidRPr="00197CF5">
        <w:rPr>
          <w:rFonts w:eastAsia="Calibri"/>
          <w:bCs/>
          <w:sz w:val="26"/>
          <w:szCs w:val="26"/>
          <w:lang w:eastAsia="zh-CN"/>
        </w:rPr>
        <w:lastRenderedPageBreak/>
        <w:t>Термины, определения и сокращения</w:t>
      </w:r>
    </w:p>
    <w:p w14:paraId="5BBF018E" w14:textId="77777777" w:rsidR="00FD2B8D" w:rsidRPr="00197CF5" w:rsidRDefault="00FD2B8D" w:rsidP="00FD2B8D">
      <w:pPr>
        <w:suppressAutoHyphens/>
        <w:ind w:firstLine="567"/>
        <w:jc w:val="both"/>
        <w:rPr>
          <w:rFonts w:eastAsia="Calibri"/>
          <w:b/>
          <w:bCs/>
          <w:sz w:val="26"/>
          <w:szCs w:val="26"/>
          <w:lang w:eastAsia="zh-CN"/>
        </w:rPr>
      </w:pPr>
    </w:p>
    <w:p w14:paraId="49AB7FD9" w14:textId="77777777" w:rsidR="00FD2B8D" w:rsidRPr="00197CF5" w:rsidRDefault="00FD2B8D" w:rsidP="000E68E7">
      <w:pPr>
        <w:suppressAutoHyphens/>
        <w:ind w:firstLine="709"/>
        <w:jc w:val="both"/>
        <w:rPr>
          <w:rFonts w:eastAsia="Calibri"/>
          <w:b/>
          <w:bCs/>
          <w:sz w:val="26"/>
          <w:szCs w:val="26"/>
          <w:lang w:eastAsia="zh-CN"/>
        </w:rPr>
      </w:pPr>
      <w:r w:rsidRPr="00197CF5">
        <w:rPr>
          <w:rFonts w:eastAsia="Calibri"/>
          <w:bCs/>
          <w:sz w:val="26"/>
          <w:szCs w:val="26"/>
          <w:lang w:eastAsia="zh-CN"/>
        </w:rPr>
        <w:t>В настоящем Положении о закупках товаров, работ, услуг (далее Положение) применены следующие термины, определения и сокращения:</w:t>
      </w:r>
    </w:p>
    <w:p w14:paraId="53548AD0" w14:textId="36674D6C"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Заказчик </w:t>
      </w:r>
      <w:r w:rsidRPr="00197CF5">
        <w:rPr>
          <w:rFonts w:eastAsia="Calibri"/>
          <w:sz w:val="26"/>
          <w:szCs w:val="26"/>
          <w:lang w:eastAsia="zh-CN"/>
        </w:rPr>
        <w:t xml:space="preserve">- </w:t>
      </w:r>
      <w:r w:rsidRPr="00197CF5">
        <w:rPr>
          <w:rFonts w:eastAsia="Calibri"/>
          <w:bCs/>
          <w:sz w:val="26"/>
          <w:szCs w:val="26"/>
          <w:lang w:eastAsia="zh-CN"/>
        </w:rPr>
        <w:t xml:space="preserve">муниципальное автономное </w:t>
      </w:r>
      <w:r w:rsidR="006C6033" w:rsidRPr="00197CF5">
        <w:rPr>
          <w:rFonts w:eastAsia="Calibri"/>
          <w:bCs/>
          <w:sz w:val="26"/>
          <w:szCs w:val="26"/>
          <w:lang w:eastAsia="zh-CN"/>
        </w:rPr>
        <w:t xml:space="preserve">общеобразовательное учреждение средняя общеобразовательная школа </w:t>
      </w:r>
      <w:r w:rsidR="00197CF5" w:rsidRPr="00197CF5">
        <w:rPr>
          <w:rFonts w:eastAsia="Calibri"/>
          <w:bCs/>
          <w:sz w:val="26"/>
          <w:szCs w:val="26"/>
          <w:lang w:eastAsia="zh-CN"/>
        </w:rPr>
        <w:t>№ 94</w:t>
      </w:r>
      <w:r w:rsidRPr="00197CF5">
        <w:rPr>
          <w:rFonts w:eastAsia="Calibri"/>
          <w:bCs/>
          <w:sz w:val="26"/>
          <w:szCs w:val="26"/>
          <w:lang w:eastAsia="zh-CN"/>
        </w:rPr>
        <w:t xml:space="preserve"> города Тюмени</w:t>
      </w:r>
      <w:r w:rsidR="00ED68CD" w:rsidRPr="00197CF5">
        <w:rPr>
          <w:rFonts w:eastAsia="Calibri"/>
          <w:sz w:val="26"/>
          <w:szCs w:val="26"/>
          <w:lang w:eastAsia="zh-CN"/>
        </w:rPr>
        <w:t>;</w:t>
      </w:r>
    </w:p>
    <w:p w14:paraId="6D5E2560"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Федеральный закон № 44 – ФЗ </w:t>
      </w:r>
      <w:r w:rsidRPr="00197CF5">
        <w:rPr>
          <w:rFonts w:eastAsia="Calibri"/>
          <w:sz w:val="26"/>
          <w:szCs w:val="26"/>
          <w:lang w:eastAsia="zh-CN"/>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FCCCF95"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Федеральный закон № 63 – ФЗ </w:t>
      </w:r>
      <w:r w:rsidRPr="00197CF5">
        <w:rPr>
          <w:rFonts w:eastAsia="Calibri"/>
          <w:sz w:val="26"/>
          <w:szCs w:val="26"/>
          <w:lang w:eastAsia="zh-CN"/>
        </w:rPr>
        <w:t>– Федеральный закон от 06.04.2011 № 63-ФЗ «Об электронной подписи»;</w:t>
      </w:r>
    </w:p>
    <w:p w14:paraId="7F445CC5"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 xml:space="preserve">Федеральный закон № 135 – ФЗ – </w:t>
      </w:r>
      <w:r w:rsidRPr="00197CF5">
        <w:rPr>
          <w:sz w:val="26"/>
          <w:szCs w:val="26"/>
        </w:rPr>
        <w:t>Федеральный закон от 26.05.2006 № 135-ФЗ «О защите конкуренции»;</w:t>
      </w:r>
    </w:p>
    <w:p w14:paraId="7CA7E301"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Федеральный закон № 209 – ФЗ </w:t>
      </w:r>
      <w:r w:rsidRPr="00197CF5">
        <w:rPr>
          <w:rFonts w:eastAsia="Calibri"/>
          <w:sz w:val="26"/>
          <w:szCs w:val="26"/>
          <w:lang w:eastAsia="zh-CN"/>
        </w:rPr>
        <w:t>– Федеральный закон от 24.07.2007 № 209-ФЗ «О развитии малого и среднего предпринимательства в Российской Федерации»;</w:t>
      </w:r>
    </w:p>
    <w:p w14:paraId="4FBC9DDD"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Федеральный закон № 223 – ФЗ </w:t>
      </w:r>
      <w:r w:rsidRPr="00197CF5">
        <w:rPr>
          <w:rFonts w:eastAsia="Calibri"/>
          <w:sz w:val="26"/>
          <w:szCs w:val="26"/>
          <w:lang w:eastAsia="zh-CN"/>
        </w:rPr>
        <w:t>– Федеральный закон от 18.07.2011 № 223-ФЗ «О закупках товаров, работ, услуг отдельными видами юридических лиц»;</w:t>
      </w:r>
    </w:p>
    <w:p w14:paraId="120114E9"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Постановление Правительства РФ № 616 – Постановление Правительства РФ от 21.06.2012 № 616 «Об утверждении перечня товаров, работ и услуг, закупка которых осуществляется в электронной форме»;</w:t>
      </w:r>
    </w:p>
    <w:p w14:paraId="4E8BD827"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Постановление Правительства РФ № 908 - Постановление Правительства РФ от 10.09.2012 № 908 "Об утверждении Положения о размещении в единой информационной системе информации о закупке";</w:t>
      </w:r>
    </w:p>
    <w:p w14:paraId="65F04222"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Постановление Правительства РФ № 932 –</w:t>
      </w:r>
      <w:r w:rsidRPr="00197CF5">
        <w:rPr>
          <w:rFonts w:eastAsia="Calibri"/>
          <w:sz w:val="26"/>
          <w:szCs w:val="26"/>
          <w:lang w:eastAsia="zh-CN"/>
        </w:rPr>
        <w:t xml:space="preserve"> </w:t>
      </w:r>
      <w:r w:rsidRPr="00197CF5">
        <w:rPr>
          <w:rFonts w:eastAsia="Calibri"/>
          <w:bCs/>
          <w:sz w:val="26"/>
          <w:szCs w:val="26"/>
          <w:lang w:eastAsia="zh-CN"/>
        </w:rPr>
        <w:t>Постановление Правительства РФ от 17.09.2012 N 932 "Об утверждении Правил формирования плана закупки товаров (работ, услуг) и требований к форме такого плана";</w:t>
      </w:r>
    </w:p>
    <w:p w14:paraId="4D25F6C1"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Постановление Правительства РФ № 1132 – Постановление Правительства РФ от 31.10.2014 № 1132 «О порядке ведения реестра договоров, заключенных заказчиками по результатам закупки»;</w:t>
      </w:r>
    </w:p>
    <w:p w14:paraId="4478333D"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Постановление Правительства РФ № 1352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2527EEE"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Постановление Правительства РФ № 925 -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1DC4D26"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день – календарный день, за исключением случаев, когда в настоящем Положении срок устанавливается в рабочих днях;</w:t>
      </w:r>
    </w:p>
    <w:p w14:paraId="3B8878BB" w14:textId="77777777" w:rsidR="00FD2B8D" w:rsidRPr="00197CF5" w:rsidRDefault="00FD2B8D" w:rsidP="000E68E7">
      <w:pPr>
        <w:suppressAutoHyphens/>
        <w:ind w:firstLine="709"/>
        <w:jc w:val="both"/>
        <w:rPr>
          <w:sz w:val="26"/>
          <w:szCs w:val="26"/>
        </w:rPr>
      </w:pPr>
      <w:r w:rsidRPr="00197CF5">
        <w:rPr>
          <w:rFonts w:eastAsia="Calibri"/>
          <w:bCs/>
          <w:sz w:val="26"/>
          <w:szCs w:val="26"/>
          <w:lang w:eastAsia="en-US"/>
        </w:rPr>
        <w:t xml:space="preserve">единая информационная система в сфере закупок </w:t>
      </w:r>
      <w:r w:rsidRPr="00197CF5">
        <w:rPr>
          <w:rFonts w:eastAsia="Calibri"/>
          <w:sz w:val="26"/>
          <w:szCs w:val="26"/>
          <w:lang w:eastAsia="en-US"/>
        </w:rPr>
        <w:t>(ЕИС)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w:t>
      </w:r>
      <w:r w:rsidRPr="00197CF5">
        <w:rPr>
          <w:rFonts w:eastAsia="Calibri"/>
          <w:sz w:val="26"/>
          <w:szCs w:val="26"/>
          <w:lang w:eastAsia="en-US"/>
        </w:rPr>
        <w:lastRenderedPageBreak/>
        <w:t xml:space="preserve">телекоммуникационной сети "Интернет" (далее - официальный сайт) по закупкам </w:t>
      </w:r>
      <w:r w:rsidRPr="00197CF5">
        <w:rPr>
          <w:sz w:val="26"/>
          <w:szCs w:val="26"/>
        </w:rPr>
        <w:t>в соответствии с Федеральным законом 223-ФЗ;</w:t>
      </w:r>
    </w:p>
    <w:p w14:paraId="7D8C742C"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закупочная деятельность - деятельность Заказчика, осуществляемая в соответствии с Федеральным законом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заключения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14:paraId="1051BED0"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закупочная документация (документация о закупке) </w:t>
      </w:r>
      <w:r w:rsidRPr="00197CF5">
        <w:rPr>
          <w:rFonts w:eastAsia="Calibri"/>
          <w:sz w:val="26"/>
          <w:szCs w:val="26"/>
          <w:lang w:eastAsia="zh-CN"/>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197CF5">
        <w:rPr>
          <w:spacing w:val="-10"/>
          <w:sz w:val="26"/>
          <w:szCs w:val="26"/>
          <w:lang w:eastAsia="zh-CN"/>
        </w:rPr>
        <w:t xml:space="preserve">правилах определения победителя, </w:t>
      </w:r>
      <w:r w:rsidRPr="00197CF5">
        <w:rPr>
          <w:rFonts w:eastAsia="Calibri"/>
          <w:sz w:val="26"/>
          <w:szCs w:val="26"/>
          <w:lang w:eastAsia="zh-CN"/>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14:paraId="2B11EABC"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заявка на участие в закупке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14:paraId="6966F879"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идентичные товары, работы, услуги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E57336B" w14:textId="77777777" w:rsidR="00FD2B8D" w:rsidRPr="00197CF5" w:rsidRDefault="00FD2B8D" w:rsidP="000E68E7">
      <w:pPr>
        <w:widowControl w:val="0"/>
        <w:suppressAutoHyphens/>
        <w:ind w:firstLine="709"/>
        <w:jc w:val="both"/>
        <w:rPr>
          <w:rFonts w:eastAsia="Calibri"/>
          <w:sz w:val="26"/>
          <w:szCs w:val="26"/>
          <w:lang w:eastAsia="zh-CN"/>
        </w:rPr>
      </w:pPr>
      <w:r w:rsidRPr="00197CF5">
        <w:rPr>
          <w:rFonts w:eastAsia="Calibri"/>
          <w:sz w:val="26"/>
          <w:szCs w:val="26"/>
          <w:lang w:eastAsia="zh-CN"/>
        </w:rPr>
        <w:t>информационная система Тюменской области «Мониторинг цен» (ИС "Мониторинг цен")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14:paraId="625C5434" w14:textId="77777777" w:rsidR="00FD2B8D" w:rsidRPr="00197CF5" w:rsidRDefault="00FD2B8D" w:rsidP="000E68E7">
      <w:pPr>
        <w:suppressAutoHyphens/>
        <w:ind w:firstLine="709"/>
        <w:jc w:val="both"/>
        <w:rPr>
          <w:spacing w:val="-10"/>
          <w:sz w:val="26"/>
          <w:szCs w:val="26"/>
          <w:lang w:eastAsia="zh-CN"/>
        </w:rPr>
      </w:pPr>
      <w:r w:rsidRPr="00197CF5">
        <w:rPr>
          <w:rFonts w:eastAsia="Calibri"/>
          <w:bCs/>
          <w:sz w:val="26"/>
          <w:szCs w:val="26"/>
          <w:lang w:eastAsia="zh-CN"/>
        </w:rPr>
        <w:t xml:space="preserve">комиссия по осуществлению конкурентной закупки (равно как закупочная комиссия, комиссия по закупкам) </w:t>
      </w:r>
      <w:r w:rsidRPr="00197CF5">
        <w:rPr>
          <w:rFonts w:eastAsia="Calibri"/>
          <w:sz w:val="26"/>
          <w:szCs w:val="26"/>
          <w:lang w:eastAsia="zh-CN"/>
        </w:rPr>
        <w:t xml:space="preserve">- коллегиальный орган, </w:t>
      </w:r>
      <w:r w:rsidRPr="00197CF5">
        <w:rPr>
          <w:spacing w:val="-10"/>
          <w:sz w:val="26"/>
          <w:szCs w:val="26"/>
          <w:lang w:eastAsia="zh-CN"/>
        </w:rPr>
        <w:t xml:space="preserve">сформированный заказчиком, организатором закупки для принятия решений в рамках конкурентной закупки в соответствии </w:t>
      </w:r>
      <w:r w:rsidRPr="00197CF5">
        <w:rPr>
          <w:rFonts w:eastAsia="Calibri"/>
          <w:sz w:val="26"/>
          <w:szCs w:val="26"/>
          <w:lang w:eastAsia="zh-CN"/>
        </w:rPr>
        <w:t>с настоящим Положением, с целью заключения договора заказчиком по итогам проведения конкурентной закупки;</w:t>
      </w:r>
    </w:p>
    <w:p w14:paraId="0B1741E9"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16483428"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sz w:val="26"/>
          <w:szCs w:val="26"/>
          <w:lang w:eastAsia="zh-CN"/>
        </w:rPr>
        <w:t>лот – объем продукции, закупаемой в рамках одной процедуры, либо часть закупаемой продукции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14:paraId="6B0591F5"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начальная (максимальная) цена договора – предельно допустимая цена договора, устанавливаемая заказчиком в документации о закупке;</w:t>
      </w:r>
    </w:p>
    <w:p w14:paraId="4FBD6362" w14:textId="77777777" w:rsidR="00FD2B8D" w:rsidRPr="00197CF5" w:rsidRDefault="00FD2B8D" w:rsidP="000E68E7">
      <w:pPr>
        <w:suppressAutoHyphens/>
        <w:ind w:firstLine="709"/>
        <w:jc w:val="both"/>
        <w:rPr>
          <w:rFonts w:eastAsia="Calibri"/>
          <w:sz w:val="26"/>
          <w:szCs w:val="26"/>
          <w:lang w:eastAsia="en-US"/>
        </w:rPr>
      </w:pPr>
      <w:r w:rsidRPr="00197CF5">
        <w:rPr>
          <w:rFonts w:eastAsia="Calibri"/>
          <w:bCs/>
          <w:sz w:val="26"/>
          <w:szCs w:val="26"/>
          <w:lang w:eastAsia="en-US"/>
        </w:rPr>
        <w:t xml:space="preserve">оператор электронной торговой площадки </w:t>
      </w:r>
      <w:r w:rsidRPr="00197CF5">
        <w:rPr>
          <w:rFonts w:eastAsia="Calibri"/>
          <w:sz w:val="26"/>
          <w:szCs w:val="26"/>
          <w:lang w:eastAsia="en-US"/>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14:paraId="2F9A785A" w14:textId="77777777" w:rsidR="00FD2B8D" w:rsidRPr="00197CF5" w:rsidRDefault="00FD2B8D" w:rsidP="000E68E7">
      <w:pPr>
        <w:widowControl w:val="0"/>
        <w:suppressAutoHyphens/>
        <w:ind w:firstLine="709"/>
        <w:jc w:val="both"/>
        <w:rPr>
          <w:rFonts w:eastAsia="Calibri"/>
          <w:sz w:val="26"/>
          <w:szCs w:val="26"/>
          <w:lang w:eastAsia="zh-CN"/>
        </w:rPr>
      </w:pPr>
      <w:r w:rsidRPr="00197CF5">
        <w:rPr>
          <w:rFonts w:eastAsia="Calibri"/>
          <w:sz w:val="26"/>
          <w:szCs w:val="26"/>
          <w:lang w:eastAsia="zh-CN"/>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407CEB0" w14:textId="77777777" w:rsidR="00FD2B8D" w:rsidRPr="00197CF5" w:rsidRDefault="00FD2B8D" w:rsidP="000E68E7">
      <w:pPr>
        <w:widowControl w:val="0"/>
        <w:suppressAutoHyphens/>
        <w:ind w:firstLine="709"/>
        <w:jc w:val="both"/>
        <w:rPr>
          <w:rFonts w:eastAsia="Calibri"/>
          <w:sz w:val="26"/>
          <w:szCs w:val="26"/>
          <w:lang w:eastAsia="zh-CN"/>
        </w:rPr>
      </w:pPr>
      <w:r w:rsidRPr="00197CF5">
        <w:rPr>
          <w:rFonts w:eastAsia="Calibri"/>
          <w:sz w:val="26"/>
          <w:szCs w:val="26"/>
          <w:lang w:eastAsia="zh-CN"/>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A912668"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Положение </w:t>
      </w:r>
      <w:r w:rsidRPr="00197CF5">
        <w:rPr>
          <w:rFonts w:eastAsia="Calibri"/>
          <w:sz w:val="26"/>
          <w:szCs w:val="26"/>
          <w:lang w:eastAsia="zh-CN"/>
        </w:rPr>
        <w:t>– Положение о закупке товаров, работ, услуг Заказчика;</w:t>
      </w:r>
    </w:p>
    <w:p w14:paraId="3D7B2FE9"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предмет (объект) закупки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 При этом «предмет закупки» и «объект закупки» являются равнозначными терминами в настоящем Положении;</w:t>
      </w:r>
    </w:p>
    <w:p w14:paraId="39E9C61A"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процедура закупки (равно закупочная процедура, равно закупка) </w:t>
      </w:r>
      <w:r w:rsidRPr="00197CF5">
        <w:rPr>
          <w:rFonts w:eastAsia="Calibri"/>
          <w:sz w:val="26"/>
          <w:szCs w:val="26"/>
          <w:lang w:eastAsia="zh-CN"/>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(подрядчика, исполнителя), начиная с публикации извещения и документации об осуществлении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14:paraId="58619FB9" w14:textId="77777777" w:rsidR="00FD2B8D" w:rsidRPr="00197CF5" w:rsidRDefault="00FD2B8D" w:rsidP="000E68E7">
      <w:pPr>
        <w:suppressAutoHyphens/>
        <w:ind w:firstLine="709"/>
        <w:jc w:val="both"/>
        <w:rPr>
          <w:rFonts w:eastAsia="Calibri"/>
          <w:bCs/>
          <w:sz w:val="26"/>
          <w:szCs w:val="26"/>
          <w:lang w:eastAsia="en-US"/>
        </w:rPr>
      </w:pPr>
      <w:r w:rsidRPr="00197CF5">
        <w:rPr>
          <w:rFonts w:eastAsia="Calibri"/>
          <w:bCs/>
          <w:sz w:val="26"/>
          <w:szCs w:val="26"/>
          <w:lang w:eastAsia="zh-CN"/>
        </w:rPr>
        <w:t xml:space="preserve">победитель процедуры закупки </w:t>
      </w:r>
      <w:r w:rsidRPr="00197CF5">
        <w:rPr>
          <w:rFonts w:eastAsia="Calibri"/>
          <w:sz w:val="26"/>
          <w:szCs w:val="26"/>
          <w:lang w:eastAsia="zh-CN"/>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14:paraId="3439529A" w14:textId="77777777" w:rsidR="00FD2B8D" w:rsidRPr="00197CF5" w:rsidRDefault="00FD2B8D" w:rsidP="000E68E7">
      <w:pPr>
        <w:suppressAutoHyphens/>
        <w:ind w:firstLine="709"/>
        <w:jc w:val="both"/>
        <w:rPr>
          <w:rFonts w:eastAsia="Calibri"/>
          <w:sz w:val="26"/>
          <w:szCs w:val="26"/>
          <w:lang w:eastAsia="en-US"/>
        </w:rPr>
      </w:pPr>
      <w:r w:rsidRPr="00197CF5">
        <w:rPr>
          <w:rFonts w:eastAsia="Calibri"/>
          <w:bCs/>
          <w:sz w:val="26"/>
          <w:szCs w:val="26"/>
          <w:lang w:eastAsia="en-US"/>
        </w:rPr>
        <w:t xml:space="preserve">процедура проведения конкурентной закупки в электронной форме </w:t>
      </w:r>
      <w:r w:rsidRPr="00197CF5">
        <w:rPr>
          <w:rFonts w:eastAsia="Calibri"/>
          <w:sz w:val="26"/>
          <w:szCs w:val="26"/>
          <w:lang w:eastAsia="en-US"/>
        </w:rPr>
        <w:t>- процедура проведения закупки способом, определенным разделом 12 настоящего Положения в электронной форме и осуществляемая на электронной торговой площадке;</w:t>
      </w:r>
    </w:p>
    <w:p w14:paraId="1622A1FC" w14:textId="77777777" w:rsidR="00FD2B8D" w:rsidRPr="00197CF5" w:rsidRDefault="00FD2B8D" w:rsidP="000E68E7">
      <w:pPr>
        <w:suppressAutoHyphens/>
        <w:ind w:firstLine="709"/>
        <w:jc w:val="both"/>
        <w:rPr>
          <w:rFonts w:eastAsia="Calibri"/>
          <w:bCs/>
          <w:sz w:val="26"/>
          <w:szCs w:val="26"/>
          <w:lang w:eastAsia="zh-CN"/>
        </w:rPr>
      </w:pPr>
      <w:r w:rsidRPr="00197CF5">
        <w:rPr>
          <w:rFonts w:eastAsia="Calibri"/>
          <w:bCs/>
          <w:sz w:val="26"/>
          <w:szCs w:val="26"/>
          <w:lang w:eastAsia="zh-CN"/>
        </w:rPr>
        <w:t>специализированная организация -</w:t>
      </w:r>
      <w:r w:rsidRPr="00197CF5">
        <w:rPr>
          <w:rFonts w:eastAsia="Calibri"/>
          <w:sz w:val="26"/>
          <w:szCs w:val="26"/>
          <w:lang w:eastAsia="zh-CN"/>
        </w:rPr>
        <w:t xml:space="preserve"> юридическое лицо, привлекаемое заказчиком в соответствии с разделом 4 настоящего Положения;</w:t>
      </w:r>
    </w:p>
    <w:p w14:paraId="49ACF153"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способы закупки – регламентированные настоящим Положением формы процедур закупки, отличающиеся друг от друга особенностями проведения закупочной процедуры;</w:t>
      </w:r>
    </w:p>
    <w:p w14:paraId="0AB2E083"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совместная закупка</w:t>
      </w:r>
      <w:r w:rsidRPr="00197CF5">
        <w:rPr>
          <w:rFonts w:eastAsia="Calibri"/>
          <w:sz w:val="26"/>
          <w:szCs w:val="26"/>
          <w:lang w:eastAsia="zh-CN"/>
        </w:rPr>
        <w:t xml:space="preserve"> - способ определения поставщика (подрядчика, исполнителя) путем проведения конкурентных закупок, определенных разделом 12 настоящего Положения, за исключением способа запроса котировок (запроса котировок в электронной форме), на закупку одних и тех же товаров (работ, услуг) с целью удовлетворения потребностей двух и более заказчиков;</w:t>
      </w:r>
    </w:p>
    <w:p w14:paraId="0B5BAF86"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СМСП - юридические лица и индивидуальные предприниматели, отнесенные к субъектам малого и среднего предпринимательства в соответствии и с условиями, установленными Федеральным законом № 209-ФЗ, в том числе к микропредприятиям и средним предприятиям;</w:t>
      </w:r>
    </w:p>
    <w:p w14:paraId="5769686B"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участник закупки </w:t>
      </w:r>
      <w:r w:rsidRPr="00197CF5">
        <w:rPr>
          <w:rFonts w:eastAsia="Calibri"/>
          <w:sz w:val="26"/>
          <w:szCs w:val="26"/>
          <w:lang w:eastAsia="zh-CN"/>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 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 «участник запроса цен»;</w:t>
      </w:r>
    </w:p>
    <w:p w14:paraId="01D7A851" w14:textId="77777777" w:rsidR="00FD2B8D" w:rsidRPr="00197CF5" w:rsidRDefault="00FD2B8D" w:rsidP="000E68E7">
      <w:pPr>
        <w:widowControl w:val="0"/>
        <w:tabs>
          <w:tab w:val="left" w:pos="540"/>
        </w:tabs>
        <w:suppressAutoHyphens/>
        <w:ind w:firstLine="709"/>
        <w:jc w:val="both"/>
        <w:textAlignment w:val="baseline"/>
        <w:rPr>
          <w:rFonts w:eastAsia="SimSun"/>
          <w:bCs/>
          <w:sz w:val="26"/>
          <w:szCs w:val="26"/>
          <w:lang w:eastAsia="zh-CN" w:bidi="hi-IN"/>
        </w:rPr>
      </w:pPr>
      <w:r w:rsidRPr="00197CF5">
        <w:rPr>
          <w:rFonts w:eastAsia="SimSun"/>
          <w:sz w:val="26"/>
          <w:szCs w:val="26"/>
          <w:lang w:eastAsia="zh-CN" w:bidi="hi-IN"/>
        </w:rPr>
        <w:t>уполномоченный заказчик (координатор закупки) – заказчик, участвующий, в том числе в совместной закупке, осуществляющий сбор информации заказчиков о потребности в товарах, работах, услугах;</w:t>
      </w:r>
    </w:p>
    <w:p w14:paraId="4960DDED"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bCs/>
          <w:sz w:val="26"/>
          <w:szCs w:val="26"/>
          <w:lang w:eastAsia="zh-CN"/>
        </w:rPr>
        <w:t xml:space="preserve">электронная торговая площадка </w:t>
      </w:r>
      <w:r w:rsidRPr="00197CF5">
        <w:rPr>
          <w:rFonts w:eastAsia="Calibri"/>
          <w:sz w:val="26"/>
          <w:szCs w:val="26"/>
          <w:lang w:eastAsia="zh-CN"/>
        </w:rPr>
        <w:t>(равно электронная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42EB747"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bCs/>
          <w:sz w:val="26"/>
          <w:szCs w:val="26"/>
          <w:lang w:eastAsia="en-US"/>
        </w:rPr>
        <w:t xml:space="preserve">электронный документ </w:t>
      </w:r>
      <w:r w:rsidRPr="00197CF5">
        <w:rPr>
          <w:rFonts w:eastAsia="Calibri"/>
          <w:sz w:val="26"/>
          <w:szCs w:val="26"/>
          <w:lang w:eastAsia="en-US"/>
        </w:rPr>
        <w:t>- документ, в котором информация представлена в электронно-цифровой форме, подписанный усиленной квалифицированной электронной подписью;</w:t>
      </w:r>
    </w:p>
    <w:p w14:paraId="2F39D1AC"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эксперт (экспертная организация)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для их использования в рамках закупочной процедуры.</w:t>
      </w:r>
      <w:bookmarkStart w:id="0" w:name="_Toc419126262"/>
      <w:bookmarkStart w:id="1" w:name="_Toc524625562"/>
    </w:p>
    <w:p w14:paraId="582D73C6" w14:textId="77777777" w:rsidR="00FD2B8D" w:rsidRPr="00197CF5" w:rsidRDefault="00FD2B8D" w:rsidP="00FD2B8D">
      <w:pPr>
        <w:suppressAutoHyphens/>
        <w:ind w:firstLine="567"/>
        <w:jc w:val="both"/>
        <w:rPr>
          <w:rFonts w:eastAsia="Calibri"/>
          <w:sz w:val="26"/>
          <w:szCs w:val="26"/>
          <w:lang w:eastAsia="zh-CN"/>
        </w:rPr>
      </w:pPr>
    </w:p>
    <w:p w14:paraId="62BF46EC" w14:textId="77777777" w:rsidR="00FD2B8D" w:rsidRPr="00197CF5" w:rsidRDefault="00FD2B8D" w:rsidP="000E68E7">
      <w:pPr>
        <w:suppressAutoHyphens/>
        <w:jc w:val="center"/>
        <w:rPr>
          <w:rFonts w:eastAsia="Calibri"/>
          <w:sz w:val="26"/>
          <w:szCs w:val="26"/>
          <w:lang w:eastAsia="zh-CN"/>
        </w:rPr>
      </w:pPr>
      <w:r w:rsidRPr="00197CF5">
        <w:rPr>
          <w:rFonts w:eastAsia="Calibri"/>
          <w:sz w:val="26"/>
          <w:szCs w:val="26"/>
          <w:lang w:eastAsia="zh-CN"/>
        </w:rPr>
        <w:t>1. Предмет, цели, принципы закупок и область регулирования Положения</w:t>
      </w:r>
      <w:bookmarkEnd w:id="0"/>
      <w:bookmarkEnd w:id="1"/>
    </w:p>
    <w:p w14:paraId="5F10BD53" w14:textId="77777777" w:rsidR="00FD2B8D" w:rsidRPr="00197CF5" w:rsidRDefault="00FD2B8D" w:rsidP="00FD2B8D">
      <w:pPr>
        <w:widowControl w:val="0"/>
        <w:suppressAutoHyphens/>
        <w:ind w:firstLine="567"/>
        <w:jc w:val="both"/>
        <w:rPr>
          <w:sz w:val="26"/>
          <w:szCs w:val="26"/>
        </w:rPr>
      </w:pPr>
    </w:p>
    <w:p w14:paraId="203C0115" w14:textId="77777777" w:rsidR="00FD2B8D" w:rsidRPr="00197CF5" w:rsidRDefault="00FD2B8D" w:rsidP="000E68E7">
      <w:pPr>
        <w:widowControl w:val="0"/>
        <w:suppressAutoHyphens/>
        <w:ind w:firstLine="709"/>
        <w:jc w:val="both"/>
        <w:rPr>
          <w:sz w:val="26"/>
          <w:szCs w:val="26"/>
        </w:rPr>
      </w:pPr>
      <w:r w:rsidRPr="00197CF5">
        <w:rPr>
          <w:sz w:val="26"/>
          <w:szCs w:val="26"/>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14:paraId="390233A2" w14:textId="77777777" w:rsidR="00FD2B8D" w:rsidRPr="00197CF5" w:rsidRDefault="00FD2B8D" w:rsidP="000E68E7">
      <w:pPr>
        <w:widowControl w:val="0"/>
        <w:suppressAutoHyphens/>
        <w:ind w:firstLine="709"/>
        <w:jc w:val="both"/>
        <w:rPr>
          <w:sz w:val="26"/>
          <w:szCs w:val="26"/>
        </w:rPr>
      </w:pPr>
      <w:r w:rsidRPr="00197CF5">
        <w:rPr>
          <w:sz w:val="26"/>
          <w:szCs w:val="26"/>
        </w:rPr>
        <w:t>1.2. 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14:paraId="24839FC0" w14:textId="77777777" w:rsidR="00FD2B8D" w:rsidRPr="00197CF5" w:rsidRDefault="00FD2B8D" w:rsidP="000E68E7">
      <w:pPr>
        <w:widowControl w:val="0"/>
        <w:suppressAutoHyphens/>
        <w:ind w:firstLine="709"/>
        <w:jc w:val="both"/>
        <w:rPr>
          <w:sz w:val="26"/>
          <w:szCs w:val="26"/>
        </w:rPr>
      </w:pPr>
      <w:r w:rsidRPr="00197CF5">
        <w:rPr>
          <w:sz w:val="26"/>
          <w:szCs w:val="26"/>
        </w:rPr>
        <w:t xml:space="preserve">1.3. Положение разработано в соответствии с </w:t>
      </w:r>
      <w:hyperlink r:id="rId8">
        <w:r w:rsidRPr="00197CF5">
          <w:rPr>
            <w:sz w:val="26"/>
            <w:szCs w:val="26"/>
          </w:rPr>
          <w:t>Конституцие</w:t>
        </w:r>
      </w:hyperlink>
      <w:r w:rsidRPr="00197CF5">
        <w:rPr>
          <w:sz w:val="26"/>
          <w:szCs w:val="26"/>
        </w:rPr>
        <w:t>й Российской Федерации, Гражданским кодексом Российской Федерации, Бюджетным кодексом Российской Федерации, Федеральным законом № 135-ФЗ, Федеральным законом № 223-ФЗ, иными федеральными законами и нормативными правовыми актами Российской Федерации.</w:t>
      </w:r>
    </w:p>
    <w:p w14:paraId="689450AE" w14:textId="77777777" w:rsidR="00FD2B8D" w:rsidRPr="00197CF5" w:rsidRDefault="00FD2B8D" w:rsidP="000E68E7">
      <w:pPr>
        <w:widowControl w:val="0"/>
        <w:suppressAutoHyphens/>
        <w:ind w:firstLine="709"/>
        <w:jc w:val="both"/>
        <w:rPr>
          <w:sz w:val="26"/>
          <w:szCs w:val="26"/>
        </w:rPr>
      </w:pPr>
      <w:r w:rsidRPr="00197CF5">
        <w:rPr>
          <w:sz w:val="26"/>
          <w:szCs w:val="26"/>
        </w:rPr>
        <w:t>1.4. Целями осуществления закупок являются:</w:t>
      </w:r>
    </w:p>
    <w:p w14:paraId="1CE80B70" w14:textId="77777777" w:rsidR="00FD2B8D" w:rsidRPr="00197CF5" w:rsidRDefault="00FD2B8D" w:rsidP="000E68E7">
      <w:pPr>
        <w:widowControl w:val="0"/>
        <w:suppressAutoHyphens/>
        <w:ind w:firstLine="709"/>
        <w:jc w:val="both"/>
        <w:rPr>
          <w:rFonts w:eastAsia="Calibri"/>
          <w:sz w:val="26"/>
          <w:szCs w:val="26"/>
          <w:lang w:eastAsia="en-US"/>
        </w:rPr>
      </w:pPr>
      <w:bookmarkStart w:id="2" w:name="_Ref441332570"/>
      <w:bookmarkEnd w:id="2"/>
      <w:r w:rsidRPr="00197CF5">
        <w:rPr>
          <w:rFonts w:eastAsia="Calibri"/>
          <w:sz w:val="26"/>
          <w:szCs w:val="26"/>
          <w:lang w:eastAsia="en-US"/>
        </w:rPr>
        <w:t>1) обеспечение единства экономического пространства, расширение возможностей участия юридических и физических лиц в закупках для нужд заказчика и стимулирования такого участия, развития добросовестной конкуренции;</w:t>
      </w:r>
    </w:p>
    <w:p w14:paraId="0D0B9491"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2)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104F4017"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3) эффективное использование денежных средств;</w:t>
      </w:r>
    </w:p>
    <w:p w14:paraId="4B5A7BC9"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4) обеспечение гл</w:t>
      </w:r>
      <w:bookmarkStart w:id="3" w:name="_Ref441170205"/>
      <w:r w:rsidRPr="00197CF5">
        <w:rPr>
          <w:rFonts w:eastAsia="Calibri"/>
          <w:sz w:val="26"/>
          <w:szCs w:val="26"/>
          <w:lang w:eastAsia="en-US"/>
        </w:rPr>
        <w:t>асности и прозрачности закупки;</w:t>
      </w:r>
    </w:p>
    <w:bookmarkEnd w:id="3"/>
    <w:p w14:paraId="694BA828"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5) предотвращение коррупции и других злоупотреблений;</w:t>
      </w:r>
    </w:p>
    <w:p w14:paraId="167EF414" w14:textId="77777777" w:rsidR="00FD2B8D" w:rsidRPr="00197CF5" w:rsidRDefault="00FD2B8D" w:rsidP="000E68E7">
      <w:pPr>
        <w:widowControl w:val="0"/>
        <w:suppressAutoHyphens/>
        <w:ind w:firstLine="709"/>
        <w:jc w:val="both"/>
        <w:rPr>
          <w:sz w:val="26"/>
          <w:szCs w:val="26"/>
        </w:rPr>
      </w:pPr>
      <w:r w:rsidRPr="00197CF5">
        <w:rPr>
          <w:sz w:val="26"/>
          <w:szCs w:val="26"/>
        </w:rPr>
        <w:t>1.5. При закупке товаров, работ, услуг заказчик руководствуется следующими принципами:</w:t>
      </w:r>
    </w:p>
    <w:p w14:paraId="1F666C2C" w14:textId="77777777" w:rsidR="00FD2B8D" w:rsidRPr="00197CF5" w:rsidRDefault="00FD2B8D" w:rsidP="000E68E7">
      <w:pPr>
        <w:widowControl w:val="0"/>
        <w:suppressAutoHyphens/>
        <w:ind w:firstLine="709"/>
        <w:jc w:val="both"/>
        <w:rPr>
          <w:sz w:val="26"/>
          <w:szCs w:val="26"/>
        </w:rPr>
      </w:pPr>
      <w:r w:rsidRPr="00197CF5">
        <w:rPr>
          <w:sz w:val="26"/>
          <w:szCs w:val="26"/>
        </w:rPr>
        <w:t>1) информационная открытость закупки;</w:t>
      </w:r>
    </w:p>
    <w:p w14:paraId="3750A3B5" w14:textId="77777777" w:rsidR="00FD2B8D" w:rsidRPr="00197CF5" w:rsidRDefault="00FD2B8D" w:rsidP="000E68E7">
      <w:pPr>
        <w:widowControl w:val="0"/>
        <w:suppressAutoHyphens/>
        <w:ind w:firstLine="709"/>
        <w:jc w:val="both"/>
        <w:rPr>
          <w:sz w:val="26"/>
          <w:szCs w:val="26"/>
        </w:rPr>
      </w:pPr>
      <w:r w:rsidRPr="00197CF5">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2BA53AC9" w14:textId="77777777" w:rsidR="00FD2B8D" w:rsidRPr="00197CF5" w:rsidRDefault="00FD2B8D" w:rsidP="000E68E7">
      <w:pPr>
        <w:widowControl w:val="0"/>
        <w:suppressAutoHyphens/>
        <w:ind w:firstLine="709"/>
        <w:jc w:val="both"/>
        <w:rPr>
          <w:sz w:val="26"/>
          <w:szCs w:val="26"/>
        </w:rPr>
      </w:pPr>
      <w:r w:rsidRPr="00197CF5">
        <w:rPr>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CCCF74D" w14:textId="77777777" w:rsidR="00FD2B8D" w:rsidRPr="00197CF5" w:rsidRDefault="00FD2B8D" w:rsidP="000E68E7">
      <w:pPr>
        <w:suppressAutoHyphens/>
        <w:ind w:firstLine="709"/>
        <w:jc w:val="both"/>
        <w:rPr>
          <w:sz w:val="26"/>
          <w:szCs w:val="26"/>
        </w:rPr>
      </w:pPr>
      <w:r w:rsidRPr="00197CF5">
        <w:rPr>
          <w:sz w:val="26"/>
          <w:szCs w:val="26"/>
        </w:rPr>
        <w:t>4) отсутствие ограничения допуска к участию в закупке путем установления неизмеряемых требований к участникам закупки.</w:t>
      </w:r>
    </w:p>
    <w:p w14:paraId="5E382D59"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1.6. Заказчик вправе разрабатывать локальные акты, регламентирующие внутренние процессы при осуществлении закупочной деятельности в целях реализации настоящего Положения, при этом такие документы не должны противоречить настоящему Положению.</w:t>
      </w:r>
    </w:p>
    <w:p w14:paraId="2C308A39"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1.7. Настоящее Положение не регулирует отношения, предусмотренные частью 4 статьи 1 Федерального закона № 223-ФЗ.</w:t>
      </w:r>
    </w:p>
    <w:p w14:paraId="5D336CD8" w14:textId="77777777" w:rsidR="00FD2B8D" w:rsidRPr="00197CF5" w:rsidRDefault="00FD2B8D" w:rsidP="000E68E7">
      <w:pPr>
        <w:suppressAutoHyphens/>
        <w:ind w:firstLine="709"/>
        <w:jc w:val="both"/>
        <w:rPr>
          <w:rFonts w:eastAsia="Calibri"/>
          <w:sz w:val="26"/>
          <w:szCs w:val="26"/>
          <w:lang w:eastAsia="zh-CN"/>
        </w:rPr>
      </w:pPr>
      <w:r w:rsidRPr="00197CF5">
        <w:rPr>
          <w:rFonts w:eastAsia="Calibri"/>
          <w:sz w:val="26"/>
          <w:szCs w:val="26"/>
          <w:lang w:eastAsia="zh-CN"/>
        </w:rPr>
        <w:t>1.8. Настоящее Положение и вносимые в него изменения утверждаются наблюдательным советом заказчика.</w:t>
      </w:r>
    </w:p>
    <w:p w14:paraId="18E386E5" w14:textId="77777777" w:rsidR="00FD2B8D" w:rsidRPr="00197CF5" w:rsidRDefault="00FD2B8D" w:rsidP="00FD2B8D">
      <w:pPr>
        <w:suppressAutoHyphens/>
        <w:ind w:firstLine="567"/>
        <w:jc w:val="both"/>
        <w:rPr>
          <w:rFonts w:eastAsia="Calibri"/>
          <w:sz w:val="26"/>
          <w:szCs w:val="26"/>
          <w:lang w:eastAsia="zh-CN"/>
        </w:rPr>
      </w:pPr>
    </w:p>
    <w:p w14:paraId="6BBAAC4C" w14:textId="77777777" w:rsidR="00FD2B8D" w:rsidRPr="00197CF5" w:rsidRDefault="00FD2B8D" w:rsidP="000E68E7">
      <w:pPr>
        <w:suppressAutoHyphens/>
        <w:contextualSpacing/>
        <w:jc w:val="center"/>
        <w:rPr>
          <w:rFonts w:eastAsia="Calibri"/>
          <w:sz w:val="26"/>
          <w:szCs w:val="26"/>
          <w:lang w:eastAsia="zh-CN"/>
        </w:rPr>
      </w:pPr>
      <w:r w:rsidRPr="00197CF5">
        <w:rPr>
          <w:rFonts w:eastAsia="Calibri"/>
          <w:bCs/>
          <w:sz w:val="26"/>
          <w:szCs w:val="26"/>
          <w:lang w:eastAsia="zh-CN"/>
        </w:rPr>
        <w:t>2. Информационное обеспечение закупок</w:t>
      </w:r>
    </w:p>
    <w:p w14:paraId="7370C6C8" w14:textId="77777777" w:rsidR="00FD2B8D" w:rsidRPr="00197CF5" w:rsidRDefault="00FD2B8D" w:rsidP="00FD2B8D">
      <w:pPr>
        <w:suppressAutoHyphens/>
        <w:ind w:firstLine="567"/>
        <w:contextualSpacing/>
        <w:rPr>
          <w:rFonts w:eastAsia="Calibri"/>
          <w:b/>
          <w:sz w:val="26"/>
          <w:szCs w:val="26"/>
          <w:lang w:eastAsia="zh-CN"/>
        </w:rPr>
      </w:pPr>
    </w:p>
    <w:p w14:paraId="4886EB81" w14:textId="77777777" w:rsidR="00FD2B8D" w:rsidRPr="00197CF5" w:rsidRDefault="00FD2B8D" w:rsidP="000E68E7">
      <w:pPr>
        <w:suppressAutoHyphens/>
        <w:ind w:firstLine="709"/>
        <w:jc w:val="both"/>
        <w:rPr>
          <w:sz w:val="26"/>
          <w:szCs w:val="26"/>
        </w:rPr>
      </w:pPr>
      <w:r w:rsidRPr="00197CF5">
        <w:rPr>
          <w:sz w:val="26"/>
          <w:szCs w:val="26"/>
        </w:rPr>
        <w:t>2.1. Размещение информации о закупках заказчика осуществляется в ЕИС в соответствии с Постановлением Правительства РФ № 908.</w:t>
      </w:r>
    </w:p>
    <w:p w14:paraId="7B058FA6" w14:textId="77777777" w:rsidR="00FD2B8D" w:rsidRPr="00197CF5" w:rsidRDefault="00FD2B8D" w:rsidP="000E68E7">
      <w:pPr>
        <w:suppressAutoHyphens/>
        <w:ind w:firstLine="709"/>
        <w:jc w:val="both"/>
        <w:rPr>
          <w:sz w:val="26"/>
          <w:szCs w:val="26"/>
        </w:rPr>
      </w:pPr>
      <w:r w:rsidRPr="00197CF5">
        <w:rPr>
          <w:sz w:val="26"/>
          <w:szCs w:val="26"/>
        </w:rPr>
        <w:t xml:space="preserve">2.2. Настоящее Положение и вносимые в него изменения подлежат обязательному размещению в ЕИС не позднее 15 (пятнадцати) дней со дня их утверждения. </w:t>
      </w:r>
    </w:p>
    <w:p w14:paraId="1F64C0B4" w14:textId="77777777" w:rsidR="00FD2B8D" w:rsidRPr="00197CF5" w:rsidRDefault="00FD2B8D" w:rsidP="000E68E7">
      <w:pPr>
        <w:suppressAutoHyphens/>
        <w:ind w:firstLine="709"/>
        <w:jc w:val="both"/>
        <w:rPr>
          <w:sz w:val="26"/>
          <w:szCs w:val="26"/>
        </w:rPr>
      </w:pPr>
      <w:r w:rsidRPr="00197CF5">
        <w:rPr>
          <w:sz w:val="26"/>
          <w:szCs w:val="26"/>
        </w:rPr>
        <w:t>2.3.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7741745B" w14:textId="77777777" w:rsidR="00FD2B8D" w:rsidRPr="00197CF5" w:rsidRDefault="00FD2B8D" w:rsidP="000E68E7">
      <w:pPr>
        <w:suppressAutoHyphens/>
        <w:ind w:firstLine="709"/>
        <w:jc w:val="both"/>
        <w:rPr>
          <w:sz w:val="26"/>
          <w:szCs w:val="26"/>
        </w:rPr>
      </w:pPr>
      <w:r w:rsidRPr="00197CF5">
        <w:rPr>
          <w:sz w:val="26"/>
          <w:szCs w:val="26"/>
        </w:rPr>
        <w:t xml:space="preserve">2.4. </w:t>
      </w:r>
      <w:r w:rsidRPr="00197CF5">
        <w:rPr>
          <w:rFonts w:eastAsia="Calibri"/>
          <w:sz w:val="26"/>
          <w:szCs w:val="26"/>
          <w:lang w:eastAsia="zh-CN"/>
        </w:rPr>
        <w:t xml:space="preserve">При осуществлении закупки, за исключением закупки у единственного поставщика (исполнителя, подрядчика)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извещение и документацию, разъяснения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настоящим Положением, за исключением случаев, предусмотренных </w:t>
      </w:r>
      <w:hyperlink r:id="rId9">
        <w:r w:rsidRPr="00197CF5">
          <w:rPr>
            <w:rFonts w:eastAsia="Calibri"/>
            <w:sz w:val="26"/>
            <w:szCs w:val="26"/>
            <w:lang w:eastAsia="zh-CN"/>
          </w:rPr>
          <w:t>частями 15</w:t>
        </w:r>
      </w:hyperlink>
      <w:r w:rsidRPr="00197CF5">
        <w:rPr>
          <w:rFonts w:eastAsia="Calibri"/>
          <w:sz w:val="26"/>
          <w:szCs w:val="26"/>
          <w:lang w:eastAsia="zh-CN"/>
        </w:rPr>
        <w:t xml:space="preserve"> и </w:t>
      </w:r>
      <w:hyperlink r:id="rId10">
        <w:r w:rsidRPr="00197CF5">
          <w:rPr>
            <w:rFonts w:eastAsia="Calibri"/>
            <w:sz w:val="26"/>
            <w:szCs w:val="26"/>
            <w:lang w:eastAsia="zh-CN"/>
          </w:rPr>
          <w:t>16</w:t>
        </w:r>
      </w:hyperlink>
      <w:r w:rsidRPr="00197CF5">
        <w:rPr>
          <w:rFonts w:eastAsia="Calibri"/>
          <w:sz w:val="26"/>
          <w:szCs w:val="26"/>
          <w:lang w:eastAsia="zh-CN"/>
        </w:rPr>
        <w:t xml:space="preserve"> статьи 4 Федерального закона № 223-ФЗ.</w:t>
      </w:r>
      <w:r w:rsidRPr="00197CF5">
        <w:rPr>
          <w:sz w:val="26"/>
          <w:szCs w:val="26"/>
        </w:rPr>
        <w:t xml:space="preserve"> </w:t>
      </w:r>
    </w:p>
    <w:p w14:paraId="2519C564" w14:textId="77777777" w:rsidR="00FD2B8D" w:rsidRPr="00197CF5" w:rsidRDefault="00FD2B8D" w:rsidP="000E68E7">
      <w:pPr>
        <w:suppressAutoHyphens/>
        <w:ind w:firstLine="709"/>
        <w:jc w:val="both"/>
        <w:rPr>
          <w:sz w:val="26"/>
          <w:szCs w:val="26"/>
        </w:rPr>
      </w:pPr>
      <w:r w:rsidRPr="00197CF5">
        <w:rPr>
          <w:sz w:val="26"/>
          <w:szCs w:val="26"/>
        </w:rPr>
        <w:t>2.5.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68B64A64" w14:textId="77777777" w:rsidR="00FD2B8D" w:rsidRPr="00197CF5" w:rsidRDefault="00FD2B8D" w:rsidP="000E68E7">
      <w:pPr>
        <w:widowControl w:val="0"/>
        <w:suppressAutoHyphens/>
        <w:ind w:firstLine="709"/>
        <w:jc w:val="both"/>
        <w:rPr>
          <w:rFonts w:eastAsia="Calibri"/>
          <w:sz w:val="26"/>
          <w:szCs w:val="26"/>
          <w:lang w:eastAsia="en-US"/>
        </w:rPr>
      </w:pPr>
      <w:r w:rsidRPr="00197CF5">
        <w:rPr>
          <w:sz w:val="26"/>
          <w:szCs w:val="26"/>
        </w:rPr>
        <w:t xml:space="preserve">2.6. </w:t>
      </w:r>
      <w:r w:rsidRPr="00197CF5">
        <w:rPr>
          <w:rFonts w:eastAsia="Calibri"/>
          <w:sz w:val="26"/>
          <w:szCs w:val="26"/>
          <w:lang w:eastAsia="en-U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3450DFF5" w14:textId="77777777" w:rsidR="00FD2B8D" w:rsidRPr="00197CF5" w:rsidRDefault="00FD2B8D" w:rsidP="000E68E7">
      <w:pPr>
        <w:widowControl w:val="0"/>
        <w:suppressAutoHyphens/>
        <w:ind w:firstLine="709"/>
        <w:jc w:val="both"/>
        <w:rPr>
          <w:sz w:val="26"/>
          <w:szCs w:val="26"/>
        </w:rPr>
      </w:pPr>
      <w:r w:rsidRPr="00197CF5">
        <w:rPr>
          <w:sz w:val="26"/>
          <w:szCs w:val="26"/>
        </w:rPr>
        <w:t>2.7. Протоколы, составляемые в ходе закупки, размещаются заказчиком в ЕИС не позднее чем через три дня со дня подписания таких протоколов.</w:t>
      </w:r>
    </w:p>
    <w:p w14:paraId="1DAC76A0" w14:textId="77777777" w:rsidR="00FD2B8D" w:rsidRPr="00197CF5" w:rsidRDefault="00FD2B8D" w:rsidP="000E68E7">
      <w:pPr>
        <w:widowControl w:val="0"/>
        <w:suppressAutoHyphens/>
        <w:ind w:firstLine="709"/>
        <w:jc w:val="both"/>
        <w:rPr>
          <w:sz w:val="26"/>
          <w:szCs w:val="26"/>
        </w:rPr>
      </w:pPr>
      <w:r w:rsidRPr="00197CF5">
        <w:rPr>
          <w:sz w:val="26"/>
          <w:szCs w:val="26"/>
        </w:rPr>
        <w:t>2.8.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14:paraId="7C4F8993" w14:textId="77777777" w:rsidR="00FD2B8D" w:rsidRPr="00197CF5" w:rsidRDefault="00FD2B8D" w:rsidP="000E68E7">
      <w:pPr>
        <w:widowControl w:val="0"/>
        <w:suppressAutoHyphens/>
        <w:ind w:firstLine="709"/>
        <w:jc w:val="both"/>
        <w:rPr>
          <w:sz w:val="26"/>
          <w:szCs w:val="26"/>
        </w:rPr>
      </w:pPr>
      <w:r w:rsidRPr="00197CF5">
        <w:rPr>
          <w:sz w:val="26"/>
          <w:szCs w:val="26"/>
        </w:rPr>
        <w:t xml:space="preserve">2.9. Размещенные в ЕИС и на сайте заказчика в соответствии с </w:t>
      </w:r>
      <w:r w:rsidRPr="00197CF5">
        <w:rPr>
          <w:rFonts w:eastAsia="Calibri"/>
          <w:sz w:val="26"/>
          <w:szCs w:val="26"/>
          <w:lang w:eastAsia="en-US"/>
        </w:rPr>
        <w:t xml:space="preserve">Федеральным законом </w:t>
      </w:r>
      <w:r w:rsidRPr="00197CF5">
        <w:rPr>
          <w:sz w:val="26"/>
          <w:szCs w:val="26"/>
        </w:rPr>
        <w:t>№ 223-ФЗ</w:t>
      </w:r>
      <w:r w:rsidRPr="00197CF5">
        <w:rPr>
          <w:rFonts w:eastAsia="Calibri"/>
          <w:sz w:val="26"/>
          <w:szCs w:val="26"/>
          <w:lang w:eastAsia="en-US"/>
        </w:rPr>
        <w:t xml:space="preserve"> и настоящим Положением</w:t>
      </w:r>
      <w:r w:rsidRPr="00197CF5">
        <w:rPr>
          <w:sz w:val="26"/>
          <w:szCs w:val="26"/>
        </w:rPr>
        <w:t xml:space="preserve"> информация о закупке, настоящее Положение, планы закупки должны быть доступны для ознакомления без взимания платы.</w:t>
      </w:r>
    </w:p>
    <w:p w14:paraId="125DC81D" w14:textId="77777777" w:rsidR="00FD2B8D" w:rsidRPr="00197CF5" w:rsidRDefault="00FD2B8D" w:rsidP="000E68E7">
      <w:pPr>
        <w:widowControl w:val="0"/>
        <w:suppressAutoHyphens/>
        <w:ind w:firstLine="709"/>
        <w:jc w:val="both"/>
        <w:rPr>
          <w:rFonts w:eastAsia="Calibri"/>
          <w:sz w:val="26"/>
          <w:szCs w:val="26"/>
          <w:lang w:eastAsia="en-US"/>
        </w:rPr>
      </w:pPr>
      <w:r w:rsidRPr="00197CF5">
        <w:rPr>
          <w:rFonts w:eastAsia="Calibri"/>
          <w:sz w:val="26"/>
          <w:szCs w:val="26"/>
          <w:lang w:eastAsia="en-US"/>
        </w:rPr>
        <w:t xml:space="preserve">2.10. </w:t>
      </w:r>
      <w:r w:rsidRPr="00197CF5">
        <w:rPr>
          <w:sz w:val="26"/>
          <w:szCs w:val="26"/>
        </w:rPr>
        <w:t>Заказчик не позднее 10-го числа месяца, следующего за отчетным месяцем, размещает в ЕИС:</w:t>
      </w:r>
    </w:p>
    <w:p w14:paraId="32D2AFD1" w14:textId="77777777" w:rsidR="00FD2B8D" w:rsidRPr="00197CF5" w:rsidRDefault="00FD2B8D" w:rsidP="000E68E7">
      <w:pPr>
        <w:widowControl w:val="0"/>
        <w:suppressAutoHyphens/>
        <w:ind w:firstLine="709"/>
        <w:jc w:val="both"/>
        <w:rPr>
          <w:rFonts w:eastAsia="Calibri"/>
          <w:sz w:val="26"/>
          <w:szCs w:val="26"/>
          <w:lang w:eastAsia="en-US"/>
        </w:rPr>
      </w:pPr>
      <w:r w:rsidRPr="00197CF5">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Pr="00197CF5">
        <w:rPr>
          <w:rFonts w:eastAsia="Calibri"/>
          <w:sz w:val="26"/>
          <w:szCs w:val="26"/>
          <w:lang w:eastAsia="en-US"/>
        </w:rPr>
        <w:t>частью 3 статьи 4.1 Федерального закона № 223-ФЗ;</w:t>
      </w:r>
    </w:p>
    <w:p w14:paraId="57AFB001" w14:textId="77777777" w:rsidR="00FD2B8D" w:rsidRPr="00197CF5" w:rsidRDefault="00FD2B8D" w:rsidP="000E68E7">
      <w:pPr>
        <w:widowControl w:val="0"/>
        <w:suppressAutoHyphens/>
        <w:ind w:firstLine="709"/>
        <w:jc w:val="both"/>
        <w:rPr>
          <w:sz w:val="26"/>
          <w:szCs w:val="26"/>
        </w:rPr>
      </w:pPr>
      <w:r w:rsidRPr="00197CF5">
        <w:rPr>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09FFF05B" w14:textId="77777777" w:rsidR="00FD2B8D" w:rsidRPr="00197CF5" w:rsidRDefault="00FD2B8D" w:rsidP="000E68E7">
      <w:pPr>
        <w:widowControl w:val="0"/>
        <w:suppressAutoHyphens/>
        <w:ind w:firstLine="709"/>
        <w:jc w:val="both"/>
        <w:rPr>
          <w:rFonts w:eastAsia="Calibri"/>
          <w:sz w:val="26"/>
          <w:szCs w:val="26"/>
          <w:lang w:eastAsia="en-US"/>
        </w:rPr>
      </w:pPr>
      <w:r w:rsidRPr="00197CF5">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AB48C4E" w14:textId="77777777" w:rsidR="00FD2B8D" w:rsidRPr="00197CF5" w:rsidRDefault="00FD2B8D" w:rsidP="000E68E7">
      <w:pPr>
        <w:widowControl w:val="0"/>
        <w:suppressAutoHyphens/>
        <w:ind w:firstLine="709"/>
        <w:jc w:val="both"/>
        <w:rPr>
          <w:sz w:val="26"/>
          <w:szCs w:val="26"/>
        </w:rPr>
      </w:pPr>
      <w:r w:rsidRPr="00197CF5">
        <w:rPr>
          <w:sz w:val="26"/>
          <w:szCs w:val="26"/>
        </w:rPr>
        <w:t>2.11.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Pr="00197CF5">
        <w:rPr>
          <w:rFonts w:eastAsia="Calibri"/>
          <w:sz w:val="26"/>
          <w:szCs w:val="26"/>
          <w:lang w:eastAsia="en-US"/>
        </w:rPr>
        <w:t xml:space="preserve"> Федерального закона № 223-ФЗ</w:t>
      </w:r>
      <w:r w:rsidRPr="00197CF5">
        <w:rPr>
          <w:sz w:val="26"/>
          <w:szCs w:val="26"/>
        </w:rPr>
        <w:t xml:space="preserve">. </w:t>
      </w:r>
    </w:p>
    <w:p w14:paraId="3B775D7C" w14:textId="77777777" w:rsidR="00FD2B8D" w:rsidRPr="00197CF5" w:rsidRDefault="00FD2B8D" w:rsidP="000E68E7">
      <w:pPr>
        <w:widowControl w:val="0"/>
        <w:suppressAutoHyphens/>
        <w:ind w:firstLine="709"/>
        <w:jc w:val="both"/>
        <w:rPr>
          <w:sz w:val="26"/>
          <w:szCs w:val="26"/>
        </w:rPr>
      </w:pPr>
      <w:r w:rsidRPr="00197CF5">
        <w:rPr>
          <w:sz w:val="26"/>
          <w:szCs w:val="26"/>
        </w:rPr>
        <w:t>2.12. Заказчик вправе не размещать в ЕИС следующие сведения:</w:t>
      </w:r>
    </w:p>
    <w:p w14:paraId="6D4A2D05" w14:textId="77777777" w:rsidR="00FD2B8D" w:rsidRPr="00197CF5" w:rsidRDefault="00FD2B8D" w:rsidP="000E68E7">
      <w:pPr>
        <w:widowControl w:val="0"/>
        <w:suppressAutoHyphens/>
        <w:ind w:firstLine="709"/>
        <w:jc w:val="both"/>
        <w:rPr>
          <w:sz w:val="26"/>
          <w:szCs w:val="26"/>
        </w:rPr>
      </w:pPr>
      <w:r w:rsidRPr="00197CF5">
        <w:rPr>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14:paraId="51AE03E3" w14:textId="77777777" w:rsidR="00FD2B8D" w:rsidRPr="008711D6" w:rsidRDefault="00FD2B8D" w:rsidP="000E68E7">
      <w:pPr>
        <w:widowControl w:val="0"/>
        <w:suppressAutoHyphens/>
        <w:ind w:firstLine="709"/>
        <w:jc w:val="both"/>
        <w:rPr>
          <w:sz w:val="26"/>
          <w:szCs w:val="26"/>
        </w:rPr>
      </w:pPr>
      <w:r w:rsidRPr="00197CF5">
        <w:rPr>
          <w:sz w:val="26"/>
          <w:szCs w:val="26"/>
        </w:rPr>
        <w:t xml:space="preserve">2) о закупке услуг по привлечению во </w:t>
      </w:r>
      <w:r w:rsidRPr="008711D6">
        <w:rPr>
          <w:sz w:val="26"/>
          <w:szCs w:val="26"/>
        </w:rPr>
        <w:t>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BD80B09" w14:textId="77777777" w:rsidR="00FD2B8D" w:rsidRPr="008711D6" w:rsidRDefault="00FD2B8D" w:rsidP="000E68E7">
      <w:pPr>
        <w:widowControl w:val="0"/>
        <w:suppressAutoHyphens/>
        <w:ind w:firstLine="709"/>
        <w:jc w:val="both"/>
        <w:rPr>
          <w:sz w:val="26"/>
          <w:szCs w:val="26"/>
        </w:rPr>
      </w:pPr>
      <w:r w:rsidRPr="008711D6">
        <w:rPr>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A2C1D81"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 xml:space="preserve">2.13. Информация о годовом объеме закупки, которую заказчик обязан осуществить у СМСП в соответствии с пунктом 2 части 8 статьи 3 </w:t>
      </w:r>
      <w:r w:rsidRPr="008711D6">
        <w:rPr>
          <w:sz w:val="26"/>
          <w:szCs w:val="26"/>
        </w:rPr>
        <w:t>Федерального закона № 223-ФЗ</w:t>
      </w:r>
      <w:r w:rsidRPr="008711D6">
        <w:rPr>
          <w:rFonts w:eastAsia="Calibri"/>
          <w:sz w:val="26"/>
          <w:szCs w:val="26"/>
          <w:lang w:eastAsia="zh-CN"/>
        </w:rPr>
        <w:t>, размещается в ЕИС не позднее 1 февраля года, следующего за прошедшим календарным годом.</w:t>
      </w:r>
    </w:p>
    <w:p w14:paraId="1974B169" w14:textId="77777777" w:rsidR="00FD2B8D" w:rsidRPr="008711D6" w:rsidRDefault="00FD2B8D" w:rsidP="000E68E7">
      <w:pPr>
        <w:suppressAutoHyphens/>
        <w:ind w:firstLine="709"/>
        <w:jc w:val="both"/>
        <w:rPr>
          <w:rFonts w:eastAsia="Calibri"/>
          <w:sz w:val="26"/>
          <w:szCs w:val="26"/>
          <w:lang w:eastAsia="zh-CN"/>
        </w:rPr>
      </w:pPr>
    </w:p>
    <w:p w14:paraId="2CC6D0ED" w14:textId="77777777" w:rsidR="00FD2B8D" w:rsidRPr="008711D6" w:rsidRDefault="00FD2B8D" w:rsidP="000E68E7">
      <w:pPr>
        <w:suppressAutoHyphens/>
        <w:contextualSpacing/>
        <w:jc w:val="center"/>
        <w:rPr>
          <w:rFonts w:eastAsia="Calibri"/>
          <w:sz w:val="26"/>
          <w:szCs w:val="26"/>
          <w:lang w:eastAsia="zh-CN"/>
        </w:rPr>
      </w:pPr>
      <w:r w:rsidRPr="008711D6">
        <w:rPr>
          <w:rFonts w:eastAsia="Calibri"/>
          <w:sz w:val="26"/>
          <w:szCs w:val="26"/>
          <w:lang w:eastAsia="en-US"/>
        </w:rPr>
        <w:t xml:space="preserve">3. Комиссия по осуществлению </w:t>
      </w:r>
      <w:r w:rsidRPr="008711D6">
        <w:rPr>
          <w:rFonts w:eastAsia="Calibri"/>
          <w:sz w:val="26"/>
          <w:szCs w:val="26"/>
          <w:lang w:eastAsia="zh-CN"/>
        </w:rPr>
        <w:t>конкурентных</w:t>
      </w:r>
      <w:r w:rsidRPr="008711D6">
        <w:rPr>
          <w:rFonts w:eastAsia="Calibri"/>
          <w:sz w:val="26"/>
          <w:szCs w:val="26"/>
          <w:lang w:eastAsia="en-US"/>
        </w:rPr>
        <w:t xml:space="preserve"> закупок</w:t>
      </w:r>
    </w:p>
    <w:p w14:paraId="6249EE62" w14:textId="77777777" w:rsidR="00FD2B8D" w:rsidRPr="008711D6" w:rsidRDefault="00FD2B8D" w:rsidP="00FD2B8D">
      <w:pPr>
        <w:suppressAutoHyphens/>
        <w:ind w:left="567"/>
        <w:contextualSpacing/>
        <w:rPr>
          <w:rFonts w:eastAsia="Calibri"/>
          <w:b/>
          <w:sz w:val="26"/>
          <w:szCs w:val="26"/>
          <w:lang w:eastAsia="zh-CN"/>
        </w:rPr>
      </w:pPr>
    </w:p>
    <w:p w14:paraId="494B2115"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3.1. Для определения поставщика (исполнителя, подрядчика) по результатам проведения конкурентных закупок в соответствии с разделами 14-22 настоящего Положения (за исключением совместных закупок) заказчик создает комиссию по осуществлению конкурентных закупок (далее по тексту также – закупочная комиссия, комиссия по закупкам). Комиссия по закупкам формируется в составе не менее 3 (трех) человек.</w:t>
      </w:r>
    </w:p>
    <w:p w14:paraId="624109A7"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В случае проведения закупок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14:paraId="741C4280"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 xml:space="preserve">При осуществлении совместных закупок порядок работы комиссии по закупкам регулируется Порядком взаимодействия (соглашением) заказчиков. </w:t>
      </w:r>
    </w:p>
    <w:p w14:paraId="7B302BD9"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3.2. В состав комиссии по закупкам могут входить как сотрудники заказчика, так и сторонние лица, в том числе представители учредителя заказчика (по согласованию). Количество сотрудников заказчика в составе комиссии по закупкам не должно составлять менее 1/3 от общего числа членов комиссии.</w:t>
      </w:r>
    </w:p>
    <w:p w14:paraId="020F0DB6"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осуществлению конкурентных закупок конкретных товаров, работ, услуг.</w:t>
      </w:r>
    </w:p>
    <w:p w14:paraId="168DA58F"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14:paraId="53151965"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B7C1C3E"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14:paraId="13546D96"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3.5. Члены комиссии по закупкам:</w:t>
      </w:r>
    </w:p>
    <w:p w14:paraId="28FCDF19"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1) принимают решения о допуске или отказе в допуске к участию в конкурентной закупке;</w:t>
      </w:r>
    </w:p>
    <w:p w14:paraId="08078020"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2) подписывают все протоколы в ходе проведения конкурентной закупки;</w:t>
      </w:r>
    </w:p>
    <w:p w14:paraId="22CB0E63"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 осуществляют вскрытие конвертов с заявками или открывают доступ к электронным заявкам, рассмотрение, оценку и сопоставление заявок на участие в процедуре закупке, определяют победителя или принимают иное решение по результатам процедуры закупки;</w:t>
      </w:r>
    </w:p>
    <w:p w14:paraId="62F3BFBC"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4) предлагают заказчику заключить договор по результатам процедуры закупки или принимают иное решение;</w:t>
      </w:r>
    </w:p>
    <w:p w14:paraId="3C0F6BFC"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5) осуществляют иные функции, предусмотренные настоящим Положением.</w:t>
      </w:r>
    </w:p>
    <w:p w14:paraId="36AE7079"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3.6. Председатель комиссии по закупкам ведет заседание комиссии, вскрывает конверты с заявками на участие в процедуре закупке,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14:paraId="5D1DA833"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3.7. 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процедур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14:paraId="55CA88FD"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3.8.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настоящим разделом Положения, не допуская переноса даты и времени заседаний комиссии.</w:t>
      </w:r>
    </w:p>
    <w:p w14:paraId="55F6314B"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3.9.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14:paraId="60CDECDA"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3.10.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14:paraId="57044288"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3.11. При осуществлении функций, возложенных на комиссию по закупкам, членам комиссии по закупкам запрещается:</w:t>
      </w:r>
    </w:p>
    <w:p w14:paraId="5979455B"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1) участвовать в переговорах с участниками закупки в период проведения закупки;</w:t>
      </w:r>
    </w:p>
    <w:p w14:paraId="1C6687C2"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2) создавать преимущественные условия участия в закупке товаров, работ, услуг для нужд заказчика;</w:t>
      </w:r>
    </w:p>
    <w:p w14:paraId="2472CCD5"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 принимать решения путем проведения заочного голосования, а также делегировать свои полномочия иным лицам;</w:t>
      </w:r>
    </w:p>
    <w:p w14:paraId="6328D96C" w14:textId="77777777" w:rsidR="00FD2B8D" w:rsidRPr="008711D6" w:rsidRDefault="00FD2B8D" w:rsidP="000E68E7">
      <w:pPr>
        <w:suppressAutoHyphens/>
        <w:ind w:firstLine="709"/>
        <w:rPr>
          <w:rFonts w:eastAsia="Calibri"/>
          <w:sz w:val="26"/>
          <w:szCs w:val="26"/>
          <w:lang w:eastAsia="zh-CN"/>
        </w:rPr>
      </w:pPr>
      <w:r w:rsidRPr="008711D6">
        <w:rPr>
          <w:rFonts w:eastAsia="Calibri"/>
          <w:sz w:val="26"/>
          <w:szCs w:val="26"/>
          <w:lang w:eastAsia="zh-CN"/>
        </w:rPr>
        <w:t>4) отказаться от голосования;</w:t>
      </w:r>
    </w:p>
    <w:p w14:paraId="312A0077"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5)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14:paraId="3360B537"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3.12. Комиссия по закупкам вправе:</w:t>
      </w:r>
    </w:p>
    <w:p w14:paraId="2014CC9C"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1) обращаться к работникам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14:paraId="58FA370A" w14:textId="77777777" w:rsidR="00FD2B8D" w:rsidRPr="008711D6" w:rsidRDefault="00FD2B8D" w:rsidP="000E68E7">
      <w:pPr>
        <w:suppressAutoHyphens/>
        <w:ind w:firstLine="709"/>
        <w:rPr>
          <w:rFonts w:eastAsia="Calibri"/>
          <w:sz w:val="26"/>
          <w:szCs w:val="26"/>
          <w:lang w:eastAsia="zh-CN"/>
        </w:rPr>
      </w:pPr>
      <w:r w:rsidRPr="008711D6">
        <w:rPr>
          <w:rFonts w:eastAsia="Calibri"/>
          <w:sz w:val="26"/>
          <w:szCs w:val="26"/>
          <w:lang w:eastAsia="zh-CN"/>
        </w:rPr>
        <w:t>2) в случае необходимости привлекать к своей работе экспертов.</w:t>
      </w:r>
    </w:p>
    <w:p w14:paraId="121E6795"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3.13.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14:paraId="337876A7" w14:textId="77777777" w:rsidR="00FD2B8D" w:rsidRPr="008711D6" w:rsidRDefault="00FD2B8D" w:rsidP="000E68E7">
      <w:pPr>
        <w:suppressAutoHyphens/>
        <w:ind w:firstLine="709"/>
        <w:jc w:val="both"/>
        <w:rPr>
          <w:sz w:val="26"/>
          <w:szCs w:val="26"/>
          <w:lang w:eastAsia="zh-CN"/>
        </w:rPr>
      </w:pPr>
      <w:r w:rsidRPr="008711D6">
        <w:rPr>
          <w:sz w:val="26"/>
          <w:szCs w:val="26"/>
          <w:lang w:eastAsia="zh-CN"/>
        </w:rPr>
        <w:t>3.14. Решения комиссии по закупкам оформляются протоколами, которые подписываются всеми членами комиссии, принявшими участие в заседании комиссии.</w:t>
      </w:r>
    </w:p>
    <w:p w14:paraId="2F6CAF00" w14:textId="77777777" w:rsidR="00FD2B8D" w:rsidRPr="008711D6" w:rsidRDefault="00FD2B8D" w:rsidP="000E68E7">
      <w:pPr>
        <w:suppressAutoHyphens/>
        <w:ind w:firstLine="709"/>
        <w:jc w:val="both"/>
        <w:rPr>
          <w:sz w:val="26"/>
          <w:szCs w:val="26"/>
        </w:rPr>
      </w:pPr>
      <w:r w:rsidRPr="008711D6">
        <w:rPr>
          <w:sz w:val="26"/>
          <w:szCs w:val="26"/>
          <w:lang w:eastAsia="zh-CN"/>
        </w:rPr>
        <w:t>3.15.</w:t>
      </w:r>
      <w:r w:rsidRPr="008711D6">
        <w:rPr>
          <w:sz w:val="26"/>
          <w:szCs w:val="26"/>
        </w:rPr>
        <w:t xml:space="preserve"> Изменение состава комиссии по закупкам оформляется приказом руководителя Заказчика и допускается в случаях:</w:t>
      </w:r>
    </w:p>
    <w:p w14:paraId="77824DAA" w14:textId="77777777" w:rsidR="00FD2B8D" w:rsidRPr="008711D6" w:rsidRDefault="00FD2B8D" w:rsidP="000E68E7">
      <w:pPr>
        <w:tabs>
          <w:tab w:val="left" w:pos="709"/>
          <w:tab w:val="left" w:pos="1276"/>
        </w:tabs>
        <w:suppressAutoHyphens/>
        <w:ind w:firstLine="709"/>
        <w:jc w:val="both"/>
        <w:rPr>
          <w:sz w:val="26"/>
          <w:szCs w:val="26"/>
          <w:lang w:eastAsia="zh-CN"/>
        </w:rPr>
      </w:pPr>
      <w:r w:rsidRPr="008711D6">
        <w:rPr>
          <w:sz w:val="26"/>
          <w:szCs w:val="26"/>
          <w:lang w:eastAsia="zh-CN"/>
        </w:rPr>
        <w:t>1) прекращения полномочий лица, являющегося членом комиссии по закупкам;</w:t>
      </w:r>
    </w:p>
    <w:p w14:paraId="5CEA7B93" w14:textId="77777777" w:rsidR="00FD2B8D" w:rsidRPr="008711D6" w:rsidRDefault="00FD2B8D" w:rsidP="000E68E7">
      <w:pPr>
        <w:tabs>
          <w:tab w:val="left" w:pos="709"/>
          <w:tab w:val="left" w:pos="1276"/>
        </w:tabs>
        <w:suppressAutoHyphens/>
        <w:ind w:firstLine="709"/>
        <w:jc w:val="both"/>
        <w:rPr>
          <w:sz w:val="26"/>
          <w:szCs w:val="26"/>
          <w:lang w:eastAsia="zh-CN"/>
        </w:rPr>
      </w:pPr>
      <w:r w:rsidRPr="008711D6">
        <w:rPr>
          <w:sz w:val="26"/>
          <w:szCs w:val="26"/>
          <w:lang w:eastAsia="zh-CN"/>
        </w:rPr>
        <w:t>2) невозможности исполнения членом комиссии по закупкам своих обязанностей;</w:t>
      </w:r>
    </w:p>
    <w:p w14:paraId="2A93AA51" w14:textId="77777777" w:rsidR="00FD2B8D" w:rsidRPr="008711D6" w:rsidRDefault="00FD2B8D" w:rsidP="000E68E7">
      <w:pPr>
        <w:tabs>
          <w:tab w:val="left" w:pos="709"/>
          <w:tab w:val="left" w:pos="1276"/>
        </w:tabs>
        <w:suppressAutoHyphens/>
        <w:ind w:firstLine="709"/>
        <w:jc w:val="both"/>
        <w:rPr>
          <w:sz w:val="26"/>
          <w:szCs w:val="26"/>
          <w:lang w:eastAsia="zh-CN"/>
        </w:rPr>
      </w:pPr>
      <w:r w:rsidRPr="008711D6">
        <w:rPr>
          <w:sz w:val="26"/>
          <w:szCs w:val="26"/>
          <w:lang w:eastAsia="zh-CN"/>
        </w:rPr>
        <w:t>3) отсутствия члена комиссии по закупкам (командировка, отпуск, временная нетрудоспособность и т.п.).</w:t>
      </w:r>
    </w:p>
    <w:p w14:paraId="7DF9BF30" w14:textId="77777777" w:rsidR="00FD2B8D" w:rsidRPr="008711D6" w:rsidRDefault="00FD2B8D" w:rsidP="000E68E7">
      <w:pPr>
        <w:tabs>
          <w:tab w:val="left" w:pos="709"/>
          <w:tab w:val="left" w:pos="1276"/>
        </w:tabs>
        <w:suppressAutoHyphens/>
        <w:ind w:firstLine="709"/>
        <w:jc w:val="both"/>
        <w:rPr>
          <w:sz w:val="26"/>
          <w:szCs w:val="26"/>
        </w:rPr>
      </w:pPr>
      <w:r w:rsidRPr="008711D6">
        <w:rPr>
          <w:rFonts w:eastAsia="Calibri"/>
          <w:sz w:val="26"/>
          <w:szCs w:val="26"/>
          <w:lang w:eastAsia="zh-CN"/>
        </w:rPr>
        <w:t xml:space="preserve">3.16. </w:t>
      </w:r>
      <w:r w:rsidRPr="008711D6">
        <w:rPr>
          <w:sz w:val="26"/>
          <w:szCs w:val="26"/>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об осуществлении закупки и документацией о закупке.</w:t>
      </w:r>
    </w:p>
    <w:p w14:paraId="71288580" w14:textId="77777777" w:rsidR="000E68E7" w:rsidRPr="008711D6" w:rsidRDefault="000E68E7" w:rsidP="00FD2B8D">
      <w:pPr>
        <w:tabs>
          <w:tab w:val="left" w:pos="709"/>
          <w:tab w:val="left" w:pos="1276"/>
        </w:tabs>
        <w:suppressAutoHyphens/>
        <w:ind w:firstLine="567"/>
        <w:jc w:val="both"/>
        <w:rPr>
          <w:sz w:val="26"/>
          <w:szCs w:val="26"/>
        </w:rPr>
      </w:pPr>
    </w:p>
    <w:p w14:paraId="3A968373" w14:textId="77777777" w:rsidR="00FD2B8D" w:rsidRPr="008711D6" w:rsidRDefault="00FD2B8D" w:rsidP="000E68E7">
      <w:pPr>
        <w:suppressAutoHyphens/>
        <w:jc w:val="center"/>
        <w:rPr>
          <w:rFonts w:eastAsia="Calibri"/>
          <w:bCs/>
          <w:sz w:val="26"/>
          <w:szCs w:val="26"/>
          <w:lang w:eastAsia="zh-CN"/>
        </w:rPr>
      </w:pPr>
      <w:r w:rsidRPr="008711D6">
        <w:rPr>
          <w:rFonts w:eastAsia="Calibri"/>
          <w:bCs/>
          <w:sz w:val="26"/>
          <w:szCs w:val="26"/>
          <w:lang w:eastAsia="zh-CN"/>
        </w:rPr>
        <w:t>4. Специализированная организация</w:t>
      </w:r>
    </w:p>
    <w:p w14:paraId="3B3DA7AC" w14:textId="77777777" w:rsidR="00FD2B8D" w:rsidRPr="008711D6" w:rsidRDefault="00FD2B8D" w:rsidP="00FD2B8D">
      <w:pPr>
        <w:suppressAutoHyphens/>
        <w:ind w:firstLine="567"/>
        <w:jc w:val="center"/>
        <w:rPr>
          <w:rFonts w:eastAsia="Calibri"/>
          <w:b/>
          <w:bCs/>
          <w:sz w:val="26"/>
          <w:szCs w:val="26"/>
          <w:lang w:eastAsia="zh-CN"/>
        </w:rPr>
      </w:pPr>
    </w:p>
    <w:p w14:paraId="4756439B"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 xml:space="preserve">4.1. Заказчик вправе привлечь на основе договора специализированную организацию для осуществления отдельных функций по определению поставщика (подрядчика, исполнителя) путем проведения конкурентной закупки, для разработки, опубликования, размещения извещения и документации закупки и выполнения иных функций, связанных с обеспечением проведения определения поставщика (подрядчика, исполнителя) до заключения договора заказчиком с победителем закупки (единственным участником закупки). </w:t>
      </w:r>
    </w:p>
    <w:p w14:paraId="536C6E25"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В договоре на оказание услуг специализированной организации распределяются функции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(полномочия), права и обязанности, не установленные настоящим пунктом Положения.</w:t>
      </w:r>
    </w:p>
    <w:p w14:paraId="01CA5D4F"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специализированной организации.</w:t>
      </w:r>
    </w:p>
    <w:p w14:paraId="4B6A4756"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Заказчик и специализированная организация совместно утверждают закупочную документацию и несут ответственность в пределах полномочий, установленных в договоре на оказание услуг специализированной организации.</w:t>
      </w:r>
    </w:p>
    <w:p w14:paraId="473F8B75"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4.2. Выбор специализированной организации осуществляется заказчиком путем закупки услуги в соответствии с настоящим Положением.</w:t>
      </w:r>
    </w:p>
    <w:p w14:paraId="6BD5D07B"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4.3. Специализированная организация осуществляет указанные в пункте 4.1 настоящего Положения функции от имени заказчика. При этом права и обязанности возникают у заказчика.</w:t>
      </w:r>
    </w:p>
    <w:p w14:paraId="04ABFBBE"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4.4.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4.1 настоящего Положения функций от имени заказчика.</w:t>
      </w:r>
    </w:p>
    <w:p w14:paraId="54E561A4"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4.5. Специализированная организация не может быть участником закупки, в соответствии с которым эта организация осуществляет функции, указанные в пункте 4.1 настоящего Положения.</w:t>
      </w:r>
    </w:p>
    <w:p w14:paraId="7EDFC490" w14:textId="77777777" w:rsidR="00FD2B8D" w:rsidRPr="008711D6" w:rsidRDefault="00FD2B8D" w:rsidP="000E68E7">
      <w:pPr>
        <w:suppressAutoHyphens/>
        <w:ind w:firstLine="709"/>
        <w:jc w:val="both"/>
        <w:rPr>
          <w:rFonts w:eastAsia="Calibri"/>
          <w:sz w:val="26"/>
          <w:szCs w:val="26"/>
          <w:lang w:eastAsia="zh-CN"/>
        </w:rPr>
      </w:pPr>
      <w:r w:rsidRPr="008711D6">
        <w:rPr>
          <w:rFonts w:eastAsia="Calibri"/>
          <w:sz w:val="26"/>
          <w:szCs w:val="26"/>
          <w:lang w:eastAsia="zh-CN"/>
        </w:rPr>
        <w:t>4.6.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14:paraId="6984CF68" w14:textId="77777777" w:rsidR="000E68E7" w:rsidRPr="008711D6" w:rsidRDefault="000E68E7" w:rsidP="000E68E7">
      <w:pPr>
        <w:suppressAutoHyphens/>
        <w:ind w:firstLine="709"/>
        <w:jc w:val="both"/>
        <w:rPr>
          <w:rFonts w:eastAsia="Calibri"/>
          <w:sz w:val="26"/>
          <w:szCs w:val="26"/>
          <w:lang w:eastAsia="zh-CN"/>
        </w:rPr>
      </w:pPr>
    </w:p>
    <w:p w14:paraId="2715B5CE" w14:textId="77777777" w:rsidR="000E68E7" w:rsidRPr="008711D6" w:rsidRDefault="000E68E7" w:rsidP="000E68E7">
      <w:pPr>
        <w:widowControl w:val="0"/>
        <w:suppressAutoHyphens/>
        <w:jc w:val="center"/>
        <w:rPr>
          <w:rFonts w:eastAsia="Calibri"/>
          <w:sz w:val="26"/>
          <w:szCs w:val="26"/>
          <w:lang w:eastAsia="zh-CN"/>
        </w:rPr>
      </w:pPr>
    </w:p>
    <w:p w14:paraId="06EC5E54" w14:textId="77777777" w:rsidR="000E68E7" w:rsidRPr="008711D6" w:rsidRDefault="000E68E7" w:rsidP="000E68E7">
      <w:pPr>
        <w:widowControl w:val="0"/>
        <w:suppressAutoHyphens/>
        <w:jc w:val="center"/>
        <w:rPr>
          <w:rFonts w:eastAsia="Calibri"/>
          <w:sz w:val="26"/>
          <w:szCs w:val="26"/>
          <w:lang w:eastAsia="zh-CN"/>
        </w:rPr>
      </w:pPr>
    </w:p>
    <w:p w14:paraId="34EB82B9" w14:textId="77777777" w:rsidR="00FD2B8D" w:rsidRPr="008711D6" w:rsidRDefault="00FD2B8D" w:rsidP="000E68E7">
      <w:pPr>
        <w:widowControl w:val="0"/>
        <w:suppressAutoHyphens/>
        <w:jc w:val="center"/>
        <w:rPr>
          <w:rFonts w:eastAsia="Calibri"/>
          <w:sz w:val="26"/>
          <w:szCs w:val="26"/>
          <w:lang w:eastAsia="zh-CN"/>
        </w:rPr>
      </w:pPr>
      <w:r w:rsidRPr="008711D6">
        <w:rPr>
          <w:rFonts w:eastAsia="Calibri"/>
          <w:sz w:val="26"/>
          <w:szCs w:val="26"/>
          <w:lang w:eastAsia="zh-CN"/>
        </w:rPr>
        <w:t>5. Планирование закупок</w:t>
      </w:r>
    </w:p>
    <w:p w14:paraId="4A02D49D" w14:textId="77777777" w:rsidR="00FD2B8D" w:rsidRPr="008711D6" w:rsidRDefault="00FD2B8D" w:rsidP="00FD2B8D">
      <w:pPr>
        <w:widowControl w:val="0"/>
        <w:suppressAutoHyphens/>
        <w:ind w:firstLine="567"/>
        <w:jc w:val="center"/>
        <w:rPr>
          <w:rFonts w:eastAsia="Calibri"/>
          <w:b/>
          <w:sz w:val="26"/>
          <w:szCs w:val="26"/>
          <w:lang w:eastAsia="zh-CN"/>
        </w:rPr>
      </w:pPr>
    </w:p>
    <w:p w14:paraId="69A369F8"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 План закупки товаров, работ, услуг формируется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 932, локальными актами заказчика, а также настоящим Положением, с учетом сроков проведения закупочных процедур исходя из требуемой даты поставки товаров (работ, услуг).</w:t>
      </w:r>
    </w:p>
    <w:p w14:paraId="3D252E41"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5.2. Планирование закупок товаров, работ, услуг заказчика проводится путем составления плана закупки не менее чем на один год и его размещения в ЕИС. План закупки инновационной продукции, высокотехнологичной продукции, лекарственных средств составляется на период от пяти до семи лет.</w:t>
      </w:r>
    </w:p>
    <w:p w14:paraId="566C415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План закупки заказчика является основанием для осуществления закупок.</w:t>
      </w:r>
    </w:p>
    <w:p w14:paraId="121281C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5.3. Планирование закупок осуществляется исходя из оценки потребностей заказчика в товарах, работах, услугах. </w:t>
      </w:r>
    </w:p>
    <w:p w14:paraId="6B08FEAA"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5.4. План закупки утверждается руководителем заказчика.</w:t>
      </w:r>
    </w:p>
    <w:p w14:paraId="531E9E0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5.5. В план закупки не включаются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58A0ECC6"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В плане закупки заказчиком не отражаются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14:paraId="30A8424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5.6. Изменения в план закупки утверждаются руководителем заказчика. Внесение изменений в план закупки, размещенный в ЕИС, осуществляется не позднее дня размещения в ЕИС извещения об осуществлении закупки.</w:t>
      </w:r>
    </w:p>
    <w:p w14:paraId="42041355"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5.7. План закупки является основанием для действий заказчика по осуществлению закупки товаров, работ, услуг в соответствии с настоящим Положением. План закупки должен иметь помесячную или поквартальную разбивку.</w:t>
      </w:r>
    </w:p>
    <w:p w14:paraId="316686C9"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5.8. Планирование закупок осуществляется в соответствии с планом финансово-хозяйственной деятельности заказчика.</w:t>
      </w:r>
    </w:p>
    <w:p w14:paraId="454D9DDE"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5.9.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14:paraId="4DAE271D"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5.10. Запрещается дробить объем отдельной закупки с целью снижения плановой стоимости закупки и/или начальной (максимальной) цены договора для получения возможности осуществить закупку неконкурентным способом (у единственного поставщика).</w:t>
      </w:r>
    </w:p>
    <w:p w14:paraId="2D1F58B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Под дроблением понимается уменьшение объема отдельной закупки, ее плановой стоимости и/или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требуемого товара, работы, услуги.</w:t>
      </w:r>
    </w:p>
    <w:p w14:paraId="269BC591"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14:paraId="40F71807"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5.11.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14:paraId="6261A1E7"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При этом план закупки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14:paraId="568D013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5.12. При подготовке плана закупки учитываются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14:paraId="7A73B2AD"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5.13.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14:paraId="439A9D0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1) формирует потребности в товаре, работе, услуге;</w:t>
      </w:r>
    </w:p>
    <w:p w14:paraId="1D87952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2) проводит обоснование начальной (максимальной) цены договора;</w:t>
      </w:r>
    </w:p>
    <w:p w14:paraId="7570B63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3) определяет предмет закупки и способ ее проведения;</w:t>
      </w:r>
    </w:p>
    <w:p w14:paraId="000AD0F8"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4) разрабатывает формы документов, применяемых при закупках;</w:t>
      </w:r>
    </w:p>
    <w:p w14:paraId="39FF791C" w14:textId="77777777" w:rsidR="00FD2B8D" w:rsidRPr="008711D6" w:rsidRDefault="00FD2B8D" w:rsidP="00BB5975">
      <w:pPr>
        <w:widowControl w:val="0"/>
        <w:tabs>
          <w:tab w:val="left" w:pos="709"/>
        </w:tabs>
        <w:suppressAutoHyphens/>
        <w:ind w:firstLine="709"/>
        <w:jc w:val="both"/>
        <w:rPr>
          <w:rFonts w:eastAsia="Calibri"/>
          <w:sz w:val="26"/>
          <w:szCs w:val="26"/>
          <w:lang w:eastAsia="zh-CN"/>
        </w:rPr>
      </w:pPr>
      <w:r w:rsidRPr="008711D6">
        <w:rPr>
          <w:rFonts w:eastAsia="Calibri"/>
          <w:sz w:val="26"/>
          <w:szCs w:val="26"/>
          <w:lang w:eastAsia="zh-CN"/>
        </w:rPr>
        <w:t>5) разрабатывает извещение, документацию о закупке согласно требованиям законодательства и настоящего Положения (для разработки могут привлекаться как специалисты Заказчика, так и специалисты из сторонних организаций);</w:t>
      </w:r>
    </w:p>
    <w:p w14:paraId="18D5F7CC"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14:paraId="63901F4E"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7) готовит разъяснения положений документации о закупке и внесение в нее изменений при необходимости;</w:t>
      </w:r>
    </w:p>
    <w:p w14:paraId="2B0DD72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8) заключает договор по итогам процедуры закупки;</w:t>
      </w:r>
    </w:p>
    <w:p w14:paraId="4D0357D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9) контролирует исполнение договора;</w:t>
      </w:r>
    </w:p>
    <w:p w14:paraId="144CE1A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10) осуществляет иные действия, предусмотренные настоящим Положением.</w:t>
      </w:r>
    </w:p>
    <w:p w14:paraId="647A107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5.14. Корректировка плана закупки может осуществляться в том числе в случае:</w:t>
      </w:r>
    </w:p>
    <w:p w14:paraId="39D5CF83"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5A86B638"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7D09762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3)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14:paraId="6F07BBD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4)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14:paraId="16BF28E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5)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E9156D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 изменения до начала закупки срока исполнения договора, порядка оплаты или размера аванса;</w:t>
      </w:r>
    </w:p>
    <w:p w14:paraId="68BCB0D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7) изменения даты начала закупки и (или) способа закупки, отмена заказчиком закупки, предусмотренной планом закупки;</w:t>
      </w:r>
    </w:p>
    <w:p w14:paraId="29DA3B25"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 образования экономии по результатам закупок;</w:t>
      </w:r>
    </w:p>
    <w:p w14:paraId="341BD60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9) возникновения обстоятельств, предвидеть которые на дату утверждения плана закупки было невозможно.</w:t>
      </w:r>
    </w:p>
    <w:p w14:paraId="2AEDBCD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5.15. </w:t>
      </w:r>
      <w:r w:rsidRPr="008711D6">
        <w:rPr>
          <w:rFonts w:eastAsia="Calibri"/>
          <w:sz w:val="26"/>
          <w:szCs w:val="26"/>
          <w:lang w:eastAsia="en-US"/>
        </w:rPr>
        <w:t xml:space="preserve">При планировании закупок учитываются особенности участия СМСП в закупках заказчика, установленные Правительством </w:t>
      </w:r>
      <w:r w:rsidRPr="008711D6">
        <w:rPr>
          <w:rFonts w:eastAsia="Calibri"/>
          <w:sz w:val="26"/>
          <w:szCs w:val="26"/>
          <w:lang w:eastAsia="zh-CN"/>
        </w:rPr>
        <w:t>РФ</w:t>
      </w:r>
      <w:r w:rsidRPr="008711D6">
        <w:rPr>
          <w:rFonts w:eastAsia="Calibri"/>
          <w:sz w:val="26"/>
          <w:szCs w:val="26"/>
          <w:lang w:eastAsia="en-US"/>
        </w:rPr>
        <w:t>.</w:t>
      </w:r>
    </w:p>
    <w:p w14:paraId="7D72E4E3" w14:textId="77777777" w:rsidR="00FD2B8D" w:rsidRPr="008711D6" w:rsidRDefault="00FD2B8D" w:rsidP="00FD2B8D">
      <w:pPr>
        <w:widowControl w:val="0"/>
        <w:suppressAutoHyphens/>
        <w:ind w:firstLine="567"/>
        <w:jc w:val="both"/>
        <w:rPr>
          <w:rFonts w:eastAsia="Calibri"/>
          <w:sz w:val="26"/>
          <w:szCs w:val="26"/>
          <w:lang w:eastAsia="en-US"/>
        </w:rPr>
      </w:pPr>
    </w:p>
    <w:p w14:paraId="3BC3D5AC" w14:textId="77777777" w:rsidR="00FD2B8D" w:rsidRPr="008711D6" w:rsidRDefault="00FD2B8D" w:rsidP="00BB5975">
      <w:pPr>
        <w:widowControl w:val="0"/>
        <w:suppressAutoHyphens/>
        <w:jc w:val="center"/>
        <w:rPr>
          <w:rFonts w:eastAsia="Calibri"/>
          <w:sz w:val="26"/>
          <w:szCs w:val="26"/>
          <w:lang w:eastAsia="zh-CN"/>
        </w:rPr>
      </w:pPr>
      <w:r w:rsidRPr="008711D6">
        <w:rPr>
          <w:rFonts w:eastAsia="Calibri"/>
          <w:sz w:val="26"/>
          <w:szCs w:val="26"/>
          <w:lang w:eastAsia="zh-CN"/>
        </w:rPr>
        <w:t>6. Порядок формирования начальной (максимальной) цены договора</w:t>
      </w:r>
    </w:p>
    <w:p w14:paraId="62E8EF0A" w14:textId="77777777" w:rsidR="00FD2B8D" w:rsidRPr="008711D6" w:rsidRDefault="00FD2B8D" w:rsidP="00FD2B8D">
      <w:pPr>
        <w:widowControl w:val="0"/>
        <w:suppressAutoHyphens/>
        <w:ind w:firstLine="567"/>
        <w:jc w:val="center"/>
        <w:rPr>
          <w:rFonts w:eastAsia="Calibri"/>
          <w:b/>
          <w:sz w:val="26"/>
          <w:szCs w:val="26"/>
          <w:lang w:eastAsia="zh-CN"/>
        </w:rPr>
      </w:pPr>
    </w:p>
    <w:p w14:paraId="1D273E6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6.1. Начальная (максимальная) цена договора или цена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а также если осуществляется закупка у единственного поставщика в соответствии с подпунктами 5-7, 17, 19 пункта 13.3 раздела 13 настоящего Положения, с учетом налогов, сборов и иных обязательных платежей определяется Заказчиком посредством применения следующего метода или нескольких следующих методов:</w:t>
      </w:r>
    </w:p>
    <w:p w14:paraId="0590F0B9" w14:textId="77777777" w:rsidR="00FD2B8D" w:rsidRPr="008711D6" w:rsidRDefault="00FD2B8D" w:rsidP="00BB5975">
      <w:pPr>
        <w:widowControl w:val="0"/>
        <w:suppressAutoHyphens/>
        <w:ind w:firstLine="709"/>
        <w:jc w:val="both"/>
        <w:rPr>
          <w:rFonts w:eastAsia="Calibri"/>
          <w:sz w:val="26"/>
          <w:szCs w:val="26"/>
          <w:lang w:eastAsia="zh-CN"/>
        </w:rPr>
      </w:pPr>
      <w:bookmarkStart w:id="4" w:name="Par316"/>
      <w:bookmarkEnd w:id="4"/>
      <w:r w:rsidRPr="008711D6">
        <w:rPr>
          <w:rFonts w:eastAsia="Calibri"/>
          <w:sz w:val="26"/>
          <w:szCs w:val="26"/>
          <w:lang w:eastAsia="zh-CN"/>
        </w:rPr>
        <w:t>1) метод сопоставимых рыночных цен (анализа рынка);</w:t>
      </w:r>
    </w:p>
    <w:p w14:paraId="246FA8C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2) тарифный метод;</w:t>
      </w:r>
    </w:p>
    <w:p w14:paraId="6AA9826C" w14:textId="77777777" w:rsidR="00FD2B8D" w:rsidRPr="008711D6" w:rsidRDefault="00FD2B8D" w:rsidP="00BB5975">
      <w:pPr>
        <w:widowControl w:val="0"/>
        <w:suppressAutoHyphens/>
        <w:ind w:firstLine="709"/>
        <w:jc w:val="both"/>
        <w:rPr>
          <w:rFonts w:eastAsia="Calibri"/>
          <w:sz w:val="26"/>
          <w:szCs w:val="26"/>
          <w:lang w:eastAsia="zh-CN"/>
        </w:rPr>
      </w:pPr>
      <w:bookmarkStart w:id="5" w:name="Par319"/>
      <w:bookmarkEnd w:id="5"/>
      <w:r w:rsidRPr="008711D6">
        <w:rPr>
          <w:rFonts w:eastAsia="Calibri"/>
          <w:sz w:val="26"/>
          <w:szCs w:val="26"/>
          <w:lang w:eastAsia="zh-CN"/>
        </w:rPr>
        <w:t>3) проектно-сметный и (или) сметный метод;</w:t>
      </w:r>
    </w:p>
    <w:p w14:paraId="03FD5DAD"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4) затратный метод;</w:t>
      </w:r>
    </w:p>
    <w:p w14:paraId="29FF73AA"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5) иные методы.</w:t>
      </w:r>
    </w:p>
    <w:p w14:paraId="480514FA"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6.2.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06029AF5"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6.2.1. При направлении потенциальным поставщикам (подрядчикам, исполнителям) запросов о цене товара (работы, услуги) при определении начальной (максимальной) цены закупки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14:paraId="2CFF5E34"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способ закупки;</w:t>
      </w:r>
    </w:p>
    <w:p w14:paraId="5BCDC961"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сроки (периоды) поставки товаров, выполнения работ, оказания услуг;</w:t>
      </w:r>
    </w:p>
    <w:p w14:paraId="00B37BF0"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место и условия поставки товаров, выполнения работ, оказания услуг;</w:t>
      </w:r>
    </w:p>
    <w:p w14:paraId="00A656AC"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порядок формирования цены закупки (договора), то есть, какие расходы в себя должна включать цена закупки (договора);</w:t>
      </w:r>
    </w:p>
    <w:p w14:paraId="0857A59C"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срок и условия оплаты поставок товаров, выполнения работ, оказания услуг;</w:t>
      </w:r>
    </w:p>
    <w:p w14:paraId="2578F53A"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размер обеспечения исполнения обязательств по договору; </w:t>
      </w:r>
    </w:p>
    <w:p w14:paraId="2C6468F7"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сроки и объем гарантий качества.</w:t>
      </w:r>
    </w:p>
    <w:p w14:paraId="231BA3A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6.2.2. При применении метода сопоставимых рыночных цен (анализ рынка) заказчик должен иметь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ИС "Мониторинг цен", запросы о предоставлении ценовой информации.</w:t>
      </w:r>
    </w:p>
    <w:p w14:paraId="7660E71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14:paraId="7E8D9559"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о ценах товаров, работ, услуг, содержащаяся в договорах (контрактах), размещенных в реестре договоров (контрактов) в соответствии с требованиями Закона № 44-ФЗ, Закона № 223-ФЗ;</w:t>
      </w:r>
    </w:p>
    <w:p w14:paraId="18A7624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о ценах товаров, работ, услуг, содержащаяся в рекламе, каталогах, на сайтах поставщиков (подрядчиков, исполнителей), описаниях товаров и в других предложениях, обращенных к неопределенному кругу лиц;</w:t>
      </w:r>
    </w:p>
    <w:p w14:paraId="6871393E"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о котировках на российских биржах и иностранных биржах;</w:t>
      </w:r>
    </w:p>
    <w:p w14:paraId="5AADF35C"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о котировках на электронных площадках;</w:t>
      </w:r>
    </w:p>
    <w:p w14:paraId="5E5E099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данные государственной статистической отчетности о ценах товаров, работ, услуг;</w:t>
      </w:r>
    </w:p>
    <w:p w14:paraId="58A267F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97AD8C6"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8DB1BAB"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6.2.3.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14:paraId="78C12CA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14:paraId="25DA47ED"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6.2.4. При осуществлении закупки неконкурентным способом,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14:paraId="4206195A"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6.2.5.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14:paraId="7F076BC1"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6.2.6. Обоснование начальной (максимальной) цены договора осуществляется до момента опубликования извещения о закупке или заключения договора, если договор заключается неконкурентным способом.</w:t>
      </w:r>
    </w:p>
    <w:p w14:paraId="5ABDD80D"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6.2.7.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0165E3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6.2.8. Метод сопоставимых рыночных цен (анализа рынка) является приоритетным для определения начальной (максимальной) цены договора.</w:t>
      </w:r>
    </w:p>
    <w:p w14:paraId="35282DC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14:paraId="6170288B"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14:paraId="26D037C3"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города Тюмени проектная документация должна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 города Тюмени;</w:t>
      </w:r>
    </w:p>
    <w:p w14:paraId="1CF7F076"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ED09051"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Тюменской области, муниципальными правовыми актами города Тюмени сметы должны пройти проверку достоверности определения сметной стоимости, в том числе в государственных или муниципальных учреждениях, определенных действующим законодательством Российской Федерации и Тюменской области, муниципальными правовыми актами города Тюмени;</w:t>
      </w:r>
    </w:p>
    <w:p w14:paraId="523D6F22"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6.5.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6" w:name="Par332"/>
      <w:bookmarkEnd w:id="6"/>
      <w:r w:rsidRPr="008711D6">
        <w:rPr>
          <w:rFonts w:eastAsia="Calibri"/>
          <w:sz w:val="26"/>
          <w:szCs w:val="26"/>
          <w:lang w:eastAsia="zh-CN"/>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Законом № 44-ФЗ,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9DD40FF"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6.6. В случае невозможности применения для определения начальной (максимальной) цены договора методов, указанных в пунктах 6.2 – 6.5 настоящего Положения, заказчик вправе применить иные методы. </w:t>
      </w:r>
    </w:p>
    <w:p w14:paraId="581341B7"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6.7. При осуществлении закупки у единственного поставщика (исполнителя, подрядчика) заказчик вправе формировать и обосновывать начальную максимальную цену договора в соответствии с положениями настоящего </w:t>
      </w:r>
      <w:r w:rsidRPr="008711D6">
        <w:rPr>
          <w:rFonts w:eastAsia="Calibri"/>
          <w:sz w:val="26"/>
          <w:szCs w:val="26"/>
          <w:lang w:eastAsia="en-US"/>
        </w:rPr>
        <w:t>раздела</w:t>
      </w:r>
      <w:r w:rsidRPr="008711D6">
        <w:rPr>
          <w:rFonts w:eastAsia="Calibri"/>
          <w:sz w:val="26"/>
          <w:szCs w:val="26"/>
          <w:lang w:eastAsia="zh-CN"/>
        </w:rPr>
        <w:t>.</w:t>
      </w:r>
    </w:p>
    <w:p w14:paraId="75CCE377" w14:textId="77777777" w:rsidR="00FD2B8D" w:rsidRPr="008711D6" w:rsidRDefault="00FD2B8D" w:rsidP="00BB5975">
      <w:pPr>
        <w:widowControl w:val="0"/>
        <w:suppressAutoHyphens/>
        <w:ind w:firstLine="709"/>
        <w:jc w:val="both"/>
        <w:rPr>
          <w:rFonts w:eastAsia="Calibri"/>
          <w:b/>
          <w:sz w:val="26"/>
          <w:szCs w:val="26"/>
          <w:lang w:eastAsia="zh-CN"/>
        </w:rPr>
      </w:pPr>
      <w:r w:rsidRPr="008711D6">
        <w:rPr>
          <w:rFonts w:eastAsia="Calibri"/>
          <w:sz w:val="26"/>
          <w:szCs w:val="26"/>
          <w:lang w:eastAsia="zh-CN"/>
        </w:rPr>
        <w:t>6.8. В случаях если закупка товаров, работ, услуг является для заказчика крупной сделкой в соответствии с законодательством, такая закупка совершается с предварительного одобрения наблюдательного совета заказчика.</w:t>
      </w:r>
    </w:p>
    <w:p w14:paraId="503F5234" w14:textId="77777777" w:rsidR="00FD2B8D" w:rsidRPr="008711D6" w:rsidRDefault="00FD2B8D" w:rsidP="00FD2B8D">
      <w:pPr>
        <w:suppressAutoHyphens/>
        <w:ind w:firstLine="567"/>
        <w:jc w:val="both"/>
        <w:rPr>
          <w:rFonts w:eastAsia="Calibri"/>
          <w:sz w:val="26"/>
          <w:szCs w:val="26"/>
          <w:lang w:eastAsia="zh-CN"/>
        </w:rPr>
      </w:pPr>
    </w:p>
    <w:p w14:paraId="2841660A" w14:textId="77777777" w:rsidR="00FD2B8D" w:rsidRPr="008711D6" w:rsidRDefault="00BB5975" w:rsidP="00BB5975">
      <w:pPr>
        <w:keepNext/>
        <w:keepLines/>
        <w:suppressAutoHyphens/>
        <w:spacing w:after="160" w:line="256" w:lineRule="auto"/>
        <w:jc w:val="center"/>
        <w:outlineLvl w:val="2"/>
        <w:rPr>
          <w:bCs/>
          <w:sz w:val="26"/>
          <w:szCs w:val="26"/>
        </w:rPr>
      </w:pPr>
      <w:r w:rsidRPr="008711D6">
        <w:rPr>
          <w:bCs/>
          <w:sz w:val="26"/>
          <w:szCs w:val="26"/>
        </w:rPr>
        <w:t xml:space="preserve">7. </w:t>
      </w:r>
      <w:r w:rsidR="00FD2B8D" w:rsidRPr="008711D6">
        <w:rPr>
          <w:bCs/>
          <w:sz w:val="26"/>
          <w:szCs w:val="26"/>
        </w:rPr>
        <w:t>Правила описания предмета закупки</w:t>
      </w:r>
    </w:p>
    <w:p w14:paraId="6FF45C9B" w14:textId="77777777" w:rsidR="00FD2B8D" w:rsidRPr="008711D6" w:rsidRDefault="00FD2B8D" w:rsidP="00BB5975">
      <w:pPr>
        <w:suppressAutoHyphens/>
        <w:ind w:firstLine="709"/>
        <w:jc w:val="both"/>
        <w:rPr>
          <w:sz w:val="26"/>
          <w:szCs w:val="26"/>
        </w:rPr>
      </w:pPr>
      <w:bookmarkStart w:id="7" w:name="_Ref236633262"/>
      <w:r w:rsidRPr="008711D6">
        <w:rPr>
          <w:sz w:val="26"/>
          <w:szCs w:val="26"/>
        </w:rPr>
        <w:t>7.1. При описании в документации о конкурентной закупке предмета закупки Заказчик руководствуется следующими правилами:</w:t>
      </w:r>
    </w:p>
    <w:bookmarkEnd w:id="7"/>
    <w:p w14:paraId="0C919162" w14:textId="77777777" w:rsidR="00FD2B8D" w:rsidRPr="008711D6" w:rsidRDefault="00FD2B8D" w:rsidP="00BB5975">
      <w:pPr>
        <w:suppressAutoHyphens/>
        <w:ind w:firstLine="709"/>
        <w:jc w:val="both"/>
        <w:rPr>
          <w:rFonts w:eastAsia="Calibri"/>
          <w:sz w:val="26"/>
          <w:szCs w:val="26"/>
          <w:lang w:eastAsia="en-US"/>
        </w:rPr>
      </w:pPr>
      <w:r w:rsidRPr="008711D6">
        <w:rPr>
          <w:rFonts w:eastAsia="Calibri"/>
          <w:sz w:val="26"/>
          <w:szCs w:val="26"/>
          <w:lang w:eastAsia="zh-CN"/>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78325CE"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D4E3B70"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D4AE4DF"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D3B06CC"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C80740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закупок товаров, необходимых для исполнения государственного или муниципального контракта;</w:t>
      </w:r>
    </w:p>
    <w:p w14:paraId="56F05263"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C9586FD"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7.2. </w:t>
      </w:r>
      <w:r w:rsidRPr="008711D6">
        <w:rPr>
          <w:sz w:val="26"/>
          <w:szCs w:val="26"/>
        </w:rPr>
        <w:t xml:space="preserve">Устанавливаемые требования к предмету закупки должны быть четкими, ясными, понятными, однозначными и полными. </w:t>
      </w:r>
    </w:p>
    <w:p w14:paraId="6F688EBE"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7.3.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14:paraId="1939126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7.4. Приобретаемые товары должны быть новыми, не бывшими ранее в употреблении, если иное не предусмотрено документацией о закупке.</w:t>
      </w:r>
    </w:p>
    <w:p w14:paraId="3D82B063"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7.5.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w:t>
      </w:r>
    </w:p>
    <w:p w14:paraId="59B592B1"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7.6. Услуги должны оказываться квалифицированным персоналом с использованием современных методов, подходов, концепций, технологий.</w:t>
      </w:r>
    </w:p>
    <w:p w14:paraId="25C96A24"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 xml:space="preserve">7.7.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
    <w:p w14:paraId="3AF9B8C0"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zh-CN"/>
        </w:rPr>
        <w:t>7.8.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14:paraId="19317724" w14:textId="77777777" w:rsidR="00FD2B8D" w:rsidRPr="008711D6" w:rsidRDefault="00FD2B8D" w:rsidP="00FD2B8D">
      <w:pPr>
        <w:widowControl w:val="0"/>
        <w:suppressAutoHyphens/>
        <w:ind w:firstLine="567"/>
        <w:jc w:val="both"/>
        <w:rPr>
          <w:rFonts w:eastAsia="Calibri"/>
          <w:sz w:val="26"/>
          <w:szCs w:val="26"/>
          <w:lang w:eastAsia="zh-CN"/>
        </w:rPr>
      </w:pPr>
    </w:p>
    <w:p w14:paraId="19B46E4E" w14:textId="77777777" w:rsidR="00FD2B8D" w:rsidRPr="008711D6" w:rsidRDefault="00BB5975" w:rsidP="00BB5975">
      <w:pPr>
        <w:suppressAutoHyphens/>
        <w:spacing w:after="160" w:line="256" w:lineRule="auto"/>
        <w:contextualSpacing/>
        <w:jc w:val="center"/>
        <w:rPr>
          <w:rFonts w:eastAsia="Calibri"/>
          <w:bCs/>
          <w:sz w:val="26"/>
          <w:szCs w:val="26"/>
          <w:lang w:eastAsia="zh-CN"/>
        </w:rPr>
      </w:pPr>
      <w:r w:rsidRPr="008711D6">
        <w:rPr>
          <w:rFonts w:eastAsia="Calibri"/>
          <w:bCs/>
          <w:sz w:val="26"/>
          <w:szCs w:val="26"/>
          <w:lang w:eastAsia="zh-CN"/>
        </w:rPr>
        <w:t xml:space="preserve">8. </w:t>
      </w:r>
      <w:r w:rsidR="00FD2B8D" w:rsidRPr="008711D6">
        <w:rPr>
          <w:rFonts w:eastAsia="Calibri"/>
          <w:bCs/>
          <w:sz w:val="26"/>
          <w:szCs w:val="26"/>
          <w:lang w:eastAsia="zh-CN"/>
        </w:rPr>
        <w:t>Единые требования к участникам закупки</w:t>
      </w:r>
    </w:p>
    <w:p w14:paraId="39F87217" w14:textId="77777777" w:rsidR="00FD2B8D" w:rsidRPr="008711D6" w:rsidRDefault="00FD2B8D" w:rsidP="00FD2B8D">
      <w:pPr>
        <w:suppressAutoHyphens/>
        <w:ind w:firstLine="567"/>
        <w:jc w:val="both"/>
        <w:rPr>
          <w:rFonts w:eastAsia="Calibri"/>
          <w:b/>
          <w:bCs/>
          <w:sz w:val="26"/>
          <w:szCs w:val="26"/>
          <w:lang w:eastAsia="zh-CN"/>
        </w:rPr>
      </w:pPr>
    </w:p>
    <w:p w14:paraId="0B3DA85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14:paraId="576FA5C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1) соответствие </w:t>
      </w:r>
      <w:hyperlink r:id="rId11">
        <w:r w:rsidRPr="008711D6">
          <w:rPr>
            <w:rFonts w:eastAsia="Calibri"/>
            <w:sz w:val="26"/>
            <w:szCs w:val="26"/>
            <w:lang w:eastAsia="en-US"/>
          </w:rPr>
          <w:t>требованиям</w:t>
        </w:r>
      </w:hyperlink>
      <w:r w:rsidRPr="008711D6">
        <w:rPr>
          <w:rFonts w:eastAsia="Calibri"/>
          <w:sz w:val="26"/>
          <w:szCs w:val="26"/>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7136FE5B"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C8E51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 3) неприостановление деятельности участника закупки в порядке, установленном </w:t>
      </w:r>
      <w:hyperlink r:id="rId12">
        <w:r w:rsidRPr="008711D6">
          <w:rPr>
            <w:rFonts w:eastAsia="Calibri"/>
            <w:sz w:val="26"/>
            <w:szCs w:val="26"/>
            <w:lang w:eastAsia="en-US"/>
          </w:rPr>
          <w:t>Кодексом</w:t>
        </w:r>
      </w:hyperlink>
      <w:r w:rsidRPr="008711D6">
        <w:rPr>
          <w:rFonts w:eastAsia="Calibri"/>
          <w:sz w:val="26"/>
          <w:szCs w:val="26"/>
          <w:lang w:eastAsia="en-US"/>
        </w:rPr>
        <w:t xml:space="preserve"> Российской Федерации об административных правонарушениях, на дату подачи заявки на участие в закупке;</w:t>
      </w:r>
    </w:p>
    <w:p w14:paraId="6708885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r w:rsidRPr="008711D6">
          <w:rPr>
            <w:rFonts w:eastAsia="Calibri"/>
            <w:sz w:val="26"/>
            <w:szCs w:val="26"/>
            <w:lang w:eastAsia="en-US"/>
          </w:rPr>
          <w:t>законодательством</w:t>
        </w:r>
      </w:hyperlink>
      <w:r w:rsidRPr="008711D6">
        <w:rPr>
          <w:rFonts w:eastAsia="Calibr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r w:rsidRPr="008711D6">
          <w:rPr>
            <w:rFonts w:eastAsia="Calibri"/>
            <w:sz w:val="26"/>
            <w:szCs w:val="26"/>
            <w:lang w:eastAsia="en-US"/>
          </w:rPr>
          <w:t>законодательством</w:t>
        </w:r>
      </w:hyperlink>
      <w:r w:rsidRPr="008711D6">
        <w:rPr>
          <w:rFonts w:eastAsia="Calibri"/>
          <w:sz w:val="26"/>
          <w:szCs w:val="26"/>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D62DF79"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r w:rsidRPr="008711D6">
          <w:rPr>
            <w:rFonts w:eastAsia="Calibri"/>
            <w:sz w:val="26"/>
            <w:szCs w:val="26"/>
            <w:lang w:eastAsia="en-US"/>
          </w:rPr>
          <w:t>статьями 289</w:t>
        </w:r>
      </w:hyperlink>
      <w:r w:rsidRPr="008711D6">
        <w:rPr>
          <w:rFonts w:eastAsia="Calibri"/>
          <w:sz w:val="26"/>
          <w:szCs w:val="26"/>
          <w:lang w:eastAsia="en-US"/>
        </w:rPr>
        <w:t xml:space="preserve">, </w:t>
      </w:r>
      <w:hyperlink r:id="rId16">
        <w:r w:rsidRPr="008711D6">
          <w:rPr>
            <w:rFonts w:eastAsia="Calibri"/>
            <w:sz w:val="26"/>
            <w:szCs w:val="26"/>
            <w:lang w:eastAsia="en-US"/>
          </w:rPr>
          <w:t>290</w:t>
        </w:r>
      </w:hyperlink>
      <w:r w:rsidRPr="008711D6">
        <w:rPr>
          <w:rFonts w:eastAsia="Calibri"/>
          <w:sz w:val="26"/>
          <w:szCs w:val="26"/>
          <w:lang w:eastAsia="en-US"/>
        </w:rPr>
        <w:t xml:space="preserve">, </w:t>
      </w:r>
      <w:hyperlink r:id="rId17">
        <w:r w:rsidRPr="008711D6">
          <w:rPr>
            <w:rFonts w:eastAsia="Calibri"/>
            <w:sz w:val="26"/>
            <w:szCs w:val="26"/>
            <w:lang w:eastAsia="en-US"/>
          </w:rPr>
          <w:t>291</w:t>
        </w:r>
      </w:hyperlink>
      <w:r w:rsidRPr="008711D6">
        <w:rPr>
          <w:rFonts w:eastAsia="Calibri"/>
          <w:sz w:val="26"/>
          <w:szCs w:val="26"/>
          <w:lang w:eastAsia="en-US"/>
        </w:rPr>
        <w:t xml:space="preserve">, </w:t>
      </w:r>
      <w:hyperlink r:id="rId18">
        <w:r w:rsidRPr="008711D6">
          <w:rPr>
            <w:rFonts w:eastAsia="Calibri"/>
            <w:sz w:val="26"/>
            <w:szCs w:val="26"/>
            <w:lang w:eastAsia="en-US"/>
          </w:rPr>
          <w:t>291.1</w:t>
        </w:r>
      </w:hyperlink>
      <w:r w:rsidRPr="008711D6">
        <w:rPr>
          <w:rFonts w:eastAsia="Calibri"/>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24007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r w:rsidRPr="008711D6">
          <w:rPr>
            <w:rFonts w:eastAsia="Calibri"/>
            <w:sz w:val="26"/>
            <w:szCs w:val="26"/>
            <w:lang w:eastAsia="en-US"/>
          </w:rPr>
          <w:t>статьей 19.28</w:t>
        </w:r>
      </w:hyperlink>
      <w:r w:rsidRPr="008711D6">
        <w:rPr>
          <w:rFonts w:eastAsia="Calibri"/>
          <w:sz w:val="26"/>
          <w:szCs w:val="26"/>
          <w:lang w:eastAsia="en-US"/>
        </w:rPr>
        <w:t xml:space="preserve"> Кодекса Российской Федерации об административных правонарушениях;</w:t>
      </w:r>
    </w:p>
    <w:p w14:paraId="3131E6F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7) участник закупки не является офшорной компанией;</w:t>
      </w:r>
    </w:p>
    <w:p w14:paraId="627550A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9A37A0C"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8DE95D" w14:textId="77777777" w:rsidR="00FD2B8D" w:rsidRPr="008711D6" w:rsidRDefault="00FD2B8D" w:rsidP="00BB5975">
      <w:pPr>
        <w:widowControl w:val="0"/>
        <w:suppressAutoHyphens/>
        <w:ind w:firstLine="709"/>
        <w:jc w:val="both"/>
        <w:rPr>
          <w:rFonts w:eastAsia="Calibri"/>
          <w:sz w:val="26"/>
          <w:szCs w:val="26"/>
          <w:lang w:eastAsia="zh-CN"/>
        </w:rPr>
      </w:pPr>
      <w:r w:rsidRPr="008711D6">
        <w:rPr>
          <w:rFonts w:eastAsia="Calibri"/>
          <w:sz w:val="26"/>
          <w:szCs w:val="26"/>
          <w:lang w:eastAsia="en-US"/>
        </w:rPr>
        <w:t xml:space="preserve">8.2. </w:t>
      </w:r>
      <w:r w:rsidRPr="008711D6">
        <w:rPr>
          <w:rFonts w:eastAsia="Calibri"/>
          <w:sz w:val="26"/>
          <w:szCs w:val="26"/>
          <w:lang w:eastAsia="zh-CN"/>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14:paraId="223E67C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о закупке.</w:t>
      </w:r>
    </w:p>
    <w:p w14:paraId="4F212D9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8.4. 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p w14:paraId="46DDE47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8.5. Комиссия по закупкам вправе проверять соответствие участника закупок на соответствие требованиям, указанным в пункте 8.1 настоящего Положения. В случае, установления комиссией по закупкам недостоверных сведений в заявке участника закупок о соответствии требованиям, указанным в пункте 8.1 настоящего Положения,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закупки, единственным участником процедуры закупки.</w:t>
      </w:r>
    </w:p>
    <w:p w14:paraId="4991E24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8.6. Заказчиком могут устанавливаться </w:t>
      </w:r>
      <w:hyperlink r:id="rId20" w:history="1">
        <w:r w:rsidRPr="008711D6">
          <w:rPr>
            <w:rFonts w:eastAsia="Calibri"/>
            <w:sz w:val="26"/>
            <w:szCs w:val="26"/>
            <w:lang w:eastAsia="en-US"/>
          </w:rPr>
          <w:t>дополнительные требования</w:t>
        </w:r>
      </w:hyperlink>
      <w:r w:rsidRPr="008711D6">
        <w:rPr>
          <w:rFonts w:eastAsia="Calibri"/>
          <w:sz w:val="26"/>
          <w:szCs w:val="26"/>
          <w:lang w:eastAsia="en-US"/>
        </w:rPr>
        <w:t>, в том числе к наличию у участника закупки:</w:t>
      </w:r>
    </w:p>
    <w:p w14:paraId="7CA270B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 финансовых ресурсов;</w:t>
      </w:r>
    </w:p>
    <w:p w14:paraId="7ECC16A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2) оборудования и/или других материальных ресурсов на праве собственности или ином законном основании;</w:t>
      </w:r>
    </w:p>
    <w:p w14:paraId="768D87E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3) опыта работы, связанного с предметом договора, </w:t>
      </w:r>
    </w:p>
    <w:p w14:paraId="2EA3087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4) деловой репутации;</w:t>
      </w:r>
    </w:p>
    <w:p w14:paraId="3F88F149"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5) необходимого количества специалистов и иных работников определенного уровня квалификации; </w:t>
      </w:r>
    </w:p>
    <w:p w14:paraId="039D438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 иные требования в соответствии с предметом закупки.</w:t>
      </w:r>
    </w:p>
    <w:p w14:paraId="4333785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8.7. При установлении требований для участников закупок в документации о закупке указывается перечень документов для участников закупок, которые подтверждают соответствие участников установленным требованиям.</w:t>
      </w:r>
    </w:p>
    <w:p w14:paraId="289D731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8.8. В случае, если в отношении участников закупки предъявляются дополнительные требования в соответствии с пунктом 8.6 настоящего Положения, такие дополнительные требования не могут применяться в качестве критериев оценки заявок (предложений) путем проведения открытых конкурсов с ограниченным участием в электронной форме.</w:t>
      </w:r>
    </w:p>
    <w:p w14:paraId="3B54CAAA" w14:textId="77777777" w:rsidR="00FD2B8D" w:rsidRPr="008711D6" w:rsidRDefault="00FD2B8D" w:rsidP="0046420D">
      <w:pPr>
        <w:widowControl w:val="0"/>
        <w:suppressAutoHyphens/>
        <w:ind w:firstLine="567"/>
        <w:jc w:val="both"/>
        <w:rPr>
          <w:rFonts w:eastAsia="Calibri"/>
          <w:sz w:val="26"/>
          <w:szCs w:val="26"/>
          <w:lang w:eastAsia="zh-CN"/>
        </w:rPr>
      </w:pPr>
    </w:p>
    <w:p w14:paraId="3EEFB406" w14:textId="77777777" w:rsidR="00BB5975" w:rsidRPr="008711D6" w:rsidRDefault="00BB5975" w:rsidP="00BB5975">
      <w:pPr>
        <w:widowControl w:val="0"/>
        <w:suppressAutoHyphens/>
        <w:jc w:val="center"/>
        <w:textAlignment w:val="baseline"/>
        <w:rPr>
          <w:rFonts w:eastAsia="SimSun"/>
          <w:bCs/>
          <w:sz w:val="26"/>
          <w:szCs w:val="26"/>
          <w:lang w:eastAsia="zh-CN" w:bidi="hi-IN"/>
        </w:rPr>
      </w:pPr>
      <w:r w:rsidRPr="008711D6">
        <w:rPr>
          <w:rFonts w:eastAsia="SimSun"/>
          <w:bCs/>
          <w:sz w:val="26"/>
          <w:szCs w:val="26"/>
          <w:lang w:eastAsia="zh-CN" w:bidi="hi-IN"/>
        </w:rPr>
        <w:t xml:space="preserve">9. </w:t>
      </w:r>
      <w:r w:rsidR="00FD2B8D" w:rsidRPr="008711D6">
        <w:rPr>
          <w:rFonts w:eastAsia="SimSun"/>
          <w:bCs/>
          <w:sz w:val="26"/>
          <w:szCs w:val="26"/>
          <w:lang w:eastAsia="zh-CN" w:bidi="hi-IN"/>
        </w:rPr>
        <w:t>Приоритет товаров российск</w:t>
      </w:r>
      <w:r w:rsidRPr="008711D6">
        <w:rPr>
          <w:rFonts w:eastAsia="SimSun"/>
          <w:bCs/>
          <w:sz w:val="26"/>
          <w:szCs w:val="26"/>
          <w:lang w:eastAsia="zh-CN" w:bidi="hi-IN"/>
        </w:rPr>
        <w:t>ого происхождения работ, услуг,</w:t>
      </w:r>
    </w:p>
    <w:p w14:paraId="0CDA22F9" w14:textId="77777777" w:rsidR="00FD2B8D" w:rsidRPr="008711D6" w:rsidRDefault="0046420D" w:rsidP="00BB5975">
      <w:pPr>
        <w:widowControl w:val="0"/>
        <w:suppressAutoHyphens/>
        <w:jc w:val="center"/>
        <w:textAlignment w:val="baseline"/>
        <w:rPr>
          <w:rFonts w:eastAsia="SimSun"/>
          <w:bCs/>
          <w:sz w:val="26"/>
          <w:szCs w:val="26"/>
          <w:lang w:eastAsia="zh-CN" w:bidi="hi-IN"/>
        </w:rPr>
      </w:pPr>
      <w:r w:rsidRPr="008711D6">
        <w:rPr>
          <w:rFonts w:eastAsia="SimSun"/>
          <w:bCs/>
          <w:sz w:val="26"/>
          <w:szCs w:val="26"/>
          <w:lang w:eastAsia="zh-CN" w:bidi="hi-IN"/>
        </w:rPr>
        <w:t>в</w:t>
      </w:r>
      <w:r w:rsidR="00FD2B8D" w:rsidRPr="008711D6">
        <w:rPr>
          <w:rFonts w:eastAsia="SimSun"/>
          <w:bCs/>
          <w:sz w:val="26"/>
          <w:szCs w:val="26"/>
          <w:lang w:eastAsia="zh-CN" w:bidi="hi-IN"/>
        </w:rPr>
        <w:t>ыполняемых, оказываемых российскими лицами</w:t>
      </w:r>
    </w:p>
    <w:p w14:paraId="277C674D" w14:textId="77777777" w:rsidR="00FD2B8D" w:rsidRPr="008711D6" w:rsidRDefault="00FD2B8D" w:rsidP="0046420D">
      <w:pPr>
        <w:widowControl w:val="0"/>
        <w:suppressAutoHyphens/>
        <w:ind w:firstLine="567"/>
        <w:jc w:val="center"/>
        <w:textAlignment w:val="baseline"/>
        <w:rPr>
          <w:rFonts w:eastAsia="SimSun"/>
          <w:b/>
          <w:bCs/>
          <w:sz w:val="26"/>
          <w:szCs w:val="26"/>
          <w:lang w:eastAsia="zh-CN" w:bidi="hi-IN"/>
        </w:rPr>
      </w:pPr>
    </w:p>
    <w:p w14:paraId="6A93BB54"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9.1. Приоритет товаров российского происхождения, работ, услуг, выполняемых, оказываемых российскими лицами, устанавливается при осуществлении заказчиком конкурентных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408674DC"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13DF29E"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09150F2"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1DB1A93"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14:paraId="6D97435B"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EFFDE9C"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90BFDE3"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3) сведения о начальной (максимальной) цене единицы каждого товара, работы, услуги, являющихся предметом закупки;</w:t>
      </w:r>
    </w:p>
    <w:p w14:paraId="7C17A090"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77AFDF"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7A2C5B8"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7F72B"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D21DF7F"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4787F1CA"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53A687"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9.6. Приоритет не предоставляется в случаях, если:</w:t>
      </w:r>
    </w:p>
    <w:p w14:paraId="35286235"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 закупка признана несостоявшейся и договор заключается с единственным участником закупки;</w:t>
      </w:r>
    </w:p>
    <w:p w14:paraId="694C6AEF"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3AF514E"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7CEE830"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7AE64E3" w14:textId="77777777" w:rsidR="00FD2B8D" w:rsidRPr="008711D6" w:rsidRDefault="00FD2B8D" w:rsidP="00BB5975">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8611E13" w14:textId="77777777" w:rsidR="00FD2B8D" w:rsidRPr="008711D6" w:rsidRDefault="00FD2B8D" w:rsidP="00FD2B8D">
      <w:pPr>
        <w:widowControl w:val="0"/>
        <w:suppressAutoHyphens/>
        <w:ind w:firstLine="567"/>
        <w:jc w:val="both"/>
        <w:textAlignment w:val="baseline"/>
        <w:rPr>
          <w:rFonts w:eastAsia="SimSun"/>
          <w:sz w:val="26"/>
          <w:szCs w:val="26"/>
          <w:lang w:eastAsia="zh-CN" w:bidi="hi-IN"/>
        </w:rPr>
      </w:pPr>
    </w:p>
    <w:p w14:paraId="50CB8EED" w14:textId="77777777" w:rsidR="00FD2B8D" w:rsidRPr="008711D6" w:rsidRDefault="00FD2B8D" w:rsidP="00BB5975">
      <w:pPr>
        <w:suppressAutoHyphens/>
        <w:jc w:val="center"/>
        <w:rPr>
          <w:rFonts w:eastAsia="Calibri"/>
          <w:bCs/>
          <w:sz w:val="26"/>
          <w:szCs w:val="26"/>
          <w:lang w:eastAsia="zh-CN"/>
        </w:rPr>
      </w:pPr>
      <w:bookmarkStart w:id="8" w:name="_Toc524625596"/>
      <w:r w:rsidRPr="008711D6">
        <w:rPr>
          <w:rFonts w:eastAsia="Calibri"/>
          <w:sz w:val="26"/>
          <w:szCs w:val="26"/>
          <w:lang w:eastAsia="zh-CN"/>
        </w:rPr>
        <w:t xml:space="preserve">10. </w:t>
      </w:r>
      <w:r w:rsidRPr="008711D6">
        <w:rPr>
          <w:rFonts w:eastAsia="Calibri"/>
          <w:bCs/>
          <w:sz w:val="26"/>
          <w:szCs w:val="26"/>
          <w:lang w:eastAsia="zh-CN"/>
        </w:rPr>
        <w:t>Антидемпинговые меры при проведении конкурентных закупок</w:t>
      </w:r>
    </w:p>
    <w:p w14:paraId="2C36F3A3" w14:textId="77777777" w:rsidR="00FD2B8D" w:rsidRPr="008711D6" w:rsidRDefault="00FD2B8D" w:rsidP="00FD2B8D">
      <w:pPr>
        <w:suppressAutoHyphens/>
        <w:ind w:firstLine="567"/>
        <w:jc w:val="center"/>
        <w:rPr>
          <w:rFonts w:eastAsia="Calibri"/>
          <w:b/>
          <w:bCs/>
          <w:sz w:val="26"/>
          <w:szCs w:val="26"/>
          <w:lang w:eastAsia="zh-CN"/>
        </w:rPr>
      </w:pPr>
    </w:p>
    <w:p w14:paraId="532D9060" w14:textId="77777777" w:rsidR="00FD2B8D" w:rsidRPr="008711D6" w:rsidRDefault="00FD2B8D" w:rsidP="00BB5975">
      <w:pPr>
        <w:suppressAutoHyphens/>
        <w:ind w:firstLine="709"/>
        <w:jc w:val="both"/>
        <w:rPr>
          <w:rFonts w:eastAsia="Calibri"/>
          <w:sz w:val="26"/>
          <w:szCs w:val="26"/>
          <w:lang w:eastAsia="en-US"/>
        </w:rPr>
      </w:pPr>
      <w:r w:rsidRPr="008711D6">
        <w:rPr>
          <w:rFonts w:eastAsia="Calibri"/>
          <w:bCs/>
          <w:sz w:val="26"/>
          <w:szCs w:val="26"/>
          <w:lang w:eastAsia="zh-CN"/>
        </w:rPr>
        <w:t>10.1.</w:t>
      </w:r>
      <w:r w:rsidRPr="008711D6">
        <w:rPr>
          <w:rFonts w:eastAsia="Calibri"/>
          <w:b/>
          <w:bCs/>
          <w:sz w:val="26"/>
          <w:szCs w:val="26"/>
          <w:lang w:eastAsia="zh-CN"/>
        </w:rPr>
        <w:t xml:space="preserve"> </w:t>
      </w:r>
      <w:r w:rsidRPr="008711D6">
        <w:rPr>
          <w:rFonts w:eastAsia="Calibri"/>
          <w:bCs/>
          <w:sz w:val="26"/>
          <w:szCs w:val="26"/>
          <w:lang w:eastAsia="en-US"/>
        </w:rPr>
        <w:t>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14:paraId="16089CC0"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bCs/>
          <w:sz w:val="26"/>
          <w:szCs w:val="26"/>
          <w:lang w:eastAsia="zh-CN"/>
        </w:rPr>
        <w:t xml:space="preserve">10.2. </w:t>
      </w:r>
      <w:r w:rsidRPr="008711D6">
        <w:rPr>
          <w:rFonts w:eastAsia="Calibri"/>
          <w:sz w:val="26"/>
          <w:szCs w:val="26"/>
          <w:lang w:eastAsia="zh-CN"/>
        </w:rPr>
        <w:t>Обеспечение, указанное в пункте 10.1 настоящего Положения,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14:paraId="63723E7A" w14:textId="77777777" w:rsidR="00FD2B8D" w:rsidRPr="008711D6" w:rsidRDefault="00FD2B8D" w:rsidP="00FD2B8D">
      <w:pPr>
        <w:keepNext/>
        <w:keepLines/>
        <w:ind w:left="720"/>
        <w:jc w:val="center"/>
        <w:outlineLvl w:val="2"/>
        <w:rPr>
          <w:bCs/>
          <w:sz w:val="26"/>
          <w:szCs w:val="26"/>
        </w:rPr>
      </w:pPr>
    </w:p>
    <w:bookmarkEnd w:id="8"/>
    <w:p w14:paraId="30D3A829" w14:textId="77777777" w:rsidR="00BB5975" w:rsidRPr="008711D6" w:rsidRDefault="00FD2B8D" w:rsidP="00BB5975">
      <w:pPr>
        <w:suppressAutoHyphens/>
        <w:jc w:val="center"/>
        <w:rPr>
          <w:rFonts w:eastAsia="Calibri"/>
          <w:bCs/>
          <w:sz w:val="26"/>
          <w:szCs w:val="26"/>
          <w:lang w:eastAsia="zh-CN"/>
        </w:rPr>
      </w:pPr>
      <w:r w:rsidRPr="008711D6">
        <w:rPr>
          <w:rFonts w:eastAsia="Calibri"/>
          <w:bCs/>
          <w:sz w:val="26"/>
          <w:szCs w:val="26"/>
          <w:lang w:eastAsia="zh-CN"/>
        </w:rPr>
        <w:t xml:space="preserve">11. Обеспечение заявки на участие в процедурах закупки. </w:t>
      </w:r>
    </w:p>
    <w:p w14:paraId="42E6FE91" w14:textId="77777777" w:rsidR="00BB5975" w:rsidRPr="008711D6" w:rsidRDefault="00FD2B8D" w:rsidP="00BB5975">
      <w:pPr>
        <w:suppressAutoHyphens/>
        <w:jc w:val="center"/>
        <w:rPr>
          <w:rFonts w:eastAsia="Calibri"/>
          <w:bCs/>
          <w:sz w:val="26"/>
          <w:szCs w:val="26"/>
          <w:lang w:eastAsia="zh-CN"/>
        </w:rPr>
      </w:pPr>
      <w:r w:rsidRPr="008711D6">
        <w:rPr>
          <w:rFonts w:eastAsia="Calibri"/>
          <w:bCs/>
          <w:sz w:val="26"/>
          <w:szCs w:val="26"/>
          <w:lang w:eastAsia="zh-CN"/>
        </w:rPr>
        <w:t>Обеспечение исполнения договора, заключаемо</w:t>
      </w:r>
      <w:r w:rsidR="00BB5975" w:rsidRPr="008711D6">
        <w:rPr>
          <w:rFonts w:eastAsia="Calibri"/>
          <w:bCs/>
          <w:sz w:val="26"/>
          <w:szCs w:val="26"/>
          <w:lang w:eastAsia="zh-CN"/>
        </w:rPr>
        <w:t>го по итогам процедуры закупки.</w:t>
      </w:r>
    </w:p>
    <w:p w14:paraId="32C0DA11" w14:textId="77777777" w:rsidR="00FD2B8D" w:rsidRPr="008711D6" w:rsidRDefault="00FD2B8D" w:rsidP="00BB5975">
      <w:pPr>
        <w:suppressAutoHyphens/>
        <w:jc w:val="center"/>
        <w:rPr>
          <w:rFonts w:eastAsia="Calibri"/>
          <w:bCs/>
          <w:sz w:val="26"/>
          <w:szCs w:val="26"/>
          <w:lang w:eastAsia="zh-CN"/>
        </w:rPr>
      </w:pPr>
      <w:r w:rsidRPr="008711D6">
        <w:rPr>
          <w:rFonts w:eastAsia="Calibri"/>
          <w:bCs/>
          <w:sz w:val="26"/>
          <w:szCs w:val="26"/>
          <w:lang w:eastAsia="zh-CN"/>
        </w:rPr>
        <w:t>Обеспечение исполнения гарантийных обязательств</w:t>
      </w:r>
    </w:p>
    <w:p w14:paraId="2B7A8C67" w14:textId="77777777" w:rsidR="00FD2B8D" w:rsidRPr="008711D6" w:rsidRDefault="00FD2B8D" w:rsidP="00FD2B8D">
      <w:pPr>
        <w:suppressAutoHyphens/>
        <w:ind w:firstLine="567"/>
        <w:jc w:val="center"/>
        <w:rPr>
          <w:rFonts w:eastAsia="Calibri"/>
          <w:b/>
          <w:bCs/>
          <w:sz w:val="26"/>
          <w:szCs w:val="26"/>
          <w:lang w:eastAsia="zh-CN"/>
        </w:rPr>
      </w:pPr>
    </w:p>
    <w:p w14:paraId="1769172C"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 При проведении конкурентной закупки заказчик вправе установить требование об обеспечении заявки на участие в закупке, об обеспечении исполнения договора, заключаемого по итогам процедуры закупки, а также об обеспечении исполнения гарантийных обязательств.</w:t>
      </w:r>
    </w:p>
    <w:p w14:paraId="35AABEF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Размер такого обеспечения и иные требования к такому обеспечению, в том числе условия банковской гарантии, устанавливаются заказчиком в извещении об осуществлении закупки и документации о закупке.</w:t>
      </w:r>
    </w:p>
    <w:p w14:paraId="726CC43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11.2.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51B19FC5"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11.3. Обеспечение заявки на участие в конкурентной закупке может предоставляться участником конкурентной закупки путем внесения денежных средств или предоставления банковской гарантии.</w:t>
      </w:r>
    </w:p>
    <w:p w14:paraId="264B1E3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14:paraId="2AD2C8B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14:paraId="736A2EA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 принятия заказчиком решения об отказе от проведения закупки;</w:t>
      </w:r>
    </w:p>
    <w:p w14:paraId="4B8C9C47"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2) получения заказчиком от участника уведомления об отзыве заявки участника закупки на участие в закупке;</w:t>
      </w:r>
    </w:p>
    <w:p w14:paraId="6C5420F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3) подписания протокола рассмотрении заявок (предложений) участников закупок (об определении участников закупки):</w:t>
      </w:r>
    </w:p>
    <w:p w14:paraId="72808C8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участнику закупки, подавшему заявку после окончания срока подачи заявок на участие в закупке;</w:t>
      </w:r>
    </w:p>
    <w:p w14:paraId="489BDBE7"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участнику закупки, не допущенному к участию в закупке.</w:t>
      </w:r>
    </w:p>
    <w:p w14:paraId="1E50041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4) подписания протокола по итогам закупки:</w:t>
      </w:r>
    </w:p>
    <w:p w14:paraId="7EB896C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14:paraId="0A7E312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14:paraId="262FA62B"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14:paraId="0D0677AC"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14:paraId="4C29AFD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11.5. Возврат участнику конкурентной закупки обеспечения заявки на участие в закупке не производится в следующих случаях:</w:t>
      </w:r>
    </w:p>
    <w:p w14:paraId="764C9BD5"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 уклонение или отказ участника закупки от заключения договора;</w:t>
      </w:r>
    </w:p>
    <w:p w14:paraId="74031F7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6DAA6B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21">
        <w:r w:rsidRPr="008711D6">
          <w:rPr>
            <w:rFonts w:eastAsia="Calibri"/>
            <w:sz w:val="26"/>
            <w:szCs w:val="26"/>
            <w:lang w:eastAsia="en-US"/>
          </w:rPr>
          <w:t>статьей 74.1</w:t>
        </w:r>
      </w:hyperlink>
      <w:r w:rsidRPr="008711D6">
        <w:rPr>
          <w:rFonts w:eastAsia="Calibri"/>
          <w:sz w:val="26"/>
          <w:szCs w:val="26"/>
          <w:lang w:eastAsia="en-US"/>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14:paraId="7D39B06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11.7. Договор заключается после предоставления участником закупки, с которым заключается договор, обеспечения исполнения договора в соответствии с разделом 25 настоящего Положения и закупочной документацией.</w:t>
      </w:r>
    </w:p>
    <w:p w14:paraId="2930A8D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11.8. В случае непредоставления участником закупки, с которым заключается договор, обеспечения исполнения договора в срок, установленный для подписания договора таким участником в соответствии с разделом 25 настоящего Положения, такой участник считается уклонившимся от заключения договора.</w:t>
      </w:r>
    </w:p>
    <w:p w14:paraId="4ACB43DC"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14:paraId="72F7286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ED53329"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14:paraId="2418739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При предоставлении поставщиком (исполнителем, подрядчиком)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(исполнителю, подрядчику) денежные средства в течение 10 (десяти) банковских дней после предоставления поставщиком (исполнителем, подрядчиком) акта сверки и письменного обращения о возврате денежных средств.</w:t>
      </w:r>
    </w:p>
    <w:p w14:paraId="5917AE4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11.11. Банковская гарантия должна быть безотзывной и должна содержать:</w:t>
      </w:r>
    </w:p>
    <w:p w14:paraId="7C853FF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14:paraId="1EF2E73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2) обязательства принципала, надлежащее исполнение которых обеспечивается банковской гарантией;</w:t>
      </w:r>
    </w:p>
    <w:p w14:paraId="679C8A08"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7B68546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C7C060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5) срок действия банковской гарантии с учетом требований настоящего раздела;</w:t>
      </w:r>
    </w:p>
    <w:p w14:paraId="6CFF52E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A1CD345"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11.12. В случае, предусмотренном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EE1C612"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11.13. Банковская гарантия, предоставляемая участником закупки в качестве обеспечения исполнения договора, предоставляется в оригинале документа.</w:t>
      </w:r>
    </w:p>
    <w:p w14:paraId="16788FBC"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14:paraId="2A2EE80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14:paraId="648922D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11.15. Основанием для отказа в принятии банковской гарантии заказчиком является:</w:t>
      </w:r>
    </w:p>
    <w:p w14:paraId="7C0BB148"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1) несоответствие банковской гарантии условиям, указанным в пунктах </w:t>
      </w:r>
      <w:hyperlink r:id="rId22">
        <w:r w:rsidRPr="008711D6">
          <w:rPr>
            <w:rFonts w:eastAsia="Calibri"/>
            <w:sz w:val="26"/>
            <w:szCs w:val="26"/>
            <w:lang w:eastAsia="en-US"/>
          </w:rPr>
          <w:t>11.11</w:t>
        </w:r>
      </w:hyperlink>
      <w:r w:rsidRPr="008711D6">
        <w:rPr>
          <w:rFonts w:eastAsia="Calibri"/>
          <w:sz w:val="26"/>
          <w:szCs w:val="26"/>
          <w:lang w:eastAsia="en-US"/>
        </w:rPr>
        <w:t xml:space="preserve"> - </w:t>
      </w:r>
      <w:hyperlink r:id="rId23">
        <w:r w:rsidRPr="008711D6">
          <w:rPr>
            <w:rFonts w:eastAsia="Calibri"/>
            <w:sz w:val="26"/>
            <w:szCs w:val="26"/>
            <w:lang w:eastAsia="en-US"/>
          </w:rPr>
          <w:t>11.13</w:t>
        </w:r>
      </w:hyperlink>
      <w:r w:rsidRPr="008711D6">
        <w:rPr>
          <w:rFonts w:eastAsia="Calibri"/>
          <w:sz w:val="26"/>
          <w:szCs w:val="26"/>
          <w:lang w:eastAsia="en-US"/>
        </w:rPr>
        <w:t xml:space="preserve"> настоящего Положения;</w:t>
      </w:r>
    </w:p>
    <w:p w14:paraId="679D030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2) несоответствие банковской гарантии требованиям, содержащимся в извещении об осуществлении закупки, документации о закупке, проекте договора.</w:t>
      </w:r>
    </w:p>
    <w:p w14:paraId="0D8AF925"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11.16. В случае отказа в принятии банковской гарантии заказчик в срок, установленный в пункте 11.14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2784B7B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участником закупки до заключения договора в сроки, установленные в извещении об осуществлении закупки,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14:paraId="2989A97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14:paraId="213667D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Обеспечение исполнения договора прекращается в следующих случаях:</w:t>
      </w:r>
    </w:p>
    <w:p w14:paraId="3F395188"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 вследствие прекращения обеспеченного денежными средствами обязательства по заключенному договору, в том числе его исполнением;</w:t>
      </w:r>
    </w:p>
    <w:p w14:paraId="14F9A660"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2) вследствие перехода прав на денежные средства к Заказчику.   </w:t>
      </w:r>
    </w:p>
    <w:p w14:paraId="48706DCB"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14:paraId="1C30D213"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11.18. Заказчик вправе установить требование об обеспечении исполнения гарантийных обязательств, которое предусмотрено в извещении об осуществлении закупки, закупочной документацией и договором. Обеспечение исполнения гарантийных обязательств, если это предусмотрено в извещении об осуществлении закупки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14:paraId="17F7E7C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14:paraId="1C82FAE9"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11.20. Размер обеспечения гарантийных обязательств должен составлять тридцать процентов от цены заключенного договора.</w:t>
      </w:r>
    </w:p>
    <w:p w14:paraId="67E072A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14:paraId="289BE28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14:paraId="7F4E887E" w14:textId="77777777" w:rsidR="00FD2B8D" w:rsidRPr="008711D6" w:rsidRDefault="00FD2B8D" w:rsidP="00FD2B8D">
      <w:pPr>
        <w:widowControl w:val="0"/>
        <w:suppressAutoHyphens/>
        <w:ind w:firstLine="567"/>
        <w:jc w:val="both"/>
        <w:rPr>
          <w:rFonts w:eastAsia="Calibri"/>
          <w:sz w:val="26"/>
          <w:szCs w:val="26"/>
          <w:lang w:eastAsia="en-US"/>
        </w:rPr>
      </w:pPr>
    </w:p>
    <w:p w14:paraId="02D74B1B" w14:textId="77777777" w:rsidR="00FD2B8D" w:rsidRPr="008711D6" w:rsidRDefault="00FD2B8D" w:rsidP="00BB5975">
      <w:pPr>
        <w:widowControl w:val="0"/>
        <w:suppressAutoHyphens/>
        <w:jc w:val="center"/>
        <w:rPr>
          <w:rFonts w:eastAsia="Calibri"/>
          <w:bCs/>
          <w:sz w:val="26"/>
          <w:szCs w:val="26"/>
          <w:lang w:eastAsia="en-US"/>
        </w:rPr>
      </w:pPr>
      <w:r w:rsidRPr="008711D6">
        <w:rPr>
          <w:rFonts w:eastAsia="Calibri"/>
          <w:bCs/>
          <w:sz w:val="26"/>
          <w:szCs w:val="26"/>
          <w:lang w:eastAsia="en-US"/>
        </w:rPr>
        <w:t>12. Способы закупок</w:t>
      </w:r>
    </w:p>
    <w:p w14:paraId="1868EBB4" w14:textId="77777777" w:rsidR="00FD2B8D" w:rsidRPr="008711D6" w:rsidRDefault="00FD2B8D" w:rsidP="00FD2B8D">
      <w:pPr>
        <w:widowControl w:val="0"/>
        <w:suppressAutoHyphens/>
        <w:ind w:left="360"/>
        <w:jc w:val="center"/>
        <w:rPr>
          <w:rFonts w:eastAsia="SimSun"/>
          <w:sz w:val="26"/>
          <w:szCs w:val="26"/>
          <w:highlight w:val="yellow"/>
          <w:lang w:eastAsia="zh-CN" w:bidi="hi-IN"/>
        </w:rPr>
      </w:pPr>
    </w:p>
    <w:p w14:paraId="0C272845"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12.1. Настоящим Положением предусматриваются конкурентные и неконкурентные закупки.</w:t>
      </w:r>
    </w:p>
    <w:p w14:paraId="55409B4F"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12.2. Конкурентной закупкой является закупка, осуществляемая с соблюдением одновременно следующих условий:</w:t>
      </w:r>
    </w:p>
    <w:p w14:paraId="2A93010A"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49BA037"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15E580A"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3) описание предмета конкурентной закупки осуществляется с соблюдением требований части 6.1 статьи 3 Федерального закона № 223-ФЗ.</w:t>
      </w:r>
    </w:p>
    <w:p w14:paraId="5B644D59"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12.3. Конкурентные закупки осуществляются следующими способами:</w:t>
      </w:r>
    </w:p>
    <w:p w14:paraId="31F847BE"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аукцион в электронной форме (далее - аукцион);</w:t>
      </w:r>
    </w:p>
    <w:p w14:paraId="1CE519E5"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открытый конкурс (далее - конкурс);</w:t>
      </w:r>
    </w:p>
    <w:p w14:paraId="1C1F1FD0"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открытый конкурс в электронной форме (далее - конкурс);</w:t>
      </w:r>
    </w:p>
    <w:p w14:paraId="71143C2F"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конкурс с ограниченным участием в электронной форме (далее - конкурс);</w:t>
      </w:r>
    </w:p>
    <w:p w14:paraId="3055DE2C"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запрос котировок;</w:t>
      </w:r>
    </w:p>
    <w:p w14:paraId="693904A4"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запрос котировок в электронной форме;</w:t>
      </w:r>
    </w:p>
    <w:p w14:paraId="4B73EC6E"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запрос предложений;</w:t>
      </w:r>
    </w:p>
    <w:p w14:paraId="39422488"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запрос предложений в электронной форме.</w:t>
      </w:r>
    </w:p>
    <w:p w14:paraId="398056D0"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12.4. Неконкурентной закупкой является закупка у единственного поставщика (исполнителя, подрядчика), в том числе в электронной форме.</w:t>
      </w:r>
    </w:p>
    <w:p w14:paraId="0B8F4880"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12.5. Конкурентные закупки могут включать в себя один или несколько этапов.</w:t>
      </w:r>
    </w:p>
    <w:p w14:paraId="12DD0F4C"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12.6.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5A0A44F"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12.7. Заказчик вправе проводить совместные закупки способами, установленными в пункте 12.3 настоящего Положения, за исключением способа запроса котировок (запроса котировок в электронной форме).</w:t>
      </w:r>
    </w:p>
    <w:p w14:paraId="3ECC5266" w14:textId="77777777" w:rsidR="00FD2B8D" w:rsidRPr="008711D6" w:rsidRDefault="00FD2B8D" w:rsidP="00BB5975">
      <w:pPr>
        <w:widowControl w:val="0"/>
        <w:tabs>
          <w:tab w:val="left" w:pos="540"/>
        </w:tabs>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12.8. Решение о способе закупки принимает заказчик в соответствии с настоящим Положением.</w:t>
      </w:r>
    </w:p>
    <w:p w14:paraId="3F81FBE1" w14:textId="77777777" w:rsidR="00FD2B8D" w:rsidRPr="008711D6" w:rsidRDefault="00FD2B8D" w:rsidP="00FD2B8D">
      <w:pPr>
        <w:suppressAutoHyphens/>
        <w:ind w:firstLine="567"/>
        <w:jc w:val="both"/>
        <w:rPr>
          <w:rFonts w:eastAsia="Calibri"/>
          <w:b/>
          <w:sz w:val="26"/>
          <w:szCs w:val="26"/>
          <w:lang w:eastAsia="zh-CN"/>
        </w:rPr>
      </w:pPr>
    </w:p>
    <w:p w14:paraId="78A8C4FF" w14:textId="77777777" w:rsidR="00FD2B8D" w:rsidRPr="008711D6" w:rsidRDefault="00FD2B8D" w:rsidP="00BB5975">
      <w:pPr>
        <w:suppressAutoHyphens/>
        <w:jc w:val="center"/>
        <w:rPr>
          <w:rFonts w:eastAsia="Calibri"/>
          <w:bCs/>
          <w:sz w:val="26"/>
          <w:szCs w:val="26"/>
          <w:lang w:eastAsia="zh-CN"/>
        </w:rPr>
      </w:pPr>
      <w:r w:rsidRPr="008711D6">
        <w:rPr>
          <w:rFonts w:eastAsia="Calibri"/>
          <w:bCs/>
          <w:sz w:val="26"/>
          <w:szCs w:val="26"/>
          <w:lang w:eastAsia="zh-CN"/>
        </w:rPr>
        <w:t>13. Закупки у единственного поставщика</w:t>
      </w:r>
    </w:p>
    <w:p w14:paraId="7D9A57CE" w14:textId="77777777" w:rsidR="00FD2B8D" w:rsidRPr="008711D6" w:rsidRDefault="00FD2B8D" w:rsidP="00FD2B8D">
      <w:pPr>
        <w:suppressAutoHyphens/>
        <w:ind w:firstLine="567"/>
        <w:jc w:val="center"/>
        <w:rPr>
          <w:rFonts w:eastAsia="Calibri"/>
          <w:b/>
          <w:bCs/>
          <w:sz w:val="26"/>
          <w:szCs w:val="26"/>
          <w:lang w:eastAsia="zh-CN"/>
        </w:rPr>
      </w:pPr>
    </w:p>
    <w:p w14:paraId="25276CB4" w14:textId="77777777" w:rsidR="00FD2B8D" w:rsidRPr="008711D6" w:rsidRDefault="00FD2B8D" w:rsidP="00BB5975">
      <w:pPr>
        <w:suppressAutoHyphens/>
        <w:ind w:firstLine="709"/>
        <w:jc w:val="both"/>
        <w:rPr>
          <w:bCs/>
          <w:sz w:val="26"/>
          <w:szCs w:val="26"/>
          <w:lang w:eastAsia="zh-CN"/>
        </w:rPr>
      </w:pPr>
      <w:r w:rsidRPr="008711D6">
        <w:rPr>
          <w:sz w:val="26"/>
          <w:szCs w:val="26"/>
          <w:lang w:eastAsia="zh-CN"/>
        </w:rPr>
        <w:t>13.1. 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14:paraId="7481FA66"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bCs/>
          <w:sz w:val="26"/>
          <w:szCs w:val="26"/>
          <w:lang w:eastAsia="zh-CN"/>
        </w:rPr>
        <w:t xml:space="preserve">13.2. Не допускается осуществление закупки </w:t>
      </w:r>
      <w:r w:rsidRPr="008711D6">
        <w:rPr>
          <w:rFonts w:eastAsia="Calibri"/>
          <w:sz w:val="26"/>
          <w:szCs w:val="26"/>
          <w:lang w:eastAsia="zh-CN"/>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14:paraId="3970000F"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13.3. Закупка у единственного поставщика (исполнителя, подрядчика) осуществляется в следующих случаях:</w:t>
      </w:r>
    </w:p>
    <w:p w14:paraId="18BF1399" w14:textId="77777777" w:rsidR="00FD2B8D" w:rsidRPr="008711D6" w:rsidRDefault="00FD2B8D" w:rsidP="00BB5975">
      <w:pPr>
        <w:suppressAutoHyphens/>
        <w:ind w:firstLine="709"/>
        <w:jc w:val="both"/>
        <w:rPr>
          <w:rFonts w:eastAsia="Calibri"/>
          <w:sz w:val="26"/>
          <w:szCs w:val="26"/>
          <w:lang w:eastAsia="en-US"/>
        </w:rPr>
      </w:pPr>
      <w:r w:rsidRPr="008711D6">
        <w:rPr>
          <w:rFonts w:eastAsia="Calibri"/>
          <w:sz w:val="26"/>
          <w:szCs w:val="26"/>
          <w:lang w:eastAsia="zh-CN"/>
        </w:rPr>
        <w:t xml:space="preserve">1) </w:t>
      </w:r>
      <w:r w:rsidRPr="008711D6">
        <w:rPr>
          <w:rFonts w:eastAsia="Calibri"/>
          <w:sz w:val="26"/>
          <w:szCs w:val="26"/>
          <w:lang w:eastAsia="en-US"/>
        </w:rPr>
        <w:t>при закупке товаров, работ, услуг для нужд заказчика, стоимость которых не превышает 400 000 (четыреста тысяч) рублей, с учетом налогов, сборов и иных обязательных платежей, по одной сделке;</w:t>
      </w:r>
    </w:p>
    <w:p w14:paraId="755F8761" w14:textId="77777777" w:rsidR="00FD2B8D" w:rsidRPr="008711D6" w:rsidRDefault="00FD2B8D" w:rsidP="00BB5975">
      <w:pPr>
        <w:suppressAutoHyphens/>
        <w:ind w:firstLine="709"/>
        <w:jc w:val="both"/>
        <w:rPr>
          <w:rFonts w:eastAsia="Calibri"/>
          <w:sz w:val="26"/>
          <w:szCs w:val="26"/>
          <w:lang w:eastAsia="en-US"/>
        </w:rPr>
      </w:pPr>
      <w:r w:rsidRPr="008711D6">
        <w:rPr>
          <w:rFonts w:eastAsia="Calibri"/>
          <w:sz w:val="26"/>
          <w:szCs w:val="26"/>
          <w:lang w:eastAsia="zh-CN"/>
        </w:rPr>
        <w:t>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процедуры закупки признана соответствующей требованиям документации о закупке, только один участник процедуры закупки признан участником закупки. В данном случае договор заключается на условиях и по цене, предложенной единственным участником</w:t>
      </w:r>
      <w:r w:rsidRPr="008711D6">
        <w:rPr>
          <w:rFonts w:eastAsia="Calibri"/>
          <w:sz w:val="26"/>
          <w:szCs w:val="26"/>
          <w:lang w:eastAsia="en-US"/>
        </w:rPr>
        <w:t xml:space="preserve"> в случае, если предложенная цена не превышает начальную (максимальную) цену договора или не равна нулю;</w:t>
      </w:r>
    </w:p>
    <w:p w14:paraId="6CD99A48"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о закупке;</w:t>
      </w:r>
    </w:p>
    <w:p w14:paraId="7300BAB5"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E07AA03"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5) закупаются товары, работы, услуги, относящиеся к сфере деятельности субъектов естественных монополий (в соответствии с Федеральным </w:t>
      </w:r>
      <w:hyperlink r:id="rId24" w:history="1">
        <w:r w:rsidRPr="008711D6">
          <w:rPr>
            <w:rFonts w:eastAsia="Calibri"/>
            <w:sz w:val="26"/>
            <w:szCs w:val="26"/>
            <w:lang w:eastAsia="zh-CN"/>
          </w:rPr>
          <w:t>законом</w:t>
        </w:r>
      </w:hyperlink>
      <w:r w:rsidRPr="008711D6">
        <w:rPr>
          <w:rFonts w:eastAsia="Calibri"/>
          <w:sz w:val="26"/>
          <w:szCs w:val="26"/>
          <w:lang w:eastAsia="zh-CN"/>
        </w:rPr>
        <w:t xml:space="preserve"> от 17.08.1995 N 147-ФЗ «О естественных монополиях»);</w:t>
      </w:r>
    </w:p>
    <w:p w14:paraId="07122377"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14:paraId="5DE72EC5"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7) единственный поставщик (подрядчик, исполнитель) определен решениями органов государственной власти;</w:t>
      </w:r>
    </w:p>
    <w:p w14:paraId="08FA31A8"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14:paraId="014FB7B4"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9) при осуществлении закупки услуг у поставщиков (подрядчиков, исполнителей), осуществляющих регистрацию, хостинг и иную деятельность, связанную с организацией функционирования доменных имен;</w:t>
      </w:r>
    </w:p>
    <w:p w14:paraId="6A47144F"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14:paraId="43E30313"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 xml:space="preserve">11) </w:t>
      </w:r>
      <w:r w:rsidRPr="008711D6">
        <w:rPr>
          <w:rFonts w:eastAsia="Calibri"/>
          <w:sz w:val="26"/>
          <w:szCs w:val="26"/>
          <w:lang w:eastAsia="en-US"/>
        </w:rPr>
        <w:t>при заключении договора/соглашения с оператором электронной торговой площадки</w:t>
      </w:r>
      <w:r w:rsidRPr="008711D6">
        <w:rPr>
          <w:sz w:val="26"/>
          <w:szCs w:val="26"/>
          <w:lang w:eastAsia="zh-CN"/>
        </w:rPr>
        <w:t>;</w:t>
      </w:r>
    </w:p>
    <w:p w14:paraId="76F9D62D"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12) при заключении договора на оказание услуг специализированной организации;</w:t>
      </w:r>
    </w:p>
    <w:p w14:paraId="699A7A3A" w14:textId="77777777" w:rsidR="00FD2B8D" w:rsidRPr="008711D6" w:rsidRDefault="00FD2B8D" w:rsidP="00BB5975">
      <w:pPr>
        <w:suppressAutoHyphens/>
        <w:ind w:firstLine="709"/>
        <w:jc w:val="both"/>
        <w:rPr>
          <w:sz w:val="26"/>
          <w:szCs w:val="26"/>
        </w:rPr>
      </w:pPr>
      <w:r w:rsidRPr="008711D6">
        <w:rPr>
          <w:sz w:val="26"/>
          <w:szCs w:val="26"/>
          <w:lang w:eastAsia="zh-CN"/>
        </w:rPr>
        <w:t xml:space="preserve">13) </w:t>
      </w:r>
      <w:r w:rsidRPr="008711D6">
        <w:rPr>
          <w:sz w:val="26"/>
          <w:szCs w:val="26"/>
        </w:rPr>
        <w:t>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w:t>
      </w:r>
    </w:p>
    <w:p w14:paraId="664FE2E7"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14:paraId="21C09DF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15) при возникновении потребности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учреждением,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муниципальными правовыми актами;</w:t>
      </w:r>
    </w:p>
    <w:p w14:paraId="75791C11"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4236A45F"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 </w:t>
      </w:r>
    </w:p>
    <w:p w14:paraId="454CB571"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18) осуществление закупки услуг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услуг по участию работников заказчика в различных мероприятиях, в том числе форумах, конгрессах, съездах, конференциях;</w:t>
      </w:r>
    </w:p>
    <w:p w14:paraId="2AD97D3B"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19) осуществление закупки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14:paraId="74A5F75A"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20) при осуществлении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E0F3D5F"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21) приобретение преподавательских услуг физическими лицами;</w:t>
      </w:r>
    </w:p>
    <w:p w14:paraId="49B21AC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22)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50BA707A"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23) осуществление закупки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14:paraId="1B79E1E6"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24) осуществляется приобретение услуг и товаров, связанных с организацией мероприятий (в том числе конкурсов) с педагогическими работниками и обучающимися;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14:paraId="2DDBE56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14:paraId="67FCB11A"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14:paraId="642328FB"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27) при привлечении сторонних организаций для исполнения принятых заказчиком на себя обязательств;</w:t>
      </w:r>
    </w:p>
    <w:p w14:paraId="33E80CA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28) приобретение железнодорожных и авиабилетов для сотрудников, гостей заказчика;</w:t>
      </w:r>
    </w:p>
    <w:p w14:paraId="683A8350"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29) оказание юридических услуг (в том числе услуг нотариусов, адвокатов, представителей в суде;</w:t>
      </w:r>
    </w:p>
    <w:p w14:paraId="27CC7EB0" w14:textId="77777777" w:rsidR="00FD2B8D" w:rsidRPr="008711D6" w:rsidRDefault="00FD2B8D" w:rsidP="00BB5975">
      <w:pPr>
        <w:suppressAutoHyphens/>
        <w:ind w:firstLine="709"/>
        <w:jc w:val="both"/>
        <w:rPr>
          <w:sz w:val="26"/>
          <w:szCs w:val="26"/>
          <w:lang w:eastAsia="zh-CN"/>
        </w:rPr>
      </w:pPr>
      <w:r w:rsidRPr="008711D6">
        <w:rPr>
          <w:sz w:val="26"/>
          <w:szCs w:val="26"/>
          <w:lang w:eastAsia="zh-CN"/>
        </w:rPr>
        <w:t>30)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14:paraId="6B24EB9E"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14:paraId="027009C2"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32) при заключении договора на посещение зоопарка, театра, кинотеатра, концерта, цирка, музея, выставки или спортивного мероприятия;</w:t>
      </w:r>
    </w:p>
    <w:p w14:paraId="1F33069C"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33) осуществляется закупка бланков документов об образовании и (или) о квалификации;</w:t>
      </w:r>
    </w:p>
    <w:p w14:paraId="03914BD2" w14:textId="77777777" w:rsidR="00FD2B8D" w:rsidRPr="008711D6" w:rsidRDefault="00FD2B8D" w:rsidP="00BB5975">
      <w:pPr>
        <w:suppressAutoHyphens/>
        <w:ind w:firstLine="709"/>
        <w:jc w:val="both"/>
        <w:rPr>
          <w:rFonts w:eastAsia="Calibri"/>
          <w:sz w:val="26"/>
          <w:szCs w:val="26"/>
          <w:lang w:eastAsia="en-US"/>
        </w:rPr>
      </w:pPr>
      <w:r w:rsidRPr="008711D6">
        <w:rPr>
          <w:rFonts w:eastAsia="Calibri"/>
          <w:sz w:val="26"/>
          <w:szCs w:val="26"/>
          <w:lang w:eastAsia="zh-CN"/>
        </w:rPr>
        <w:t xml:space="preserve">34) </w:t>
      </w:r>
      <w:r w:rsidRPr="008711D6">
        <w:rPr>
          <w:rFonts w:eastAsia="Calibri"/>
          <w:sz w:val="26"/>
          <w:szCs w:val="26"/>
          <w:lang w:eastAsia="en-US"/>
        </w:rPr>
        <w:t>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14:paraId="781663CB" w14:textId="77777777" w:rsidR="00FD2B8D" w:rsidRPr="008711D6" w:rsidRDefault="00FD2B8D" w:rsidP="00BB5975">
      <w:pPr>
        <w:suppressAutoHyphens/>
        <w:ind w:firstLine="709"/>
        <w:jc w:val="both"/>
        <w:rPr>
          <w:rFonts w:eastAsia="Calibri"/>
          <w:sz w:val="26"/>
          <w:szCs w:val="26"/>
          <w:lang w:eastAsia="zh-CN"/>
        </w:rPr>
      </w:pPr>
      <w:r w:rsidRPr="008711D6">
        <w:rPr>
          <w:sz w:val="26"/>
          <w:szCs w:val="26"/>
        </w:rPr>
        <w:t>35)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14:paraId="0DFF5EE8"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36) </w:t>
      </w:r>
      <w:r w:rsidRPr="008711D6">
        <w:rPr>
          <w:sz w:val="26"/>
          <w:szCs w:val="26"/>
        </w:rPr>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14:paraId="18E89D03" w14:textId="77777777" w:rsidR="00FD2B8D" w:rsidRPr="008711D6" w:rsidRDefault="00FD2B8D" w:rsidP="00BB5975">
      <w:pPr>
        <w:keepNext/>
        <w:keepLines/>
        <w:suppressAutoHyphens/>
        <w:autoSpaceDE w:val="0"/>
        <w:autoSpaceDN w:val="0"/>
        <w:adjustRightInd w:val="0"/>
        <w:ind w:firstLine="709"/>
        <w:jc w:val="both"/>
        <w:rPr>
          <w:b/>
          <w:bCs/>
          <w:sz w:val="26"/>
          <w:szCs w:val="26"/>
        </w:rPr>
      </w:pPr>
      <w:r w:rsidRPr="008711D6">
        <w:rPr>
          <w:rFonts w:eastAsia="Calibri"/>
          <w:sz w:val="26"/>
          <w:szCs w:val="26"/>
          <w:lang w:eastAsia="zh-CN"/>
        </w:rPr>
        <w:t xml:space="preserve">37) </w:t>
      </w:r>
      <w:r w:rsidRPr="008711D6">
        <w:rPr>
          <w:sz w:val="26"/>
          <w:szCs w:val="26"/>
        </w:rPr>
        <w:t xml:space="preserve">при осуществлении дополнительной закупки в целях стандартизации, унификации, а также для обеспечения совместимости товаров или преемственности работ, услуг с ранее приобретенными, учитывая эффективность первоначальной закупки с точки зрения </w:t>
      </w:r>
      <w:r w:rsidRPr="008711D6">
        <w:rPr>
          <w:sz w:val="26"/>
          <w:szCs w:val="26"/>
          <w:lang w:eastAsia="en-US"/>
        </w:rPr>
        <w:t>удовлетворения потребностей заказчика,</w:t>
      </w:r>
      <w:r w:rsidRPr="008711D6">
        <w:rPr>
          <w:sz w:val="26"/>
          <w:szCs w:val="26"/>
        </w:rPr>
        <w:t xml:space="preserve"> в том числе в случаях:</w:t>
      </w:r>
    </w:p>
    <w:p w14:paraId="2EDC2E71" w14:textId="77777777" w:rsidR="00FD2B8D" w:rsidRPr="008711D6" w:rsidRDefault="00FD2B8D" w:rsidP="00BB5975">
      <w:pPr>
        <w:keepNext/>
        <w:keepLines/>
        <w:autoSpaceDE w:val="0"/>
        <w:autoSpaceDN w:val="0"/>
        <w:adjustRightInd w:val="0"/>
        <w:ind w:firstLine="709"/>
        <w:jc w:val="both"/>
        <w:rPr>
          <w:sz w:val="26"/>
          <w:szCs w:val="26"/>
        </w:rPr>
      </w:pPr>
      <w:r w:rsidRPr="008711D6">
        <w:rPr>
          <w:sz w:val="26"/>
          <w:szCs w:val="26"/>
        </w:rPr>
        <w:t>если ранее заказчиком в установленном порядке был заключен договор и возникла дополнительная потребность в таких же товарах (работах, услугах);</w:t>
      </w:r>
    </w:p>
    <w:p w14:paraId="4FEE8149" w14:textId="77777777" w:rsidR="00FD2B8D" w:rsidRPr="008711D6" w:rsidRDefault="00FD2B8D" w:rsidP="00BB5975">
      <w:pPr>
        <w:keepNext/>
        <w:keepLines/>
        <w:autoSpaceDE w:val="0"/>
        <w:autoSpaceDN w:val="0"/>
        <w:adjustRightInd w:val="0"/>
        <w:ind w:firstLine="709"/>
        <w:jc w:val="both"/>
        <w:rPr>
          <w:sz w:val="26"/>
          <w:szCs w:val="26"/>
        </w:rPr>
      </w:pPr>
      <w:r w:rsidRPr="008711D6">
        <w:rPr>
          <w:sz w:val="26"/>
          <w:szCs w:val="26"/>
        </w:rPr>
        <w:t>если ранее заказчиком в установленном порядке был заключен договор и возникла дополнительная потребность в товарах (работах, услугах), функционально и технологически совместимых с ранее приобретенными;</w:t>
      </w:r>
    </w:p>
    <w:p w14:paraId="0BE2BE5D" w14:textId="77777777" w:rsidR="00FD2B8D" w:rsidRPr="008711D6" w:rsidRDefault="00FD2B8D" w:rsidP="00BB5975">
      <w:pPr>
        <w:keepNext/>
        <w:keepLines/>
        <w:autoSpaceDE w:val="0"/>
        <w:autoSpaceDN w:val="0"/>
        <w:adjustRightInd w:val="0"/>
        <w:ind w:firstLine="709"/>
        <w:jc w:val="both"/>
        <w:rPr>
          <w:sz w:val="26"/>
          <w:szCs w:val="26"/>
        </w:rPr>
      </w:pPr>
      <w:r w:rsidRPr="008711D6">
        <w:rPr>
          <w:sz w:val="26"/>
          <w:szCs w:val="26"/>
        </w:rPr>
        <w:t>38) продление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 (подрядчиком, исполнителем);</w:t>
      </w:r>
    </w:p>
    <w:p w14:paraId="14ADBE65" w14:textId="77777777" w:rsidR="00FD2B8D" w:rsidRPr="008711D6" w:rsidRDefault="00FD2B8D" w:rsidP="00BB5975">
      <w:pPr>
        <w:keepNext/>
        <w:keepLines/>
        <w:autoSpaceDE w:val="0"/>
        <w:autoSpaceDN w:val="0"/>
        <w:adjustRightInd w:val="0"/>
        <w:ind w:firstLine="709"/>
        <w:jc w:val="both"/>
        <w:rPr>
          <w:sz w:val="26"/>
          <w:szCs w:val="26"/>
        </w:rPr>
      </w:pPr>
      <w:r w:rsidRPr="008711D6">
        <w:rPr>
          <w:sz w:val="26"/>
          <w:szCs w:val="26"/>
        </w:rPr>
        <w:t>39) 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w:t>
      </w:r>
    </w:p>
    <w:p w14:paraId="686DDC8A" w14:textId="77777777" w:rsidR="00FD2B8D" w:rsidRPr="008711D6" w:rsidRDefault="00FD2B8D" w:rsidP="00BB5975">
      <w:pPr>
        <w:keepNext/>
        <w:keepLines/>
        <w:autoSpaceDE w:val="0"/>
        <w:autoSpaceDN w:val="0"/>
        <w:adjustRightInd w:val="0"/>
        <w:ind w:firstLine="709"/>
        <w:jc w:val="both"/>
        <w:rPr>
          <w:sz w:val="26"/>
          <w:szCs w:val="26"/>
        </w:rPr>
      </w:pPr>
      <w:r w:rsidRPr="008711D6">
        <w:rPr>
          <w:sz w:val="26"/>
          <w:szCs w:val="26"/>
        </w:rPr>
        <w:t>40)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14:paraId="59B28EA5"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в порядке, установленном разделом 6 настоящего Положения.</w:t>
      </w:r>
    </w:p>
    <w:p w14:paraId="32173B17"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13.5. Решение о заключении договора на поставку товаров, выполнение работ, оказание услуг у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14:paraId="4042B174"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13.6. При осуществлении закупки у единственного поставщика (исполнителя, подрядчика) заказчиком не составляется и не размещается в ЕИС информация о закупке, в том числе извещение об осуществлении закупки, документация о закупке, проект договора, протоколы.</w:t>
      </w:r>
    </w:p>
    <w:p w14:paraId="599E8FA6"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13.7.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осуществляется на основании плана закупки.</w:t>
      </w:r>
    </w:p>
    <w:p w14:paraId="32F9AB59"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13.8. 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закупки, превышающей 100 (сто) тысяч рублей, заказчик вносит информацию и документы, установленные Постановлением Правительства РФ </w:t>
      </w:r>
      <w:r w:rsidR="0046420D" w:rsidRPr="008711D6">
        <w:rPr>
          <w:rFonts w:eastAsia="Calibri"/>
          <w:sz w:val="26"/>
          <w:szCs w:val="26"/>
          <w:lang w:eastAsia="zh-CN"/>
        </w:rPr>
        <w:br/>
      </w:r>
      <w:r w:rsidRPr="008711D6">
        <w:rPr>
          <w:rFonts w:eastAsia="Calibri"/>
          <w:sz w:val="26"/>
          <w:szCs w:val="26"/>
          <w:lang w:eastAsia="zh-CN"/>
        </w:rPr>
        <w:t>№ 1132, в реестр договоров в ЕИС.</w:t>
      </w:r>
    </w:p>
    <w:p w14:paraId="2F2F3938"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 xml:space="preserve">13.9.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  </w:t>
      </w:r>
    </w:p>
    <w:p w14:paraId="41B2E28D" w14:textId="77777777" w:rsidR="00FD2B8D" w:rsidRPr="008711D6" w:rsidRDefault="00FD2B8D" w:rsidP="00BB5975">
      <w:pPr>
        <w:suppressAutoHyphens/>
        <w:ind w:firstLine="709"/>
        <w:jc w:val="both"/>
        <w:rPr>
          <w:rFonts w:eastAsia="Calibri"/>
          <w:sz w:val="26"/>
          <w:szCs w:val="26"/>
          <w:lang w:eastAsia="zh-CN"/>
        </w:rPr>
      </w:pPr>
      <w:r w:rsidRPr="008711D6">
        <w:rPr>
          <w:rFonts w:eastAsia="Calibri"/>
          <w:sz w:val="26"/>
          <w:szCs w:val="26"/>
          <w:lang w:eastAsia="zh-CN"/>
        </w:rPr>
        <w:t>13.10. Закупки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14:paraId="06AA0076" w14:textId="77777777" w:rsidR="00FD2B8D" w:rsidRPr="008711D6" w:rsidRDefault="00FD2B8D" w:rsidP="00BB5975">
      <w:pPr>
        <w:suppressAutoHyphens/>
        <w:ind w:firstLine="709"/>
        <w:jc w:val="both"/>
        <w:rPr>
          <w:sz w:val="26"/>
          <w:szCs w:val="26"/>
        </w:rPr>
      </w:pPr>
      <w:r w:rsidRPr="008711D6">
        <w:rPr>
          <w:sz w:val="26"/>
          <w:szCs w:val="26"/>
        </w:rPr>
        <w:t xml:space="preserve">13.11. Заказчик вправе осуществить закупки малого объема у единственного поставщика (подрядчика, исполнителя) на сумму, не превышающую сто тысяч рублей в электронной форме с использованием функционала электронной торговой площадки путем направления запроса цен не менее чем трем поставщикам. </w:t>
      </w:r>
    </w:p>
    <w:p w14:paraId="42E05C0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Заказчик размещает на электронной торговой площадке запрос цен за три рабочих дня до даты заключения договора. В запросе цен указываются следующие сведения: </w:t>
      </w:r>
    </w:p>
    <w:p w14:paraId="34382681"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1) наименование, место нахождения, почтовый адрес, адрес электронной почты, номер контактного телефона заказчика; </w:t>
      </w:r>
    </w:p>
    <w:p w14:paraId="6929FD26"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2) предмет договора с указанием количества поставляемого товара, объема выполняемых работ, оказываемых услуг; </w:t>
      </w:r>
    </w:p>
    <w:p w14:paraId="0AE1964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3) место поставки товара, выполнения работ, оказания услуг; </w:t>
      </w:r>
    </w:p>
    <w:p w14:paraId="0B4F558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4) условия поставки (сроки, периодичность); </w:t>
      </w:r>
    </w:p>
    <w:p w14:paraId="7D91AC54"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5) сведения о начальной (максимальной) цене договора; </w:t>
      </w:r>
    </w:p>
    <w:p w14:paraId="588D15DD"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6) срок подачи ценовых предложений участниками закупки, срок рассмотрения ценовых предложений заказчиком; </w:t>
      </w:r>
    </w:p>
    <w:p w14:paraId="378CA929"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7) срок подписания договора с единственным поставщиком (подрядчиком, исполнителем). </w:t>
      </w:r>
    </w:p>
    <w:p w14:paraId="2A42569F"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 </w:t>
      </w:r>
    </w:p>
    <w:p w14:paraId="4E01EB9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 </w:t>
      </w:r>
    </w:p>
    <w:p w14:paraId="3AB8449E"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13.12. В случае, предусмотренном пунктом 13.11 настоящего Положения, договор заключается с единственным поставщиком (подрядчиком, исполнителем), предложившим наименьшую цену договора, в электронной форме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14:paraId="4A2D3ACA" w14:textId="77777777" w:rsidR="00FD2B8D" w:rsidRPr="008711D6" w:rsidRDefault="00FD2B8D" w:rsidP="00BB5975">
      <w:pPr>
        <w:widowControl w:val="0"/>
        <w:suppressAutoHyphens/>
        <w:ind w:firstLine="709"/>
        <w:jc w:val="both"/>
        <w:rPr>
          <w:rFonts w:eastAsia="Calibri"/>
          <w:sz w:val="26"/>
          <w:szCs w:val="26"/>
          <w:lang w:eastAsia="en-US"/>
        </w:rPr>
      </w:pPr>
      <w:r w:rsidRPr="008711D6">
        <w:rPr>
          <w:rFonts w:eastAsia="Calibri"/>
          <w:sz w:val="26"/>
          <w:szCs w:val="26"/>
          <w:lang w:eastAsia="en-US"/>
        </w:rPr>
        <w:t>Договор с единственным поставщиком (подрядчиком, исполнителем) заключается не позднее 10 рабочих дней после окончания срока рассмотрения ценовых предложений участников закупки.</w:t>
      </w:r>
    </w:p>
    <w:p w14:paraId="4435259C" w14:textId="77777777" w:rsidR="00FD2B8D" w:rsidRPr="008711D6" w:rsidRDefault="00FD2B8D" w:rsidP="00BB5975">
      <w:pPr>
        <w:suppressAutoHyphens/>
        <w:ind w:firstLine="709"/>
        <w:jc w:val="both"/>
        <w:rPr>
          <w:rFonts w:eastAsiaTheme="minorHAnsi"/>
          <w:sz w:val="26"/>
          <w:szCs w:val="26"/>
          <w:lang w:eastAsia="en-US"/>
        </w:rPr>
      </w:pPr>
      <w:r w:rsidRPr="008711D6">
        <w:rPr>
          <w:rFonts w:eastAsia="Calibri"/>
          <w:sz w:val="26"/>
          <w:szCs w:val="26"/>
          <w:lang w:eastAsia="en-US"/>
        </w:rPr>
        <w:t xml:space="preserve">13.13. </w:t>
      </w:r>
      <w:r w:rsidRPr="008711D6">
        <w:rPr>
          <w:rFonts w:eastAsia="Calibri"/>
          <w:sz w:val="26"/>
          <w:szCs w:val="26"/>
          <w:lang w:eastAsia="zh-CN"/>
        </w:rPr>
        <w:t>Договор с единственным поставщиком (подрядчиком, исполнителем) заключается на согласованных сторонами условиях.</w:t>
      </w:r>
    </w:p>
    <w:p w14:paraId="45F09D6D" w14:textId="77777777" w:rsidR="00FD2B8D" w:rsidRPr="008711D6" w:rsidRDefault="00FD2B8D" w:rsidP="00FD2B8D">
      <w:pPr>
        <w:suppressAutoHyphens/>
        <w:ind w:firstLine="567"/>
        <w:jc w:val="both"/>
        <w:rPr>
          <w:rFonts w:eastAsia="Calibri"/>
          <w:sz w:val="26"/>
          <w:szCs w:val="26"/>
          <w:lang w:eastAsia="zh-CN"/>
        </w:rPr>
      </w:pPr>
    </w:p>
    <w:p w14:paraId="3AD42A93"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14. Порядок осуществления конкурентных закупок</w:t>
      </w:r>
    </w:p>
    <w:p w14:paraId="78722A48" w14:textId="77777777" w:rsidR="00FD2B8D" w:rsidRPr="008711D6" w:rsidRDefault="00FD2B8D" w:rsidP="00FD2B8D">
      <w:pPr>
        <w:suppressAutoHyphens/>
        <w:ind w:firstLine="567"/>
        <w:jc w:val="both"/>
        <w:rPr>
          <w:rFonts w:eastAsia="Calibri"/>
          <w:sz w:val="26"/>
          <w:szCs w:val="26"/>
          <w:lang w:eastAsia="zh-CN"/>
        </w:rPr>
      </w:pPr>
    </w:p>
    <w:p w14:paraId="4ECD070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 Предоставление разъяснений по положениям извещения об осуществлении конкурентной закупки и (или) документации о конкурентной закупке:</w:t>
      </w:r>
    </w:p>
    <w:p w14:paraId="2A93E04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14.1.1. 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14:paraId="060FCEE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14:paraId="27801B0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указанного в извещении об осуществлении конкурентной закупки. Не допускается направление запроса о даче разъяснений факсом, в электронном виде и иными средствами связи. </w:t>
      </w:r>
    </w:p>
    <w:p w14:paraId="7898AE9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конкурентные закупки.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конкурентные закупки.</w:t>
      </w:r>
    </w:p>
    <w:p w14:paraId="146F67D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При этом, участник закупки вправе направить не более трех запросов по одной закупке, независимо от формы и способа проведения закупки.</w:t>
      </w:r>
    </w:p>
    <w:p w14:paraId="10EEB25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03C7F4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14.1.3. Разъяснения положений документации о конкурентной закупке не должны изменять предмет закупки и существенные условия проекта договора.</w:t>
      </w:r>
    </w:p>
    <w:p w14:paraId="1BEBD88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14.1.4. Разъяснения положений документации о конкурентной закупке размещаются заказчиком в ЕИС не позднее чем в течение трех дней со дня предоставления указанных разъяснений с даты поступления запроса.</w:t>
      </w:r>
    </w:p>
    <w:p w14:paraId="41DE980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14.2. Порядок предоставления документации о конкурентной закупке. Плата, взимаемая за предоставление документации о конкурентной закупке:</w:t>
      </w:r>
    </w:p>
    <w:p w14:paraId="137BD88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14:paraId="112DA60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пяти рабочих дней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w:t>
      </w:r>
    </w:p>
    <w:p w14:paraId="1F473A3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14.2.3. Документация о конкурентной закупке предоставляется бесплатно на сайте: </w:t>
      </w:r>
      <w:hyperlink r:id="rId25" w:tgtFrame="_top">
        <w:r w:rsidRPr="008711D6">
          <w:rPr>
            <w:rFonts w:eastAsia="Calibri"/>
            <w:sz w:val="26"/>
            <w:szCs w:val="26"/>
            <w:lang w:eastAsia="zh-CN"/>
          </w:rPr>
          <w:t>www</w:t>
        </w:r>
      </w:hyperlink>
      <w:hyperlink r:id="rId26" w:tgtFrame="_top">
        <w:r w:rsidRPr="008711D6">
          <w:rPr>
            <w:rFonts w:eastAsia="Calibri"/>
            <w:sz w:val="26"/>
            <w:szCs w:val="26"/>
            <w:lang w:eastAsia="zh-CN"/>
          </w:rPr>
          <w:t>.</w:t>
        </w:r>
      </w:hyperlink>
      <w:hyperlink r:id="rId27" w:tgtFrame="_top">
        <w:r w:rsidRPr="008711D6">
          <w:rPr>
            <w:rFonts w:eastAsia="Calibri"/>
            <w:sz w:val="26"/>
            <w:szCs w:val="26"/>
            <w:lang w:eastAsia="zh-CN"/>
          </w:rPr>
          <w:t>zakupki</w:t>
        </w:r>
      </w:hyperlink>
      <w:hyperlink r:id="rId28" w:tgtFrame="_top">
        <w:r w:rsidRPr="008711D6">
          <w:rPr>
            <w:rFonts w:eastAsia="Calibri"/>
            <w:sz w:val="26"/>
            <w:szCs w:val="26"/>
            <w:lang w:eastAsia="zh-CN"/>
          </w:rPr>
          <w:t>.</w:t>
        </w:r>
      </w:hyperlink>
      <w:hyperlink r:id="rId29" w:tgtFrame="_top">
        <w:r w:rsidRPr="008711D6">
          <w:rPr>
            <w:rFonts w:eastAsia="Calibri"/>
            <w:sz w:val="26"/>
            <w:szCs w:val="26"/>
            <w:lang w:eastAsia="zh-CN"/>
          </w:rPr>
          <w:t>gov</w:t>
        </w:r>
      </w:hyperlink>
      <w:hyperlink r:id="rId30" w:tgtFrame="_top">
        <w:r w:rsidRPr="008711D6">
          <w:rPr>
            <w:rFonts w:eastAsia="Calibri"/>
            <w:sz w:val="26"/>
            <w:szCs w:val="26"/>
            <w:lang w:eastAsia="zh-CN"/>
          </w:rPr>
          <w:t>.</w:t>
        </w:r>
      </w:hyperlink>
      <w:hyperlink r:id="rId31" w:tgtFrame="_top">
        <w:r w:rsidRPr="008711D6">
          <w:rPr>
            <w:rFonts w:eastAsia="Calibri"/>
            <w:sz w:val="26"/>
            <w:szCs w:val="26"/>
            <w:lang w:eastAsia="zh-CN"/>
          </w:rPr>
          <w:t>ru</w:t>
        </w:r>
      </w:hyperlink>
      <w:r w:rsidRPr="008711D6">
        <w:rPr>
          <w:rFonts w:eastAsia="Calibri"/>
          <w:sz w:val="26"/>
          <w:szCs w:val="26"/>
          <w:lang w:eastAsia="zh-CN"/>
        </w:rPr>
        <w:t xml:space="preserve"> и/или по адресу указанному в документации о закупке.</w:t>
      </w:r>
    </w:p>
    <w:p w14:paraId="0A919B3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14.2.4. Плата, взимаемая за предоставление документации о конкурентной закупке на бумажном носителе, устанавливается в порядке, указанном в документации о конкурентной закупке, с учетом размера расходов на изготовление копии документации и доставку посредством почтовой связи.</w:t>
      </w:r>
    </w:p>
    <w:p w14:paraId="0EFB4B4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14.2.5. Документация о конкурентной закупке предоставляется на русском языке.</w:t>
      </w:r>
    </w:p>
    <w:p w14:paraId="5984415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14.3. Изменения, вносимые в извещение об осуществлении конкурентной закупки, документацию о конкурентной закупке:</w:t>
      </w:r>
    </w:p>
    <w:p w14:paraId="41CB1F7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даты окончания подачи заявок на участие в конкурентной закупке. </w:t>
      </w:r>
    </w:p>
    <w:p w14:paraId="2883CE6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14.3.2.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639351D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14.3.3.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25B8677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14.4. Отмена конкурентной закупки:</w:t>
      </w:r>
    </w:p>
    <w:p w14:paraId="2E656A4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3AB659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14.4.2. Решение об отмене конкурентной закупки размещается в ЕИС в день принятия этого решения.</w:t>
      </w:r>
    </w:p>
    <w:p w14:paraId="6165EB8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14.4.3. По истечении срока отмены конкурентной закупки в соответствии с пунктом 14.4.1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2">
        <w:r w:rsidRPr="008711D6">
          <w:rPr>
            <w:rFonts w:eastAsia="Calibri"/>
            <w:sz w:val="26"/>
            <w:szCs w:val="26"/>
            <w:lang w:eastAsia="zh-CN"/>
          </w:rPr>
          <w:t>непреодолимой силы</w:t>
        </w:r>
      </w:hyperlink>
      <w:r w:rsidRPr="008711D6">
        <w:rPr>
          <w:rFonts w:eastAsia="Calibri"/>
          <w:sz w:val="26"/>
          <w:szCs w:val="26"/>
          <w:lang w:eastAsia="zh-CN"/>
        </w:rPr>
        <w:t xml:space="preserve"> в соответствии с гражданским законодательством.</w:t>
      </w:r>
    </w:p>
    <w:p w14:paraId="1E08D24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14.4.4. 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14:paraId="53772DB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14.5. Порядок осуществления конкурентных закупок по способам закупок. Порядок предоставления документов и информации участниками закупок:</w:t>
      </w:r>
    </w:p>
    <w:p w14:paraId="1E222D2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14.5.1. Порядок осуществления конкурентных закупок по способам, предусмотренных разделом 12 настоящего Положения, устанавливается соответствующими разделами настоящего Положения для каждого способа закупки.</w:t>
      </w:r>
    </w:p>
    <w:p w14:paraId="202B49A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14.5.2. Участники закупок предоставляют документы и информацию по форме и в порядке, которые указаны в извещении об осуществлении закупки и(или) документации о закупке. Заявка на участие в конкурентной закупке должна содержать документы и информацию в соответствии с условиями извещения об осуществлении закупки и (или)документации, в том числе:</w:t>
      </w:r>
    </w:p>
    <w:p w14:paraId="37B5314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14:paraId="3D30780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полученную не ранее чем за 6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14:paraId="0779EC2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6B6569C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14:paraId="2C991BA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документы (декларация), подтверждающие соответствие участника закупки требованиям, установленным пунктом 8.1 настоящего Положения, предъявляемым к участникам, в случае установления данных требований в документации о закупке;</w:t>
      </w:r>
    </w:p>
    <w:p w14:paraId="08C63CB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копии учредительных документов участника закупки (для юридических лиц);</w:t>
      </w:r>
    </w:p>
    <w:p w14:paraId="3814260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7803A37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8) документы, подтверждающие внесение денежных средств в качестве обеспечения заявки на участие в конкурентной закупке не в электронной форме,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заверенная копия такого поручения, банковская гарантия </w:t>
      </w:r>
      <w:r w:rsidRPr="008711D6">
        <w:rPr>
          <w:rFonts w:eastAsia="Calibri"/>
          <w:sz w:val="26"/>
          <w:szCs w:val="26"/>
          <w:lang w:eastAsia="zh-CN" w:bidi="hi-IN"/>
        </w:rPr>
        <w:t>или ин</w:t>
      </w:r>
      <w:r w:rsidRPr="008711D6">
        <w:rPr>
          <w:rFonts w:eastAsia="Calibri"/>
          <w:sz w:val="26"/>
          <w:szCs w:val="26"/>
          <w:lang w:eastAsia="zh-CN"/>
        </w:rPr>
        <w:t>ой</w:t>
      </w:r>
      <w:r w:rsidRPr="008711D6">
        <w:rPr>
          <w:rFonts w:eastAsia="Calibri"/>
          <w:sz w:val="26"/>
          <w:szCs w:val="26"/>
          <w:lang w:eastAsia="zh-CN" w:bidi="hi-IN"/>
        </w:rPr>
        <w:t xml:space="preserve"> способ, предусмотренны</w:t>
      </w:r>
      <w:r w:rsidRPr="008711D6">
        <w:rPr>
          <w:rFonts w:eastAsia="Calibri"/>
          <w:sz w:val="26"/>
          <w:szCs w:val="26"/>
          <w:lang w:eastAsia="zh-CN"/>
        </w:rPr>
        <w:t>й</w:t>
      </w:r>
      <w:r w:rsidRPr="008711D6">
        <w:rPr>
          <w:rFonts w:eastAsia="Calibri"/>
          <w:sz w:val="26"/>
          <w:szCs w:val="26"/>
          <w:lang w:eastAsia="zh-CN" w:bidi="hi-IN"/>
        </w:rPr>
        <w:t xml:space="preserve"> </w:t>
      </w:r>
      <w:r w:rsidRPr="008711D6">
        <w:rPr>
          <w:rFonts w:eastAsia="Calibri"/>
          <w:sz w:val="26"/>
          <w:szCs w:val="26"/>
          <w:lang w:eastAsia="zh-CN"/>
        </w:rPr>
        <w:t>заказчиком в извещении и документации о закупке);</w:t>
      </w:r>
    </w:p>
    <w:p w14:paraId="3EA2428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обеспечение заявки на участие в конкурентной закупке в электронной форме осуществляется в соответствии с разделом 11 настоящего Положения, если указанное требование предусмотрено в извещении и документации;</w:t>
      </w:r>
    </w:p>
    <w:p w14:paraId="71DE0C8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согласие участника конкурентной закупки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(при проведении конкурентной закупки в электронной форме такое согласие может представляться с применением программно-аппаратных средств электронной площадки);</w:t>
      </w:r>
    </w:p>
    <w:p w14:paraId="6E9383B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предложение участника закупки в отношении объекта закупки, конкретные показатели товара, соответствующие значениям, установленным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14:paraId="2C2FDF7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 закупке, включающие указание на товарный знак (его словесное обозначение) (при его наличии) и страну происхождения товара;</w:t>
      </w:r>
    </w:p>
    <w:p w14:paraId="439C9AB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13) документы, копии документов и информация, необходимые для оценки заявки по критериям, содержащимся в документации. При этом отсутствие этих документов и сведений не является основанием для признания заявки на участие в конкурентной закупке, не соответствующей требованиям документации о такой конкурентной закупке.</w:t>
      </w:r>
    </w:p>
    <w:p w14:paraId="69E7568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14.5.3. Участники закупок предоставляют документы и информацию, которые предусмотрены по способам проведения конкурентных закупок настоящим Положением. Требовать от участника закупки предоставления иных документов и информации, за исключением предусмотренных разделами настоящего Положения о конкурентных закупках, не допускается.</w:t>
      </w:r>
    </w:p>
    <w:p w14:paraId="6AF0991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14.5.4. 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использовании печати) и подписаны участником закупки или лицом, уполномоченным участником закупки. Количество листов в одном томе заявки не должно превышать 200 (двести) листов.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отказа в допуске к участию в закупке.</w:t>
      </w:r>
    </w:p>
    <w:p w14:paraId="2B2F06B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Документы и информация,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участника такой закупки. Электронные документы, входящие в состав заявки на участие в закупке должны иметь один из распространенных форматов документов: с расширением (*.doc), (*.docx), (*.xls), (*.xlsx), (*.txt), (*.pdf), (*.jpg).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Файлы должны быть поименованы так, чтобы из их названия ясно следовало, какой документ, требуемый документацией, в каком файле находится. Все файлы не должны иметь защиты от их открытия, изменения, копирования их содержимого или их печати.</w:t>
      </w:r>
    </w:p>
    <w:p w14:paraId="4620724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14.6.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Положения.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14:paraId="65CC7CD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14.7. Порядок осуществления электронного документооборота.</w:t>
      </w:r>
    </w:p>
    <w:p w14:paraId="70DEDBC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14:paraId="30A396E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14:paraId="0EDFE0D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14.8.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
        <w:r w:rsidRPr="008711D6">
          <w:rPr>
            <w:rFonts w:eastAsia="Calibri"/>
            <w:sz w:val="26"/>
            <w:szCs w:val="26"/>
            <w:lang w:eastAsia="zh-CN"/>
          </w:rPr>
          <w:t>законодательством</w:t>
        </w:r>
      </w:hyperlink>
      <w:r w:rsidRPr="008711D6">
        <w:rPr>
          <w:rFonts w:eastAsia="Calibri"/>
          <w:sz w:val="26"/>
          <w:szCs w:val="26"/>
          <w:lang w:eastAsia="zh-CN"/>
        </w:rPr>
        <w:t xml:space="preserve"> Российской Федерации.</w:t>
      </w:r>
    </w:p>
    <w:p w14:paraId="3DC0C32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14.9. Заказчик вправе обеспечить осуществление аудиозаписи вскрытия конвертов с заявками на участие в конкурентной закупке. Участник закупки, присутствующий при вскрытии конвертов с заявками на участие в конкурентной закупке, вправе осуществлять аудио- и видеозапись вскрытия таких конвертов.</w:t>
      </w:r>
    </w:p>
    <w:p w14:paraId="270AF04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14.10. Порядок и сроки хранения документов при проведении конкурентных закупок.</w:t>
      </w:r>
    </w:p>
    <w:p w14:paraId="69B1AAF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14.10.1.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5FF89C4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14.10.2.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14:paraId="5F8FFB66"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15. Порядок проведения аукциона в электронной форме</w:t>
      </w:r>
    </w:p>
    <w:p w14:paraId="31AC6D52" w14:textId="77777777" w:rsidR="00FD2B8D" w:rsidRPr="008711D6" w:rsidRDefault="00FD2B8D" w:rsidP="00FD2B8D">
      <w:pPr>
        <w:suppressAutoHyphens/>
        <w:ind w:firstLine="567"/>
        <w:jc w:val="center"/>
        <w:rPr>
          <w:rFonts w:eastAsia="Calibri"/>
          <w:b/>
          <w:sz w:val="26"/>
          <w:szCs w:val="26"/>
          <w:lang w:eastAsia="zh-CN"/>
        </w:rPr>
      </w:pPr>
    </w:p>
    <w:p w14:paraId="3EEAA08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15.1. Под аукционом в электронной форме (далее для целей настоящего раздела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14:paraId="4A1D4EA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15F674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15.2. Для проведения аукциона в электронной форме заказчик разрабатывает и утверждает документацию об аукционе в электронной форме.</w:t>
      </w:r>
    </w:p>
    <w:p w14:paraId="240A36B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 Заказчик размещает в ЕИС извещение о проведении аукциона в электронной форме, документацию об аукционе в электронной форме не менее чем за пятнадцать дней до даты окончания срока подачи заявок на участие в аукционе.</w:t>
      </w:r>
    </w:p>
    <w:p w14:paraId="36E199C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Извещение о проведении аукциона в электронной форме, документация об аукционе в электронной форме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14:paraId="07D4D02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15.3. В случае, если заказчиком установлено требование об обеспечении заявки на участие в аукционе, об обеспечении исполнения договора, заключаемого по итогам аукциона,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об аукционе.</w:t>
      </w:r>
    </w:p>
    <w:p w14:paraId="0A41CA0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15.4. Извещение о проведении аукциона.</w:t>
      </w:r>
    </w:p>
    <w:p w14:paraId="18F1077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Извещение о проведении аукциона является неотъемлемой частью документации о проведении аукциона. Сведения, содержащиеся в извещении о проведении аукциона, должны соответствовать сведениям, содержащимся в документации о проведении аукциона.</w:t>
      </w:r>
    </w:p>
    <w:p w14:paraId="71B79F7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Срок подачи заявок на участие в аукционе исчисляется с даты размещения в ЕИС документов, указанных в пункте 15.2 настоящего Положения.</w:t>
      </w:r>
    </w:p>
    <w:p w14:paraId="2C6E810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извещении о проведении аукциона должны быть указаны следующие сведения:</w:t>
      </w:r>
    </w:p>
    <w:p w14:paraId="26581AA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способ осуществления закупки – аукцион в электронной форме;</w:t>
      </w:r>
    </w:p>
    <w:p w14:paraId="1D02FB8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 (заказчиков);</w:t>
      </w:r>
    </w:p>
    <w:p w14:paraId="1677CD0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r w:rsidRPr="008711D6">
          <w:rPr>
            <w:rFonts w:eastAsia="Calibri"/>
            <w:sz w:val="26"/>
            <w:szCs w:val="26"/>
            <w:lang w:eastAsia="zh-CN"/>
          </w:rPr>
          <w:t>разделом</w:t>
        </w:r>
      </w:hyperlink>
      <w:r w:rsidRPr="008711D6">
        <w:rPr>
          <w:rFonts w:eastAsia="Calibri"/>
          <w:sz w:val="26"/>
          <w:szCs w:val="26"/>
          <w:lang w:eastAsia="zh-CN"/>
        </w:rPr>
        <w:t xml:space="preserve"> 7 настоящего Положения (при необходимости);</w:t>
      </w:r>
    </w:p>
    <w:p w14:paraId="0D0213E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поставки товара, выполнения работы, оказания услуги;</w:t>
      </w:r>
    </w:p>
    <w:p w14:paraId="23C1ACB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80C3D6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89D60F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89E439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адрес электронной площадки в информационно-телекоммуникационной сети "Интернет";</w:t>
      </w:r>
    </w:p>
    <w:p w14:paraId="6A94D45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дата и время проведения аукциона.</w:t>
      </w:r>
    </w:p>
    <w:p w14:paraId="6AA32CF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11015A1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иные сведения, установленные Федеральным законом № 223-ФЗ и настоящим Положением.</w:t>
      </w:r>
    </w:p>
    <w:p w14:paraId="7BE949E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15.5. Аукционная документация должна содержать следующие сведения:</w:t>
      </w:r>
    </w:p>
    <w:p w14:paraId="3FC58CF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BED73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требования к содержанию, форме, оформлению и составу заявки на участие в аукционе;</w:t>
      </w:r>
    </w:p>
    <w:p w14:paraId="6C527AB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33AD1B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728C307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14:paraId="072C676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4D86AA6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244647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аукционе и порядок подведения аукциона;</w:t>
      </w:r>
    </w:p>
    <w:p w14:paraId="54D03A9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14:paraId="5365C17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формы, порядок, дата и время окончания срока предоставления участникам закупки разъяснений положений документации об аукционе;</w:t>
      </w:r>
    </w:p>
    <w:p w14:paraId="01BC256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дата рассмотрения аукционных предложений (заявок) участников аукциона и подведения итогов аукциона;</w:t>
      </w:r>
    </w:p>
    <w:p w14:paraId="29F3060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статус аукциона - торги на понижение;</w:t>
      </w:r>
    </w:p>
    <w:p w14:paraId="6B3C1EA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13) дата и время начала проведения аукциона;</w:t>
      </w:r>
    </w:p>
    <w:p w14:paraId="7C71D0A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 величина понижения начальной цены ("шаг аукциона");</w:t>
      </w:r>
    </w:p>
    <w:p w14:paraId="355E6F9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 ограничение времени действия шага;</w:t>
      </w:r>
    </w:p>
    <w:p w14:paraId="02EC7E8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 критерии оценки и сопоставления заявок на участие в закупке;</w:t>
      </w:r>
    </w:p>
    <w:p w14:paraId="45BEC62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 порядок оценки и сопоставления заявок на участие в закупке;</w:t>
      </w:r>
    </w:p>
    <w:p w14:paraId="42C3A59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 описание предмета закупки;</w:t>
      </w:r>
    </w:p>
    <w:p w14:paraId="66B4C59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400DC22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20) иные сведения, установленные Федеральным законом № 223-ФЗ и настоящим Положением.</w:t>
      </w:r>
    </w:p>
    <w:p w14:paraId="6ADDE26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аукционной документации, должны соответствовать сведениям, указанным в извещении о проведении аукциона.</w:t>
      </w:r>
    </w:p>
    <w:p w14:paraId="5D44596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14:paraId="222663D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 аукционной документации должен быть приложен проект договора.</w:t>
      </w:r>
    </w:p>
    <w:p w14:paraId="35D0008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15.6. Подача заявок на участие в аукционе:</w:t>
      </w:r>
    </w:p>
    <w:p w14:paraId="07B0E5F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14:paraId="287384B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аукционе подается участником закупки оператору электронной торговой площадки в соответствии с регламентом электронной торговой площадки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пунктом 14.5.2 настоящего Положения.</w:t>
      </w:r>
    </w:p>
    <w:p w14:paraId="72B7DCC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Требовать от участника закупки иное, за исключением предусмотренных настоящим Положением и документацией о закупке документов и информации, не допускается.</w:t>
      </w:r>
    </w:p>
    <w:p w14:paraId="129D151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 </w:t>
      </w:r>
    </w:p>
    <w:p w14:paraId="2F3EA45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15.7.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134668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Участник закупки вправе подать только одну заявку на участие в аукционе. </w:t>
      </w:r>
    </w:p>
    <w:p w14:paraId="224EA56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Участник закупки вправе отозвать заявку на участие в аукционе в любое время до момента окончания срока подачи заявок.</w:t>
      </w:r>
    </w:p>
    <w:p w14:paraId="3E2C687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14:paraId="48B157D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15.8. Рассмотрение заявок участников закупки.</w:t>
      </w:r>
    </w:p>
    <w:p w14:paraId="56843B3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Комиссия по закупкам в срок, установленный в извещении об осуществлении закупки, документации о закупке, рассматривает все поступившие заявки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14:paraId="29E13BF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Срок рассмотрения заявок на участие в аукционе не может превышать 5 (пяти) дней со дня окончания срока подачи заявок на участие в аукционе.</w:t>
      </w:r>
    </w:p>
    <w:p w14:paraId="40C77F4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Участник закупки не допускается к участию в аукционе в случае:</w:t>
      </w:r>
    </w:p>
    <w:p w14:paraId="40699D6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непредоставления или несоответствия в составе заявки документов и информации, предусмотренных пунктом 15.6 настоящего Положения, либо предоставление недостоверных сведений;</w:t>
      </w:r>
    </w:p>
    <w:p w14:paraId="2EC777F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несоответствия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закупке.</w:t>
      </w:r>
    </w:p>
    <w:p w14:paraId="3553186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15.9. Результаты рассмотрения заявок участников закупки оформляются протоколом рассмотрения заявок на участие в аукционе.</w:t>
      </w:r>
    </w:p>
    <w:p w14:paraId="4FDAF13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Протокол должен содержать следующие сведения:</w:t>
      </w:r>
    </w:p>
    <w:p w14:paraId="1D63C83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18055AB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количество поданных на участие в аукционе заявок (этапе закупки), дата и время регистрации таких заявок;</w:t>
      </w:r>
    </w:p>
    <w:p w14:paraId="207541A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наименование предмета аукциона, номер лота;</w:t>
      </w:r>
    </w:p>
    <w:p w14:paraId="4D642EC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результаты рассмотрения заявок на участие в аукционе с указанием в том числе:</w:t>
      </w:r>
    </w:p>
    <w:p w14:paraId="17629DD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аукционе, которые отклонены;</w:t>
      </w:r>
    </w:p>
    <w:p w14:paraId="3D4D56D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аукционе с указанием положений документации о закупке, которым не соответствует такая заявка;</w:t>
      </w:r>
    </w:p>
    <w:p w14:paraId="5B09FA0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8C9E30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причины, по которым аукцион признан несостоявшимся, в случае его признания таковым;</w:t>
      </w:r>
    </w:p>
    <w:p w14:paraId="6416EFA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фамилии, имена, отчества, должности членов комиссии по закупкам.</w:t>
      </w:r>
    </w:p>
    <w:p w14:paraId="5EF6079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Протокол подписывается в день окончания рассмотрения заявок участников закупки всеми присутствующими на заседании членами комиссии по закупкам.</w:t>
      </w:r>
    </w:p>
    <w:p w14:paraId="1F8EA8E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14:paraId="3EF1F5A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15.10. Порядок проведения аукциона.</w:t>
      </w:r>
    </w:p>
    <w:p w14:paraId="636A557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015EC1B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Аукцион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является рабочий день.</w:t>
      </w:r>
    </w:p>
    <w:p w14:paraId="2B39E4B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14:paraId="67072D0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Шаг аукциона определяется заказчиком в аукционной документации. </w:t>
      </w:r>
    </w:p>
    <w:p w14:paraId="1957128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14:paraId="3C6F01B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такой аукцион в соответствии с настоящей частью проводится до достижения цены договора не более чем десять миллионов рублей;</w:t>
      </w:r>
    </w:p>
    <w:p w14:paraId="09A18B3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1565BC1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14:paraId="7AEE217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14:paraId="1C869AE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15.11. Протокол подведения итогов аукциона (далее - итоговый протокол) должен содержать следующие сведения:</w:t>
      </w:r>
    </w:p>
    <w:p w14:paraId="72F1BDF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3F11F7C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количество поданных заявок на участие в аукционе, а также дата и время регистрации каждой такой заявки;</w:t>
      </w:r>
    </w:p>
    <w:p w14:paraId="2F5BBD7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D7FC00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результаты рассмотрения заявок на участие в аукционе, с указанием в том числе: количества заявок на участие в аукционе которые отклонены; оснований отклонения каждой заявки на участие в аукционе, с указанием положений документации о закупке, которым не соответствуют такие заявка;</w:t>
      </w:r>
    </w:p>
    <w:p w14:paraId="58F7229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закупкам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1BF7B8EE" w14:textId="77777777" w:rsidR="00FD2B8D" w:rsidRPr="008711D6" w:rsidRDefault="00250063" w:rsidP="002C6F73">
      <w:pPr>
        <w:suppressAutoHyphens/>
        <w:ind w:firstLine="709"/>
        <w:jc w:val="both"/>
        <w:rPr>
          <w:rFonts w:eastAsia="Calibri"/>
          <w:sz w:val="26"/>
          <w:szCs w:val="26"/>
          <w:lang w:eastAsia="zh-CN"/>
        </w:rPr>
      </w:pPr>
      <w:r w:rsidRPr="008711D6">
        <w:rPr>
          <w:rFonts w:eastAsia="Calibri"/>
          <w:sz w:val="26"/>
          <w:szCs w:val="26"/>
          <w:lang w:eastAsia="zh-CN"/>
        </w:rPr>
        <w:t>6</w:t>
      </w:r>
      <w:r w:rsidR="00FD2B8D" w:rsidRPr="008711D6">
        <w:rPr>
          <w:rFonts w:eastAsia="Calibri"/>
          <w:sz w:val="26"/>
          <w:szCs w:val="26"/>
          <w:lang w:eastAsia="zh-CN"/>
        </w:rPr>
        <w:t>) причины, по которым закупка признана несостоявшейся, в случае признания ее таковой.</w:t>
      </w:r>
    </w:p>
    <w:p w14:paraId="097E386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15.12. Участник закупки не допускается к участию в закупке (заявка на участие в закупке отклоняется) в случае:</w:t>
      </w:r>
    </w:p>
    <w:p w14:paraId="4A46E59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1CE2BCB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15.6 настоящего Положения, или предоставления в составе заявки на участие в закупки недостоверной информации;</w:t>
      </w:r>
    </w:p>
    <w:p w14:paraId="416E1FF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38CDAA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15.13. Подписание договора по результатам аукциона.</w:t>
      </w:r>
    </w:p>
    <w:p w14:paraId="451EC41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5611C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28F4F48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15.14.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14:paraId="5856CFB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 </w:t>
      </w:r>
    </w:p>
    <w:p w14:paraId="156A868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14:paraId="32B8B37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15.15. Победитель аукциона признается уклонившимся от заключения договора в случае, если в порядке и сроки, предусмотренные разделом 25 настоящего Положения, он не направил заказчику проект договора, подписанный лицом, имеющим право действовать от имени победителя такого аукциона.</w:t>
      </w:r>
    </w:p>
    <w:p w14:paraId="72CA2A8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15.16.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разделом 25 настоящего Положения.</w:t>
      </w:r>
    </w:p>
    <w:p w14:paraId="50CD993D" w14:textId="77777777" w:rsidR="00FD2B8D" w:rsidRPr="008711D6" w:rsidRDefault="00FD2B8D" w:rsidP="00FD2B8D">
      <w:pPr>
        <w:suppressAutoHyphens/>
        <w:ind w:firstLine="567"/>
        <w:jc w:val="both"/>
        <w:rPr>
          <w:rFonts w:eastAsia="Calibri"/>
          <w:sz w:val="26"/>
          <w:szCs w:val="26"/>
          <w:lang w:eastAsia="zh-CN"/>
        </w:rPr>
      </w:pPr>
    </w:p>
    <w:p w14:paraId="7A7C9518"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16. Порядок проведения открытого конкурса</w:t>
      </w:r>
    </w:p>
    <w:p w14:paraId="1870B50E" w14:textId="77777777" w:rsidR="00FD2B8D" w:rsidRPr="008711D6" w:rsidRDefault="00FD2B8D" w:rsidP="00FD2B8D">
      <w:pPr>
        <w:suppressAutoHyphens/>
        <w:ind w:firstLine="567"/>
        <w:jc w:val="both"/>
        <w:rPr>
          <w:rFonts w:eastAsia="Calibri"/>
          <w:sz w:val="26"/>
          <w:szCs w:val="26"/>
          <w:lang w:eastAsia="zh-CN"/>
        </w:rPr>
      </w:pPr>
    </w:p>
    <w:p w14:paraId="36DE8CF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 Под открытым конкурсом (далее для целей настоящего раздела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2D2A00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3551B3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заказчиком установлено требование об обеспечении заявки на участие в конкурсе, об обеспечении исполнения договора, заключаемого по итогам конкурса,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1A6BFDC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16.2. В извещении о проведении конкурса должны быть указаны следующие сведения:</w:t>
      </w:r>
    </w:p>
    <w:p w14:paraId="3BF4164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способ осуществления закупки - открытый конкурс;</w:t>
      </w:r>
    </w:p>
    <w:p w14:paraId="1E08AC1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 (заказчиков);</w:t>
      </w:r>
    </w:p>
    <w:p w14:paraId="4DBDDA1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разделом 7 настоящего Положения (при необходимости);</w:t>
      </w:r>
    </w:p>
    <w:p w14:paraId="0763D2D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поставки товара, выполнения работ, оказания услуг;</w:t>
      </w:r>
    </w:p>
    <w:p w14:paraId="1B9C1D9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F28902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23042D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70816E9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8) место, </w:t>
      </w:r>
      <w:r w:rsidRPr="008711D6">
        <w:rPr>
          <w:rFonts w:eastAsia="Calibri"/>
          <w:sz w:val="26"/>
          <w:szCs w:val="26"/>
          <w:lang w:eastAsia="zh-CN" w:bidi="hi-IN"/>
        </w:rPr>
        <w:t xml:space="preserve">дата и время </w:t>
      </w:r>
      <w:r w:rsidRPr="008711D6">
        <w:rPr>
          <w:rFonts w:eastAsia="Calibri"/>
          <w:sz w:val="26"/>
          <w:szCs w:val="26"/>
          <w:lang w:eastAsia="zh-CN"/>
        </w:rPr>
        <w:t>вскрытия конвертов с заявками на участие в конкурсе;</w:t>
      </w:r>
    </w:p>
    <w:p w14:paraId="307DCA4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9) место, </w:t>
      </w:r>
      <w:r w:rsidRPr="008711D6">
        <w:rPr>
          <w:rFonts w:eastAsia="Calibri"/>
          <w:sz w:val="26"/>
          <w:szCs w:val="26"/>
          <w:lang w:eastAsia="zh-CN" w:bidi="hi-IN"/>
        </w:rPr>
        <w:t xml:space="preserve">дата и время </w:t>
      </w:r>
      <w:r w:rsidRPr="008711D6">
        <w:rPr>
          <w:rFonts w:eastAsia="Calibri"/>
          <w:sz w:val="26"/>
          <w:szCs w:val="26"/>
          <w:lang w:eastAsia="zh-CN"/>
        </w:rPr>
        <w:t>рассмотрения, оценки и сопоставления заявок участников закупки и подведения итогов конкурса;</w:t>
      </w:r>
    </w:p>
    <w:p w14:paraId="64C559F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0219023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иные сведения, установленные</w:t>
      </w:r>
      <w:r w:rsidR="0046420D" w:rsidRPr="008711D6">
        <w:rPr>
          <w:rFonts w:eastAsia="Calibri"/>
          <w:sz w:val="26"/>
          <w:szCs w:val="26"/>
          <w:lang w:eastAsia="zh-CN"/>
        </w:rPr>
        <w:t xml:space="preserve"> Федеральным законом № 223-ФЗ и </w:t>
      </w:r>
      <w:r w:rsidRPr="008711D6">
        <w:rPr>
          <w:rFonts w:eastAsia="Calibri"/>
          <w:sz w:val="26"/>
          <w:szCs w:val="26"/>
          <w:lang w:eastAsia="zh-CN"/>
        </w:rPr>
        <w:t>настоящим Положением.</w:t>
      </w:r>
    </w:p>
    <w:p w14:paraId="1477D02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16.3. В конкурсной документации должны быть указаны:</w:t>
      </w:r>
    </w:p>
    <w:p w14:paraId="5378400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73D4CA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требования к содержанию, форме, оформлению и составу заявки на участие в конкурсе;</w:t>
      </w:r>
    </w:p>
    <w:p w14:paraId="15B32D3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14:paraId="15D967F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5075A32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FFF84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35E402E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750F6B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конкурсе, (этапах конкурса) и порядок подведения итогов конкурса;</w:t>
      </w:r>
    </w:p>
    <w:p w14:paraId="4816BD2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B634AC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формы, порядок, дата начала и дата окончания срока предоставления участникам закупки разъяснений положений конкурсной документации;</w:t>
      </w:r>
    </w:p>
    <w:p w14:paraId="1B37697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дата рассмотрения заявок участников конкурса и подведения итогов конкурса;</w:t>
      </w:r>
    </w:p>
    <w:p w14:paraId="37D5B92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критерии оценки и сопоставления заявок на участие в конкурсе;</w:t>
      </w:r>
    </w:p>
    <w:p w14:paraId="1D2D96A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13) порядок оценки и сопоставления заявок на участие в конкурсе;</w:t>
      </w:r>
    </w:p>
    <w:p w14:paraId="78F8DA4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 описание предмета закупки;</w:t>
      </w:r>
    </w:p>
    <w:p w14:paraId="7DD9F72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 порядок и срок отзыва заявок на участие в конкурсе, порядок внесения изменений в такие заявки;</w:t>
      </w:r>
    </w:p>
    <w:p w14:paraId="2DEBAA0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44E58E3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358D305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18) </w:t>
      </w:r>
      <w:r w:rsidRPr="008711D6">
        <w:rPr>
          <w:rFonts w:eastAsia="Calibri"/>
          <w:sz w:val="26"/>
          <w:szCs w:val="26"/>
          <w:lang w:eastAsia="en-US"/>
        </w:rPr>
        <w:t xml:space="preserve">особенности участия СМСП, установленные Правительством </w:t>
      </w:r>
      <w:r w:rsidRPr="008711D6">
        <w:rPr>
          <w:rFonts w:eastAsia="Calibri"/>
          <w:sz w:val="26"/>
          <w:szCs w:val="26"/>
          <w:lang w:eastAsia="zh-CN"/>
        </w:rPr>
        <w:t>РФ, если указанное требование предусмотрено планом закупок, извещением о закупке и конкурсной документацией;</w:t>
      </w:r>
    </w:p>
    <w:p w14:paraId="04835B9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 иные сведения, установленные Федеральным законом № 223-ФЗ и настоящим Положением.</w:t>
      </w:r>
    </w:p>
    <w:p w14:paraId="3E5D39E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документации о закупке, должны соответствовать сведениям, указанным в извещении о проведении конкурса.</w:t>
      </w:r>
    </w:p>
    <w:p w14:paraId="1982ED1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Документация о закупке размещается в ЕИС одновременно с извещением о проведении конкурса и должна быть доступна для ознакомления в ЕИС без взимания платы.</w:t>
      </w:r>
    </w:p>
    <w:p w14:paraId="4ECD8E1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 документации о закупке должен быть приложен проект договора.</w:t>
      </w:r>
    </w:p>
    <w:p w14:paraId="3ED0542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16.4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59385F0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 Заявка на участие в конкурсе представляется согласно требованиям к содержанию, оформлению и составу заявки на участие в конкурсе, указанным в документации о закупке в соответствии с Федеральным законом № 223-ФЗ и пунктом 14.5.2 настоящего Положения.</w:t>
      </w:r>
    </w:p>
    <w:p w14:paraId="62A2CF6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1AFCB62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16.5. Прием заявок на участие в конкурсе прекращается с наступлением срока окончания подачи заявок на участие в конкурсе.</w:t>
      </w:r>
    </w:p>
    <w:p w14:paraId="6BE403E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14:paraId="25768EA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14:paraId="504C9A6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14:paraId="25CD330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 </w:t>
      </w:r>
    </w:p>
    <w:p w14:paraId="4C2C18F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 16.7. Результаты вскрытия конвертов с заявками на участие в конкурсе, объявляются комиссией по закупкам и вносятся в протокол вскрытия конвертов с заявками на участие в открытом конкурсе.</w:t>
      </w:r>
    </w:p>
    <w:p w14:paraId="52C6B21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Протокол вскрытия конвертов с заявками на участие в открытом конкурсе должен содержать следующие сведения: </w:t>
      </w:r>
    </w:p>
    <w:p w14:paraId="2BAC027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00E65ED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20D194B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состояние каждого конверта с заявкой, наличие либо отсутствие повреждений, признаков вскрытия, нечитаемого текста и т.д.;</w:t>
      </w:r>
    </w:p>
    <w:p w14:paraId="2342B07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w:t>
      </w:r>
    </w:p>
    <w:p w14:paraId="5079440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5) место, дата, время вскрытия конвертов с заявками на участие в конкурсе; </w:t>
      </w:r>
    </w:p>
    <w:p w14:paraId="57337A8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наименование предмета конкурса, номер лота;</w:t>
      </w:r>
    </w:p>
    <w:p w14:paraId="6CEF5A4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566AD6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3F174C5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BD986F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31BA33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9) причины, по которым конкурентная закупка признана несостоявшейся, в случае ее признания таковой. </w:t>
      </w:r>
    </w:p>
    <w:p w14:paraId="365288E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фамилии, имена, отчества, должности членов комиссии по закупкам.</w:t>
      </w:r>
    </w:p>
    <w:p w14:paraId="175B81D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16.8. Протокол вскрытия конвертов с заявками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конкурсе и размещается заказчиком в ЕИС не позднее чем через 3 (три) дня со дня подписания такого протокола. </w:t>
      </w:r>
    </w:p>
    <w:p w14:paraId="2C906F6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16.9. В случае, если по окончании срока подачи заявок на участие в конкурсе </w:t>
      </w:r>
      <w:r w:rsidRPr="008711D6">
        <w:rPr>
          <w:rFonts w:eastAsia="Calibri"/>
          <w:sz w:val="26"/>
          <w:szCs w:val="26"/>
        </w:rPr>
        <w:t>не подано ни одной заявки</w:t>
      </w:r>
      <w:r w:rsidRPr="008711D6">
        <w:rPr>
          <w:rFonts w:eastAsia="Calibri"/>
          <w:sz w:val="26"/>
          <w:szCs w:val="26"/>
          <w:lang w:eastAsia="zh-CN"/>
        </w:rPr>
        <w:t>, такой конкурс признается несостоявшимся.</w:t>
      </w:r>
    </w:p>
    <w:p w14:paraId="3C0F27B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14:paraId="2C72D0F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Соответствующая информация вносится в протокол вскрытия конвертов с заявками на участие в открытом конкурсе. </w:t>
      </w:r>
    </w:p>
    <w:p w14:paraId="4BC7BD3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16.10. Комиссия по закупкам имеет право рассмотреть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14:paraId="48B2E23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119E104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77E376F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информация о месте, дате, времени рассмотрения единственной заявки;</w:t>
      </w:r>
    </w:p>
    <w:p w14:paraId="6C58CA2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254F6ED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735CFF8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51C2F54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причины, по которым конкурс признан несостоявшимся, в случае его признания таковым;</w:t>
      </w:r>
    </w:p>
    <w:p w14:paraId="3F491AC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фамилии, имена, отчества, должности членов комиссии по закупкам.</w:t>
      </w:r>
    </w:p>
    <w:p w14:paraId="7295510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14:paraId="6551983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16.11. Комиссия по закупкам после проведения процедуры вскрытия конвертов с заявками на участие в конкурсе в установленные конкурсной документацией день, место и время приступает к рассмотрению, оценке и сопоставлению заявок на участие в конкурсе.</w:t>
      </w:r>
    </w:p>
    <w:p w14:paraId="06492B6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Срок рассмотрения, оценки и сопоставления заявок на участие в конкурсе, не может превышать 10 (десять) рабочих дней с даты вскрытия конвертов с заявками на участие в таком конкурсе.</w:t>
      </w:r>
    </w:p>
    <w:p w14:paraId="4012FB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 Порядок рассмотрения, оценки и сопоставления заявок, поданных на участие в конкурсе.</w:t>
      </w:r>
    </w:p>
    <w:p w14:paraId="33533BE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16.12.1.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1B2D982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16.12.2. Комиссия по закупкам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3F3319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16.12.3.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6720DE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16.12.4. При оценке и сопоставлении заявок на участие в конкурсе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008BA8B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16.12.5. 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8D33F0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16.12.6.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2B24E5C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16.12.7. Протокол рассмотрения, оценки и сопоставления заявок на участие в конкурсе (итоговый протокол) должен содержать следующие сведения: </w:t>
      </w:r>
    </w:p>
    <w:p w14:paraId="418EDAA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2067A12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конкурса, номер лота;</w:t>
      </w:r>
    </w:p>
    <w:p w14:paraId="429D70C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2CFBD9C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54DDB70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8C443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7C6A777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B755E6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0B3775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причины, по которым закупка признана несостоявшейся, в случае признания ее таковой;</w:t>
      </w:r>
    </w:p>
    <w:p w14:paraId="7FF67AA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2DCD4DE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16.12.8. 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 три дня со дня его подписания. </w:t>
      </w:r>
    </w:p>
    <w:p w14:paraId="3831D96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16.13. Участник закупки не допускается к участию в закупке (заявка на участие в закупке отклоняется) в случае:</w:t>
      </w:r>
    </w:p>
    <w:p w14:paraId="6B6E196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79D0C40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16.4 настоящего Положения, или предоставления в составе заявки на участие в закупки недостоверной информации;</w:t>
      </w:r>
    </w:p>
    <w:p w14:paraId="58FE25E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конкурсной документацией, указания на товарный знак (при наличии), предлагаемой цены единицы товара требованиям, установленным в документации о закупке.</w:t>
      </w:r>
    </w:p>
    <w:p w14:paraId="28FFE5A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16.14.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C1A2B5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16.15.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12FE2D4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16.16.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14:paraId="3C1BFA4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16.17.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14:paraId="185E18F8" w14:textId="77777777" w:rsidR="00FD2B8D" w:rsidRPr="008711D6" w:rsidRDefault="00FD2B8D" w:rsidP="00FD2B8D">
      <w:pPr>
        <w:suppressAutoHyphens/>
        <w:ind w:firstLine="567"/>
        <w:jc w:val="both"/>
        <w:rPr>
          <w:rFonts w:eastAsia="Calibri"/>
          <w:sz w:val="26"/>
          <w:szCs w:val="26"/>
          <w:lang w:eastAsia="zh-CN"/>
        </w:rPr>
      </w:pPr>
    </w:p>
    <w:p w14:paraId="6CF09006"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17. Открытый конкурс в электронной форме</w:t>
      </w:r>
    </w:p>
    <w:p w14:paraId="63D21D47" w14:textId="77777777" w:rsidR="00FD2B8D" w:rsidRPr="008711D6" w:rsidRDefault="00FD2B8D" w:rsidP="00FD2B8D">
      <w:pPr>
        <w:suppressAutoHyphens/>
        <w:ind w:firstLine="567"/>
        <w:jc w:val="center"/>
        <w:rPr>
          <w:rFonts w:eastAsia="Calibri"/>
          <w:b/>
          <w:sz w:val="26"/>
          <w:szCs w:val="26"/>
          <w:lang w:eastAsia="zh-CN"/>
        </w:rPr>
      </w:pPr>
    </w:p>
    <w:p w14:paraId="0EBA2A9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 Под открытым конкурсом в электронной форме (далее для целей настоящего раздела - конкурс) понимается форма торгов, проведение которых обеспечивается оператором электронной площадки на электронной площадке,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701087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17.2. Заказчик размещает в ЕИС и на электронной площадке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1DADE79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17.3. В случае, если заказчиком установлено требование об обеспечении заявки на участие в конкурсе, об обеспечении исполнения договора, заключаемого по итогам конкурса,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339A4E1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17.4. В извещении о проведении конкурса должны быть указаны следующие сведения:</w:t>
      </w:r>
    </w:p>
    <w:p w14:paraId="41B2B81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 способ закупки - открытый конкурс в электронной форме; </w:t>
      </w:r>
    </w:p>
    <w:p w14:paraId="004C841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 (заказчиков);</w:t>
      </w:r>
    </w:p>
    <w:p w14:paraId="1273983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77A2F1C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поставки товара, выполнения работ, оказания услуг;</w:t>
      </w:r>
    </w:p>
    <w:p w14:paraId="41228DA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5A0553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2F134B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0A80D46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адрес электронной площадки в информационно-телекоммуникационной сети "Интернет";</w:t>
      </w:r>
    </w:p>
    <w:p w14:paraId="0B6177E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дата и время открытия доступа к заявкам участников конкурса, поданных в форме электронных документов;</w:t>
      </w:r>
    </w:p>
    <w:p w14:paraId="3541451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10) место, </w:t>
      </w:r>
      <w:r w:rsidRPr="008711D6">
        <w:rPr>
          <w:rFonts w:eastAsia="Calibri"/>
          <w:sz w:val="26"/>
          <w:szCs w:val="26"/>
          <w:lang w:eastAsia="zh-CN" w:bidi="hi-IN"/>
        </w:rPr>
        <w:t xml:space="preserve">дата и время </w:t>
      </w:r>
      <w:r w:rsidRPr="008711D6">
        <w:rPr>
          <w:rFonts w:eastAsia="Calibri"/>
          <w:sz w:val="26"/>
          <w:szCs w:val="26"/>
          <w:lang w:eastAsia="zh-CN"/>
        </w:rPr>
        <w:t>рассмотрения, оценки и сопоставления заявок участников конкурса и подведения итогов конкурса.</w:t>
      </w:r>
    </w:p>
    <w:p w14:paraId="24034B7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2D73914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иные сведения, установленные Федеральным законом № 223-ФЗ и настоящим Положением.</w:t>
      </w:r>
    </w:p>
    <w:p w14:paraId="4598A08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17.5. В конкурсной документации должны быть указаны:</w:t>
      </w:r>
    </w:p>
    <w:p w14:paraId="0B53A8E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3824B9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требования к содержанию, форме, оформлению и составу заявки на участие в конкурсе;</w:t>
      </w:r>
    </w:p>
    <w:p w14:paraId="589A3B1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14:paraId="2FD8CDE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2B5FB86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232756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34CEC16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ADEE6E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конкурсе (этапах конкурса) и порядок подведения итогов конкурса;</w:t>
      </w:r>
    </w:p>
    <w:p w14:paraId="544D459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3373C70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формы, порядок, дата начала и дата окончания срока предоставления участникам конкурса разъяснений положений конкурсной документации;</w:t>
      </w:r>
    </w:p>
    <w:p w14:paraId="7BA796E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дата рассмотрения предложений участников конкурса и подведения итогов конкурса;</w:t>
      </w:r>
    </w:p>
    <w:p w14:paraId="67553F0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критерии оценки и сопоставления заявок на участие в конкурсе;</w:t>
      </w:r>
    </w:p>
    <w:p w14:paraId="4C6026B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13) порядок оценки и сопоставления заявок на участие в конкурсе;</w:t>
      </w:r>
    </w:p>
    <w:p w14:paraId="1FBB252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 описание предмета закупки;</w:t>
      </w:r>
    </w:p>
    <w:p w14:paraId="698C689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 порядок и срок отзыва заявок на участие в конкурсе, порядок внесения изменений в такие заявки;</w:t>
      </w:r>
    </w:p>
    <w:p w14:paraId="4A95172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16) требования об обеспечении заявки на участие в закупке,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54A6637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0E43022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18) </w:t>
      </w:r>
      <w:r w:rsidRPr="008711D6">
        <w:rPr>
          <w:rFonts w:eastAsia="Calibri"/>
          <w:sz w:val="26"/>
          <w:szCs w:val="26"/>
          <w:lang w:eastAsia="en-US"/>
        </w:rPr>
        <w:t xml:space="preserve">особенности участия СМСП, установленные Правительством </w:t>
      </w:r>
      <w:r w:rsidRPr="008711D6">
        <w:rPr>
          <w:rFonts w:eastAsia="Calibri"/>
          <w:sz w:val="26"/>
          <w:szCs w:val="26"/>
          <w:lang w:eastAsia="zh-CN"/>
        </w:rPr>
        <w:t>РФ если указанное требование предусмотрено планом закупок, извещением о закупке и конкурсной документацией;</w:t>
      </w:r>
    </w:p>
    <w:p w14:paraId="3BB6934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 иные сведения, установленные Федеральным законом № 223-ФЗ и настоящим Положением.</w:t>
      </w:r>
    </w:p>
    <w:p w14:paraId="663C96A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документации о закупке, должны соответствовать сведениям, указанным в извещении о проведении конкурса.</w:t>
      </w:r>
    </w:p>
    <w:p w14:paraId="3D6B932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Документация о закупке размещается в ЕИС и на электронной площадке одновременно с извещением о проведении конкурса и должна быть доступна для ознакомления в ЕИС без взимания платы.</w:t>
      </w:r>
    </w:p>
    <w:p w14:paraId="62F911E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 документации о закупке должен быть приложен проект договора.</w:t>
      </w:r>
    </w:p>
    <w:p w14:paraId="08301FB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17.6. Заявки на участие в конкурсе представляются по форме и в порядке, которые указаны в конкурсной документации.</w:t>
      </w:r>
    </w:p>
    <w:p w14:paraId="393C5DD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5BE8856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конкурсе представляется согласно требованиям к содержанию, оформлению и составу заявки на участие в конкурсе, указанным в документации о закупке в соответствии с Федеральным законом № 223-ФЗ и пунктом 14.5.2 настоящего Положения.</w:t>
      </w:r>
    </w:p>
    <w:p w14:paraId="02519B4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0FBEBFB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17.7. Подача заявок на участие в конкурсе направляется в электронной форме оператору электронной площадки только лицами, зарегистрированными в ЕИС и аккредитованными на электронной площадке.</w:t>
      </w:r>
    </w:p>
    <w:p w14:paraId="23CECAC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Прием заявок на участие в конкурсе прекращается с наступлением срока окончания подачи заявок на участие в конкурсе.</w:t>
      </w:r>
    </w:p>
    <w:p w14:paraId="4F45C3E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14:paraId="4278602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14:paraId="1F0ED5E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17.8. Открытие доступа к поданным в форме электронных документов, заявкам на участие в конкурсе осуществляется после наступления срока, указанного в конкурсной документации во время, в месте и в порядке, указанном в конкурсной документации. </w:t>
      </w:r>
    </w:p>
    <w:p w14:paraId="1731995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17.9.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заявкам на участие в конкурсе.</w:t>
      </w:r>
    </w:p>
    <w:p w14:paraId="64D3CFC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Протокол открытия доступа к заявкам на участие в конкурсе должен содержать следующие сведения: </w:t>
      </w:r>
    </w:p>
    <w:p w14:paraId="2CD7023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4F7C3080" w14:textId="77777777" w:rsidR="00FD2B8D" w:rsidRPr="008711D6" w:rsidRDefault="00FD2B8D" w:rsidP="002C6F73">
      <w:pPr>
        <w:suppressAutoHyphens/>
        <w:ind w:firstLine="709"/>
        <w:jc w:val="both"/>
        <w:rPr>
          <w:rFonts w:eastAsia="Calibri"/>
          <w:strike/>
          <w:sz w:val="26"/>
          <w:szCs w:val="26"/>
          <w:lang w:eastAsia="zh-CN"/>
        </w:rPr>
      </w:pPr>
      <w:r w:rsidRPr="008711D6">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6A5D6D6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место, дата, время открытия доступа к поданным в форме электронных документов заявкам на участие в конкурсе;</w:t>
      </w:r>
      <w:bookmarkStart w:id="9" w:name="_GoBack"/>
      <w:bookmarkEnd w:id="9"/>
    </w:p>
    <w:p w14:paraId="1D3AC62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наименование предмета конкурса, номер лота;</w:t>
      </w:r>
    </w:p>
    <w:p w14:paraId="72D0E02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233CFB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28B3BB0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1219D8F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4A4B5F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7) причины, по которым конкурентная закупка признана несостоявшейся, в случае ее признания таковой. </w:t>
      </w:r>
    </w:p>
    <w:p w14:paraId="3DE5E72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37E27B6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17.10. Протокол открытия доступа к заявкам на участие в конкурсе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 </w:t>
      </w:r>
    </w:p>
    <w:p w14:paraId="06A4A79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17.11. В случае, если по окончании срока подачи заявок на участие в конкурсе </w:t>
      </w:r>
      <w:r w:rsidRPr="008711D6">
        <w:rPr>
          <w:rFonts w:eastAsia="Calibri"/>
          <w:sz w:val="26"/>
          <w:szCs w:val="26"/>
        </w:rPr>
        <w:t>не подано ни одной заявки</w:t>
      </w:r>
      <w:r w:rsidRPr="008711D6">
        <w:rPr>
          <w:rFonts w:eastAsia="Calibri"/>
          <w:sz w:val="26"/>
          <w:szCs w:val="26"/>
          <w:lang w:eastAsia="zh-CN"/>
        </w:rPr>
        <w:t>, такой конкурс признается несостоявшимся.</w:t>
      </w:r>
    </w:p>
    <w:p w14:paraId="75BCF8E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 </w:t>
      </w:r>
    </w:p>
    <w:p w14:paraId="6DA6B67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Соответствующая информация вносится в протокол открытия доступа к заявкам на участие в конкурсе. </w:t>
      </w:r>
    </w:p>
    <w:p w14:paraId="2FB23A8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17.12.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14:paraId="637B7A3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130DA7B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0DE8EA3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информация о месте, дате, времени рассмотрения единственной заявки;</w:t>
      </w:r>
    </w:p>
    <w:p w14:paraId="3B6EBAD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2202A90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5B1BC3C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5333107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причины, по которым конкурс признан несостоявшимся, в случае его признания таковым;</w:t>
      </w:r>
    </w:p>
    <w:p w14:paraId="690ACD1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фамилии, имена, отчества, должности членов комиссии по закупкам.</w:t>
      </w:r>
    </w:p>
    <w:p w14:paraId="5E6BBA5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14:paraId="65D939A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17.13. Срок рассмотрения, оценки и сопоставления заявок на участие в конкурсе не может превышать 10 (десять) рабочих дней с даты открытия доступа к поданным в форме электронных документов заявкам на участие в таком конкурсе.</w:t>
      </w:r>
    </w:p>
    <w:p w14:paraId="5986B56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 Порядок рассмотрения, оценки и сопоставления заявок, поданных на участие в конкурсе.</w:t>
      </w:r>
    </w:p>
    <w:p w14:paraId="1FE93D0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17.14.1.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51D719D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17.14.2. Комиссия по закупкам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14:paraId="4408622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17.14.3. Комиссия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10AAE38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17.14.4. При оценке и сопоставлении заявок на участие в конкурсе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06E6F4E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17.14.5. 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54E135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17.14.6.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7F49C1A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17.14.7. Протокол рассмотрения, оценки и сопоставления заявок на участие в конкурсе (итоговый протокол) должен содержать следующие сведения: </w:t>
      </w:r>
    </w:p>
    <w:p w14:paraId="4B963E7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5DE63FC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конкурса, номер лота;</w:t>
      </w:r>
    </w:p>
    <w:p w14:paraId="6528AC9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647343F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5039D1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6AE824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4FC9A2F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057E5D5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BCE8FA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причины, по которым закупка признана несостоявшейся, в случае признания ее таковой;</w:t>
      </w:r>
    </w:p>
    <w:p w14:paraId="1E696EA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4DC6E1F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17.14.8. Протокол рассмотрения, оценки и сопоставления заявок на участие в конкурсе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конкурсе и размещается заказчиком в ЕИС не позднее чем через три дня со дня его подписания. </w:t>
      </w:r>
    </w:p>
    <w:p w14:paraId="61D7D71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17.15. Участник закупки не допускается к участию в закупке (заявка на участие в закупке отклоняется) в случае:</w:t>
      </w:r>
    </w:p>
    <w:p w14:paraId="30643C3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1066EB2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17.6. настоящего Положения, или предоставления в составе заявки на участие в закупки недостоверной информации;</w:t>
      </w:r>
    </w:p>
    <w:p w14:paraId="5758744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конкурсной документацией, указания на товарный знак (при наличии), предлагаемой цены единицы товара требованиям, установленным в документации о закупке.</w:t>
      </w:r>
    </w:p>
    <w:p w14:paraId="7772000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17.16. 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B78729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06D03D7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17.17.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14:paraId="7DD2731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17.18. Проект договора для участника конкурса, заявке на участие в конкурсе которому присвоен второй номер, составляется заказчиком путем включения проект договора, цены договора, предложенной участником конкурса,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которому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14:paraId="0D952A8C" w14:textId="77777777" w:rsidR="00FD2B8D" w:rsidRPr="008711D6" w:rsidRDefault="00FD2B8D" w:rsidP="00FD2B8D">
      <w:pPr>
        <w:suppressAutoHyphens/>
        <w:ind w:firstLine="567"/>
        <w:jc w:val="center"/>
        <w:rPr>
          <w:rFonts w:eastAsia="Calibri"/>
          <w:b/>
          <w:sz w:val="26"/>
          <w:szCs w:val="26"/>
          <w:lang w:eastAsia="zh-CN"/>
        </w:rPr>
      </w:pPr>
    </w:p>
    <w:p w14:paraId="2E8DE88B"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18. Конкурс с ограниченным участием в электронной форме</w:t>
      </w:r>
    </w:p>
    <w:p w14:paraId="151EF25E" w14:textId="77777777" w:rsidR="00FD2B8D" w:rsidRPr="008711D6" w:rsidRDefault="00FD2B8D" w:rsidP="00FD2B8D">
      <w:pPr>
        <w:suppressAutoHyphens/>
        <w:ind w:firstLine="567"/>
        <w:jc w:val="center"/>
        <w:rPr>
          <w:rFonts w:eastAsia="Calibri"/>
          <w:b/>
          <w:sz w:val="26"/>
          <w:szCs w:val="26"/>
          <w:lang w:eastAsia="zh-CN"/>
        </w:rPr>
      </w:pPr>
    </w:p>
    <w:p w14:paraId="5F44B9C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18.1. Под конкурсом с ограниченным участием в электронной форме (далее для целей настоящего раздела - конкурс с ограниченным участием) понимается форма торгов, при которой к участникам закупки предъявляются единые и дополнительные требования и победителем конкурса с ограниченным участием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A97883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18.2. Конкурс с ограниченным участием проводится с учетом особенностей и в порядке, предусмотренном разделом 17 настоящего Положения.</w:t>
      </w:r>
    </w:p>
    <w:p w14:paraId="5250A08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18.3. Извещение о проведении конкурса с ограниченным участием помимо сведений и информации, установленных разделом 17 настоящего Положения, должно содержать указание на установленные дополнительные требования к участникам конкурса с ограниченным участием, а также следующую дополнительную информацию:</w:t>
      </w:r>
    </w:p>
    <w:p w14:paraId="7A2B6E5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дату проведения предварительного отбора;</w:t>
      </w:r>
    </w:p>
    <w:p w14:paraId="6F35509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дату рассмотрения, оценки и сопоставления предложений (заявок) участников конкурса с ограниченным участием, допущенных к участию в конкурсе с ограниченным участием по результатам предварительного отбора (протокол предварительного отбора);</w:t>
      </w:r>
    </w:p>
    <w:p w14:paraId="6B612E8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18.4. При проведении конкурса с ограниченным участием документация о закупке помимо сведений, подлежащих включению в документацию о конкурсе в соответствии с разделом 17 настоящего Положения, должна содержать:</w:t>
      </w:r>
    </w:p>
    <w:p w14:paraId="0A42FF7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информацию о проведении предварительного отбора и о том, что впоследствии рассматриваются и оцениваются заявки только тех участников, которые успешно прошли предварительный отбор;</w:t>
      </w:r>
    </w:p>
    <w:p w14:paraId="474FF71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порядок проведения предварительного отбора;</w:t>
      </w:r>
    </w:p>
    <w:p w14:paraId="61C5F16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требования предварительного отбора, предъявляемые участнику закупки;</w:t>
      </w:r>
    </w:p>
    <w:p w14:paraId="01CC1A4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требования к способу подтверждения соответствия участника закупки предъявляемым дополнительным требованиям.</w:t>
      </w:r>
    </w:p>
    <w:p w14:paraId="0E17C47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18.5. Заказчик вправе осуществлять закупку способом проведения конкурса с ограниченным участием в случае, если предметом закупки являются товары, работы, услуги, включенные в перечень, установленный приложением № 2 к настоящему Положению.</w:t>
      </w:r>
    </w:p>
    <w:p w14:paraId="40D80FE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18.6. Дополнительные требования к участникам закупки, устанавливаемые для осуществления предварительного отбора, а также перечень документов, прилагаемых участниками  конкурса с ограниченным участием в составе заявки на участие в закупке, подтверждающих соответствие участника закупки дополнительным требованиям, устанавливаются в документации о проведении конкурса с ограниченным участием в соответствии с приложением № 2 к настоящему Положению.</w:t>
      </w:r>
    </w:p>
    <w:p w14:paraId="3BE7BEA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18.7.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заказчик проводит предварительный отбор для выявления участников закупки, которые соответствуют дополнительным требованиям, установленным заказчиком.</w:t>
      </w:r>
    </w:p>
    <w:p w14:paraId="4489F86A" w14:textId="77777777" w:rsidR="00FD2B8D" w:rsidRPr="008711D6" w:rsidRDefault="00FD2B8D" w:rsidP="002C6F73">
      <w:pPr>
        <w:suppressAutoHyphens/>
        <w:ind w:firstLine="709"/>
        <w:jc w:val="both"/>
        <w:rPr>
          <w:rFonts w:eastAsia="Calibri"/>
          <w:sz w:val="26"/>
          <w:szCs w:val="26"/>
          <w:lang w:eastAsia="zh-CN"/>
        </w:rPr>
      </w:pPr>
      <w:bookmarkStart w:id="10" w:name="__DdeLink__14143_291436591"/>
      <w:bookmarkEnd w:id="10"/>
      <w:r w:rsidRPr="008711D6">
        <w:rPr>
          <w:rFonts w:eastAsia="Calibri"/>
          <w:sz w:val="26"/>
          <w:szCs w:val="26"/>
          <w:lang w:eastAsia="zh-CN"/>
        </w:rPr>
        <w:t>18.8.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дополнительными требованиями, установленными конкурсной документацией, их соответствия требованиям, установленным конкурсной документацией.</w:t>
      </w:r>
    </w:p>
    <w:p w14:paraId="7C0BDBF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18.9. Участник закупки, не прошедший установленный предварительный отбор, не допускается комиссией по закупкам к дальнейшему участию в конкурсе.</w:t>
      </w:r>
    </w:p>
    <w:p w14:paraId="6E035EC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18.10.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14:paraId="12592C9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18.11.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признается несостоявшимся. </w:t>
      </w:r>
    </w:p>
    <w:p w14:paraId="0210DE1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Договор заключается с единственным участником конкурса с ограниченным участием, если такой участник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w:t>
      </w:r>
    </w:p>
    <w:p w14:paraId="5C2529D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Соответствующая информация вносится в протокол предварительного отбора.</w:t>
      </w:r>
    </w:p>
    <w:p w14:paraId="18C3F9C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18.12. В течение 10 рабочих дней с даты проведения предварительного отбора комиссия по закупкам рассматривает и оценивает заявки участников конкурса с ограниченным участием, прошедших предварительный отбор на участие в конкурсе с ограниченным участием и подводит итоги конкурса с ограниченным участием. Комиссия по закупкам осуществляет оценку и сопоставление заявок на участие в конкурсе с ограниченным участием, которые не были отклонены, для выявления победителя конкурса с ограниченным участием на основе критериев, указанных в конкурсной документации.</w:t>
      </w:r>
    </w:p>
    <w:p w14:paraId="31510BE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Результаты рассмотрения и оценки заявок на участие в конкурсе с ограниченным участием фиксируются в протоколе рассмотрения, оценки и сопоставления заявок на участие в таком конкурсе, в соответствии с разделом 17 настоящего Положения.</w:t>
      </w:r>
    </w:p>
    <w:p w14:paraId="0D42458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18.13. При оценке и сопоставлении заявок на участие в конкурсе с ограниченным участием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4272371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18.14. Договор с победителем конкурса с ограниченным участием (единственным участником конкурса с ограниченным участием, заявка которого признана соответствующей) заключается в порядке и на условиях, предусмотренных разделом 17 и 25 настоящего Положения.</w:t>
      </w:r>
    </w:p>
    <w:p w14:paraId="32B94308" w14:textId="77777777" w:rsidR="00FD2B8D" w:rsidRPr="008711D6" w:rsidRDefault="00FD2B8D" w:rsidP="00FD2B8D">
      <w:pPr>
        <w:suppressAutoHyphens/>
        <w:ind w:firstLine="567"/>
        <w:jc w:val="both"/>
        <w:rPr>
          <w:rFonts w:eastAsia="Calibri"/>
          <w:sz w:val="26"/>
          <w:szCs w:val="26"/>
          <w:lang w:eastAsia="zh-CN"/>
        </w:rPr>
      </w:pPr>
    </w:p>
    <w:p w14:paraId="084D482D" w14:textId="77777777" w:rsidR="00FD2B8D" w:rsidRPr="008711D6" w:rsidRDefault="00FD2B8D" w:rsidP="002C6F73">
      <w:pPr>
        <w:suppressAutoHyphens/>
        <w:jc w:val="center"/>
        <w:rPr>
          <w:rFonts w:eastAsia="Calibri"/>
          <w:sz w:val="26"/>
          <w:szCs w:val="26"/>
          <w:lang w:eastAsia="zh-CN"/>
        </w:rPr>
      </w:pPr>
      <w:r w:rsidRPr="008711D6">
        <w:rPr>
          <w:rFonts w:eastAsia="Calibri"/>
          <w:sz w:val="26"/>
          <w:szCs w:val="26"/>
          <w:lang w:eastAsia="zh-CN"/>
        </w:rPr>
        <w:t>19. Порядок проведения запроса котировок</w:t>
      </w:r>
    </w:p>
    <w:p w14:paraId="17D697A7" w14:textId="77777777" w:rsidR="00FD2B8D" w:rsidRPr="008711D6" w:rsidRDefault="00FD2B8D" w:rsidP="00FD2B8D">
      <w:pPr>
        <w:suppressAutoHyphens/>
        <w:ind w:firstLine="567"/>
        <w:jc w:val="center"/>
        <w:rPr>
          <w:rFonts w:eastAsia="Calibri"/>
          <w:b/>
          <w:sz w:val="26"/>
          <w:szCs w:val="26"/>
          <w:lang w:eastAsia="zh-CN"/>
        </w:rPr>
      </w:pPr>
    </w:p>
    <w:p w14:paraId="1E84A91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2571BB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Заказчик размещает в ЕИС извещение о проведении запроса котировок и документацию о закупке не менее чем за пять рабочих дней до дня истечения срока подачи заявок на участие в запросе котировок</w:t>
      </w:r>
    </w:p>
    <w:p w14:paraId="42CEFED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заказчиком установлено требование об обеспечении исполнения договора, заключаемого по итогам запроса котировок,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1A13634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19.2. Заказчик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5 000 000,00 (пять миллионов)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74D3BD0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19.3. В извещении о запросе котировок должны быть указаны следующие сведения:</w:t>
      </w:r>
    </w:p>
    <w:p w14:paraId="7A08B95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способ осуществления закупки - запрос котировок;</w:t>
      </w:r>
    </w:p>
    <w:p w14:paraId="3BBC51F2"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w:t>
      </w:r>
    </w:p>
    <w:p w14:paraId="42A0821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14:paraId="22AA6EC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место поставки товара, выполнения работ, оказания услуг;</w:t>
      </w:r>
    </w:p>
    <w:p w14:paraId="7F69001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A3561D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CF7A67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73B9D49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8) место, </w:t>
      </w:r>
      <w:r w:rsidRPr="008711D6">
        <w:rPr>
          <w:rFonts w:eastAsia="Calibri"/>
          <w:sz w:val="26"/>
          <w:szCs w:val="26"/>
          <w:lang w:eastAsia="zh-CN" w:bidi="hi-IN"/>
        </w:rPr>
        <w:t xml:space="preserve">дата и время </w:t>
      </w:r>
      <w:r w:rsidRPr="008711D6">
        <w:rPr>
          <w:rFonts w:eastAsia="Calibri"/>
          <w:sz w:val="26"/>
          <w:szCs w:val="26"/>
          <w:lang w:eastAsia="zh-CN"/>
        </w:rPr>
        <w:t>вскрытия конвертов с заявками на участие в запросе котировок;</w:t>
      </w:r>
    </w:p>
    <w:p w14:paraId="3B1E331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9) место, </w:t>
      </w:r>
      <w:r w:rsidRPr="008711D6">
        <w:rPr>
          <w:rFonts w:eastAsia="Calibri"/>
          <w:sz w:val="26"/>
          <w:szCs w:val="26"/>
          <w:lang w:eastAsia="zh-CN" w:bidi="hi-IN"/>
        </w:rPr>
        <w:t xml:space="preserve">дата и время </w:t>
      </w:r>
      <w:r w:rsidRPr="008711D6">
        <w:rPr>
          <w:rFonts w:eastAsia="Calibri"/>
          <w:sz w:val="26"/>
          <w:szCs w:val="26"/>
          <w:lang w:eastAsia="zh-CN"/>
        </w:rPr>
        <w:t>рассмотрения заявок участников закупки и подведения итогов закупки;</w:t>
      </w:r>
    </w:p>
    <w:p w14:paraId="109C0CF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4DAB5938" w14:textId="77777777" w:rsidR="00FD2B8D" w:rsidRPr="008711D6" w:rsidRDefault="00FD2B8D" w:rsidP="002C6F73">
      <w:pPr>
        <w:suppressAutoHyphens/>
        <w:ind w:firstLine="709"/>
        <w:rPr>
          <w:rFonts w:eastAsia="Calibri"/>
          <w:sz w:val="26"/>
          <w:szCs w:val="26"/>
          <w:lang w:eastAsia="zh-CN"/>
        </w:rPr>
      </w:pPr>
      <w:r w:rsidRPr="008711D6">
        <w:rPr>
          <w:rFonts w:eastAsia="Calibri"/>
          <w:sz w:val="26"/>
          <w:szCs w:val="26"/>
          <w:lang w:eastAsia="zh-CN"/>
        </w:rPr>
        <w:t>11) иные сведения, установленные Федеральным законом № 223-ФЗ и настоящим Положением.</w:t>
      </w:r>
    </w:p>
    <w:p w14:paraId="418A973B"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19.4. В документации о проведении запроса котировок должны быть указаны сведения, в том числе:</w:t>
      </w:r>
    </w:p>
    <w:p w14:paraId="7CD87CC2"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83725E0"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2) требования к содержанию, форме, оформлению и составу заявки на участие в запросе котировок;</w:t>
      </w:r>
    </w:p>
    <w:p w14:paraId="16B4BE8C"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14:paraId="2EFEAEDE"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7B87425A"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F097062"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6) форма, сроки и порядок оплаты товара, работы, услуги;</w:t>
      </w:r>
    </w:p>
    <w:p w14:paraId="7829127A"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AB6B8F9"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14:paraId="2EE2FC9A"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5501791C"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14:paraId="349006DB" w14:textId="77777777" w:rsidR="00FD2B8D" w:rsidRPr="008711D6" w:rsidRDefault="00FD2B8D" w:rsidP="002C6F73">
      <w:pPr>
        <w:suppressAutoHyphens/>
        <w:ind w:firstLine="709"/>
        <w:jc w:val="both"/>
        <w:rPr>
          <w:rFonts w:eastAsia="Calibri"/>
          <w:sz w:val="26"/>
          <w:szCs w:val="26"/>
          <w:highlight w:val="yellow"/>
          <w:lang w:eastAsia="zh-CN"/>
        </w:rPr>
      </w:pPr>
      <w:r w:rsidRPr="008711D6">
        <w:rPr>
          <w:rFonts w:eastAsia="Calibri"/>
          <w:sz w:val="26"/>
          <w:szCs w:val="26"/>
          <w:lang w:eastAsia="zh-CN"/>
        </w:rPr>
        <w:t>11) дата рассмотрения заявок участников закупки и подведения итогов закупки;</w:t>
      </w:r>
    </w:p>
    <w:p w14:paraId="1463D7A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12) описание предмета закупки;</w:t>
      </w:r>
    </w:p>
    <w:p w14:paraId="5555D2B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13) порядок и срок отзыва заявок на участие в закупке, порядок внесения изменений в такие заявки;</w:t>
      </w:r>
    </w:p>
    <w:p w14:paraId="58810879"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14)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692EF5E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15)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499D7B7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16) </w:t>
      </w:r>
      <w:r w:rsidRPr="008711D6">
        <w:rPr>
          <w:rFonts w:eastAsia="Calibri"/>
          <w:sz w:val="26"/>
          <w:szCs w:val="26"/>
          <w:lang w:eastAsia="en-US"/>
        </w:rPr>
        <w:t xml:space="preserve">особенности участия СМСП, установленные Правительством </w:t>
      </w:r>
      <w:r w:rsidRPr="008711D6">
        <w:rPr>
          <w:rFonts w:eastAsia="Calibri"/>
          <w:sz w:val="26"/>
          <w:szCs w:val="26"/>
          <w:lang w:eastAsia="zh-CN"/>
        </w:rPr>
        <w:t>РФ, если указанное требование предусмотрено планом закупок, извещением о закупке и документацией о закупке;</w:t>
      </w:r>
    </w:p>
    <w:p w14:paraId="39971D9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17) иные сведения, установленные Федеральным законом № 223-ФЗ и настоящим Положением.</w:t>
      </w:r>
    </w:p>
    <w:p w14:paraId="7556DFA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документации о закупке, должны соответствовать сведениям, указанным в извещении о запросе котировок.</w:t>
      </w:r>
    </w:p>
    <w:p w14:paraId="20CEF38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Документация о закупке размещается в ЕИС одновременно с извещением о запросе котировок и должна быть доступна для ознакомления в ЕИС без взимания платы.</w:t>
      </w:r>
    </w:p>
    <w:p w14:paraId="3E61E84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 документации о закупке должен быть приложен проект договора.</w:t>
      </w:r>
    </w:p>
    <w:p w14:paraId="4D198C6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19.5. Заявки на участие в запросе котировок представляются по форме и в порядке, которые указаны в документации о закупке, а также в месте и до истечения срока, которые указаны в извещении о запросе котировок.</w:t>
      </w:r>
    </w:p>
    <w:p w14:paraId="682CB26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 Заявка на участие в запросе котировок представляется согласно требованиям к содержанию, оформлению и составу заявки на участие в запросе котировок, указанным в документации о закупке в соответствии с Федеральным законом № 223-Ф и пунктом 14.5.2 настоящего Положения.</w:t>
      </w:r>
    </w:p>
    <w:p w14:paraId="15C5B30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запросе 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5C70D1B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19.6. Прием заявок на участие в запросе котировок прекращается с наступлением срока окончания подачи заявок на участие в запросе котировок.</w:t>
      </w:r>
    </w:p>
    <w:p w14:paraId="6F29C3E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 </w:t>
      </w:r>
    </w:p>
    <w:p w14:paraId="304D42C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настоящим Положением и документацией о закупке.</w:t>
      </w:r>
    </w:p>
    <w:p w14:paraId="1F074EEB"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заявки таким участником не отозваны, все заявки на участие в запросе котировок такого участника не рассматриваются и не возвращаются участнику закупки.</w:t>
      </w:r>
    </w:p>
    <w:p w14:paraId="766B4E8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19.7. В случае, если после дня окончания срока подачи заявок на участие в запросе котировок подана только одна заявка, заказчик вправе продлить срок подачи заявок на участие в запросе котировок на 4 (четыре) рабочих дня и в течение 1 (одного) рабочего дня после дня окончания срока подачи заявок на участие в запросе котировок заказчик размещает в ЕИС извещение о продлении срока подачи таких заявок. </w:t>
      </w:r>
    </w:p>
    <w:p w14:paraId="0DB19ED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В случае, если после дня окончания срока подачи заявок на участие в запросе котировок, указанного в извещении о продлении срока подачи заявок на участие в запросе котировок, не подана дополнительно ни одна заявка на участие в запросе котировок, а единственная поданная заявка на участие в запросе котировок соответствует требованиям, установленным извещением и документацией о проведении запроса котировок, и содержит предложение о цене договора, не превышающей начальную (максимальную) цену, указанную в извещении и документации о проведении запроса котировок, заказчик заключает договор с участником, подавшим такую заявку на участие в запросе котировок, на условиях, предусмотренных извещением и документацией о проведении запроса котировок, и по цене, предложенной указанным участником в заявке на участие в запросе котировок. При непредставлении заказчику участником в срок, предусмотренный извещением и документацией о проведении запроса котировок, подписанного договора участник признается уклонившимся от заключения договора.</w:t>
      </w:r>
    </w:p>
    <w:p w14:paraId="72275E5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19.8. В случае, если не подана ни одна заявка на участие в запросе котировок, заказчик вправе осуществить повторную закупку путем запроса котировок или заключить договор с единственным поставщиком (исполнителем, подрядчиком). </w:t>
      </w:r>
    </w:p>
    <w:p w14:paraId="6B5A3CD0"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19.9. Комиссия по закупкам в срок до 3 (трех)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и документации о проведении запроса котировок.</w:t>
      </w:r>
    </w:p>
    <w:p w14:paraId="7FDBED4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19.10. Победителем запроса котировок признается участник, подавший заявку на участие в запросе котировок,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В случае, если в нескольких заявках на участие в запросе котировок содержатся одинаковые условия исполнения договора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w:t>
      </w:r>
    </w:p>
    <w:p w14:paraId="332A7E0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19.11. Участник закупки не допускается к участию в закупке (заявка на участие в закупке отклоняется) в случае:</w:t>
      </w:r>
    </w:p>
    <w:p w14:paraId="0032C10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36239FCE"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19.5 настоящего Положения, или предоставления в составе заявки на участие в закупки недостоверной информации;</w:t>
      </w:r>
    </w:p>
    <w:p w14:paraId="0FB6642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632CE48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19.12. Результаты рассмотрения заявок на участие в запросе котировок оформляются протоколом, в котором содержатся сведения:</w:t>
      </w:r>
    </w:p>
    <w:p w14:paraId="4C47663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6A28D95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запроса котировок, номер лота;</w:t>
      </w:r>
    </w:p>
    <w:p w14:paraId="3C25DF0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на участие в закупке заявок, а также дата и время регистрации каждой такой заявки;</w:t>
      </w:r>
    </w:p>
    <w:p w14:paraId="13E8F665"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4) состояние каждого конверта с заявкой наличие либо отсутствие повреждений, признаков вскрытия, нечитаемого текста и т.д.;</w:t>
      </w:r>
    </w:p>
    <w:p w14:paraId="6B4129A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w:t>
      </w:r>
    </w:p>
    <w:p w14:paraId="3DE8B96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6) место, дата, время вскрытия конвертов с заявками на участие в запросе котировок, рассмотрения таких заявок;</w:t>
      </w:r>
    </w:p>
    <w:p w14:paraId="241D5918"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7) результаты рассмотрения заявок на участие в закупке с указанием в том числе:</w:t>
      </w:r>
    </w:p>
    <w:p w14:paraId="14EFBBC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4C043EED"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9EEDE51"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8)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w:t>
      </w:r>
    </w:p>
    <w:p w14:paraId="3BD3A98F"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9)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21CAE83"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10) причины, по которым закупка признана несостоявшейся, в случае ее признания таковой;</w:t>
      </w:r>
    </w:p>
    <w:p w14:paraId="615FB014"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11) фамилии, имена, отчества, должности членов комиссии по закупкам.</w:t>
      </w:r>
    </w:p>
    <w:p w14:paraId="2EF2DCF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 xml:space="preserve">19.13. Протокол рассмотрения заявок на участие в запросе котировок (итоговый протокол) подписывается всеми присутствующими членами комиссии по закупкам в день окончания рассмотрения заявок на участие в запросе котировок и размещается заказчиком в ЕИС не позднее чем через три дня со дня его подписания. </w:t>
      </w:r>
    </w:p>
    <w:p w14:paraId="3613A036"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19.14. По результатам проведения запроса котировок договор заключается с победителем запроса котировок (единственным участником запроса котировок, заявка которого признана соответствующей) на условиях, указанных в заявке на участие в запросе котировок, поданной участником закупки, с которым заключается договор, и в документации о проведении запроса котировок,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9F5FF1A"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5D4846DC"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19.15.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38D34B87" w14:textId="77777777" w:rsidR="00FD2B8D" w:rsidRPr="008711D6" w:rsidRDefault="00FD2B8D" w:rsidP="002C6F73">
      <w:pPr>
        <w:suppressAutoHyphens/>
        <w:ind w:firstLine="709"/>
        <w:jc w:val="both"/>
        <w:rPr>
          <w:rFonts w:eastAsia="Calibri"/>
          <w:sz w:val="26"/>
          <w:szCs w:val="26"/>
          <w:lang w:eastAsia="zh-CN"/>
        </w:rPr>
      </w:pPr>
      <w:r w:rsidRPr="008711D6">
        <w:rPr>
          <w:rFonts w:eastAsia="Calibri"/>
          <w:sz w:val="26"/>
          <w:szCs w:val="26"/>
          <w:lang w:eastAsia="zh-CN"/>
        </w:rPr>
        <w:t>19.16. Проект договора для участника закупки, заявке на участие в запросе котировок, которого присвоен второй номер, составляется заказчиком путем включения в проект договора, прилагаемый к документации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Участник запроса котировок, заявке на участие в запросе котировок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w:t>
      </w:r>
    </w:p>
    <w:p w14:paraId="1D053936" w14:textId="77777777" w:rsidR="00FD2B8D" w:rsidRPr="008711D6" w:rsidRDefault="00FD2B8D" w:rsidP="00B86196">
      <w:pPr>
        <w:suppressAutoHyphens/>
        <w:jc w:val="center"/>
        <w:rPr>
          <w:rFonts w:eastAsia="Calibri"/>
          <w:sz w:val="26"/>
          <w:szCs w:val="26"/>
          <w:lang w:eastAsia="zh-CN"/>
        </w:rPr>
      </w:pPr>
      <w:r w:rsidRPr="008711D6">
        <w:rPr>
          <w:rFonts w:eastAsia="Calibri"/>
          <w:sz w:val="26"/>
          <w:szCs w:val="26"/>
          <w:lang w:eastAsia="zh-CN"/>
        </w:rPr>
        <w:t>20. Порядок проведения запроса котировок в электронной форме</w:t>
      </w:r>
    </w:p>
    <w:p w14:paraId="6C7084D0" w14:textId="77777777" w:rsidR="00FD2B8D" w:rsidRPr="008711D6" w:rsidRDefault="00FD2B8D" w:rsidP="00FD2B8D">
      <w:pPr>
        <w:suppressAutoHyphens/>
        <w:ind w:firstLine="567"/>
        <w:jc w:val="both"/>
        <w:rPr>
          <w:rFonts w:eastAsia="Calibri"/>
          <w:sz w:val="26"/>
          <w:szCs w:val="26"/>
          <w:lang w:eastAsia="zh-CN"/>
        </w:rPr>
      </w:pPr>
    </w:p>
    <w:p w14:paraId="33A4023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 Запрос котировок в электронной форме (далее для целей настоящего раздела - запрос котировок) - форма торгов, проведение которых обеспечивается оператором электронной площадки на электронной площадке,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5F6E6E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Заказчик размещает в ЕИС и на электронной площадке извещение о проведении запроса котировок не менее чем за пять рабочих дней до дня истечения срока подачи заявок на участие в запросе котировок</w:t>
      </w:r>
    </w:p>
    <w:p w14:paraId="5C0518B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В случае, если заказчиком установлено требование об обеспечении исполнения договора, заключаемого по итогам запроса котировок,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о закупке.</w:t>
      </w:r>
    </w:p>
    <w:p w14:paraId="4A91F46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20.2. Заказчик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договора не превышает 5 000 000,00 (пять миллионов) рублей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14:paraId="5C5AF28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20.3. В извещении о запросе котировок должны быть указаны следующие сведения:</w:t>
      </w:r>
    </w:p>
    <w:p w14:paraId="28172BB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способ осуществления закупки - запрос котировок в электронной форме;</w:t>
      </w:r>
    </w:p>
    <w:p w14:paraId="1BF3E87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наименование, место нахождения, почтовый адрес, адрес электронной почты, номер контактного телефона заказчика;</w:t>
      </w:r>
    </w:p>
    <w:p w14:paraId="7728E0E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предмет договора с указанием количества поставляемого товара, объема выполняемых работ, оказываемых услуг, а также описание предмета закупки;</w:t>
      </w:r>
    </w:p>
    <w:p w14:paraId="764A1F4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149E6A0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C55EE1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279C1C5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AF7CE4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7FB08A9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адрес электронной площадки в информационно-телекоммуникационной сети "Интернет";</w:t>
      </w:r>
    </w:p>
    <w:p w14:paraId="32C1FA8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дата и время открытия доступа к заявкам участников закупки, поданных в форме электронных документов;</w:t>
      </w:r>
    </w:p>
    <w:p w14:paraId="56B4087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место, дата и время рассмотрения заявок участников закупки и подведения итогов закупки;</w:t>
      </w:r>
    </w:p>
    <w:p w14:paraId="53B6BD9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12)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249502D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13) форма заявки на участии в запросе котировок;</w:t>
      </w:r>
    </w:p>
    <w:p w14:paraId="039A743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768CC0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15)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14:paraId="6A67F9E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16)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1EB69E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17) формы, порядок, дата начала и дата окончания срока предоставления участникам закупки разъяснений извещения о проведении запроса котировок;</w:t>
      </w:r>
    </w:p>
    <w:p w14:paraId="2F4A082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18) порядок и срок отзыва заявок на участие в закупке, порядок внесения изменений в такие заявки;</w:t>
      </w:r>
    </w:p>
    <w:p w14:paraId="4628709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19)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18749E0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 особенности участия СМСП, установленные Правительством РФ, если указанное требование предусмотрено планом закупок, извещением о закупке;</w:t>
      </w:r>
    </w:p>
    <w:p w14:paraId="4CDE994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 иные сведения, установленные Федеральным законом № 223-ФЗ и настоящим Положением.</w:t>
      </w:r>
    </w:p>
    <w:p w14:paraId="12AC125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 извещению о проведении запроса котировок должен быть приложен проект договора.</w:t>
      </w:r>
    </w:p>
    <w:p w14:paraId="6E49492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20.4. Заявки на участие в запросе котировок представляются по форме и в порядке, которые указаны в извещении о проведении запроса котировок.</w:t>
      </w:r>
    </w:p>
    <w:p w14:paraId="0C8784E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 Заявка на участие в запросе котировок представляется согласно требованиям к содержанию, оформлению и составу заявки на участие в запросе котировок, указанным в извещении о проведении запроса котировок в соответствии с Федеральным законом № 223-Ф и пунктом 14.5.2 настоящего Положения.</w:t>
      </w:r>
    </w:p>
    <w:p w14:paraId="46026CF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запросе 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14:paraId="661AC11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20.5. Подача заявок на участие в запросе котировок направляется в электронной форме оператору электронной площадки только лицами, зарегистрированными в ЕИС и аккредитованными на электронной площадке.</w:t>
      </w:r>
    </w:p>
    <w:p w14:paraId="2B6E007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Прием заявок на участие в запросе котировок прекращается с наступлением срока окончания подачи заявок на участие в запросе котировок.</w:t>
      </w:r>
    </w:p>
    <w:p w14:paraId="3613E9A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 </w:t>
      </w:r>
    </w:p>
    <w:p w14:paraId="34F6CBF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настоящим Положением и извещением о закупке.</w:t>
      </w:r>
    </w:p>
    <w:p w14:paraId="7AFC5E1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20.6. В случае, если после дня окончания срока подачи заявок на участие в запросе котировок подана только одна заявка, заказчик вправе продлить срок подачи заявок на участие в запросе котировок на 4 (четыре) рабочих дня и в течение 1 (одного) рабочего дня после дня окончания срока подачи заявок на участие в запросе котировок заказчик размещает в ЕИС извещение о продлении срока подачи таких заявок. </w:t>
      </w:r>
    </w:p>
    <w:p w14:paraId="3EB330A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В случае, если после дня окончания срока подачи заявок на участие в запросе котировок, указанного в извещении о продлении срока подачи заявок на участие в запросе котировок, не подана дополнительно ни одна заявка на участие в запросе котировок, а единственная поданная заявка на участие в запросе котировок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заявку на участие в запросе котировок, на условиях, предусмотренных извещением о проведении запроса котировок, и по цене, предложенной указанным участником в заявке на участие в запросе котировок.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7B5EB12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20.7. В случае, если не подана ни одна заявка на участие в запросе котировок, заказчик вправе осуществить повторную закупку путем запроса котировок или заключить договор с единственным поставщиком (исполнителем, подрядчиком). </w:t>
      </w:r>
    </w:p>
    <w:p w14:paraId="7ABF761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20.8. Комиссия по закупкам в срок до 3 (трех) рабочих дней, следующих за днем окончания срока подачи заявок на участие в запросе котировок, рассматривает заявки на участие в запросе котировок на соответствие их требованиям, установленным в извещении о проведении запроса котировок.</w:t>
      </w:r>
    </w:p>
    <w:p w14:paraId="1E2153E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20.9. Победителем запроса котировок признается участник,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В случае, если в нескольких заявках на участие в запросе котировок содержатся одинаковые условия исполнения договора победителем в проведении запроса котировок признается участник закупки, заявка на участие в запросе котировок которого поступила ранее заявок других участников закупки.</w:t>
      </w:r>
    </w:p>
    <w:p w14:paraId="7F9C83C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20.10. Участник закупки не допускается к участию в закупке (заявка на участие в закупке отклоняется) в случае:</w:t>
      </w:r>
    </w:p>
    <w:p w14:paraId="327878B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форме и составу заявки на участие в закупке, установленным в извещении о проведении запроса котировок;</w:t>
      </w:r>
    </w:p>
    <w:p w14:paraId="52BB84B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20.4 настоящего Положения, или предоставления в составе заявки на участие в закупке недостоверной информации;</w:t>
      </w:r>
    </w:p>
    <w:p w14:paraId="7EDEDC2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в извещении о проведении запроса котировок, указания на товарный знак (при наличии), предлагаемой цены единицы товара требованиям, установленным в извещении о проведении запроса котировок.</w:t>
      </w:r>
    </w:p>
    <w:p w14:paraId="46AFF00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20.11. Результаты рассмотрения заявок на участие в запросе котировок оформляются протоколом, в котором содержатся сведения:</w:t>
      </w:r>
    </w:p>
    <w:p w14:paraId="6697F0C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6DFC803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запроса котировок, номер лота;</w:t>
      </w:r>
    </w:p>
    <w:p w14:paraId="0ACED4B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на участие в закупке заявок, а также дата и время регистрации каждой такой заявки;</w:t>
      </w:r>
    </w:p>
    <w:p w14:paraId="3BC2F5C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место, дата, время открытия доступа к поданным в форме электронных документов заявкам на участие в запросе котировок, рассмотрения таких заявок;</w:t>
      </w:r>
    </w:p>
    <w:p w14:paraId="415C8F5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с указанием в том числе:</w:t>
      </w:r>
    </w:p>
    <w:p w14:paraId="16F3DC9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24625A7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C36016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извещения о проведении запроса котировок;</w:t>
      </w:r>
    </w:p>
    <w:p w14:paraId="6EE12C7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F733C2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причины, по которым закупка признана несостоявшейся, в случае ее признания таковой;</w:t>
      </w:r>
    </w:p>
    <w:p w14:paraId="12D862B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фамилии, имена, отчества, должности членов комиссии по закупкам.</w:t>
      </w:r>
    </w:p>
    <w:p w14:paraId="124ED9B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20.12. Протокол рассмотрения заявок на участие в запросе котировок (итоговый протокол) подписывается всеми присутствующими членами комиссии по закупкам в день окончания рассмотрения заявок на участие в запросе котировок и размещается заказчиком в ЕИС не позднее чем через три дня со дня его подписания. </w:t>
      </w:r>
    </w:p>
    <w:p w14:paraId="760260B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20.13. По результатам проведения запроса котировок договор заключается с победителем запроса котировок (единственным участником запроса котировок, заявка которого признана соответствующей) на условиях, указанных в заявке на участие в запросе котировок, поданной участником закупки, с которым заключается договор, и в извещении о проведении запроса котировок,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4466C7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Договор заключается на условиях, предусмотренных извещением об осуществлении закупки,  заявкой участника закупки, с которым заключается договор, в порядке и сроки, предусмотренные разделом 25 настоящего Положения.</w:t>
      </w:r>
    </w:p>
    <w:p w14:paraId="2CBC968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p>
    <w:p w14:paraId="59E6BB5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20.15. Проект договора для участника закупки, заявке на участие в запросе котировок, которого присвоен второй номер, составляется заказчиком путем включения в проект договора, прилагаемый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Участник запроса котировок, заявке на участие в запросе котировок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w:t>
      </w:r>
    </w:p>
    <w:p w14:paraId="03ACCDD9" w14:textId="77777777" w:rsidR="00FD2B8D" w:rsidRPr="008711D6" w:rsidRDefault="00FD2B8D" w:rsidP="00FD2B8D">
      <w:pPr>
        <w:suppressAutoHyphens/>
        <w:ind w:firstLine="567"/>
        <w:jc w:val="both"/>
        <w:rPr>
          <w:rFonts w:eastAsia="Calibri"/>
          <w:sz w:val="26"/>
          <w:szCs w:val="26"/>
          <w:lang w:eastAsia="zh-CN"/>
        </w:rPr>
      </w:pPr>
    </w:p>
    <w:p w14:paraId="1761B2E2" w14:textId="77777777" w:rsidR="00FD2B8D" w:rsidRPr="008711D6" w:rsidRDefault="00FD2B8D" w:rsidP="00B86196">
      <w:pPr>
        <w:suppressAutoHyphens/>
        <w:jc w:val="center"/>
        <w:rPr>
          <w:rFonts w:eastAsia="Calibri"/>
          <w:sz w:val="26"/>
          <w:szCs w:val="26"/>
          <w:lang w:eastAsia="zh-CN"/>
        </w:rPr>
      </w:pPr>
      <w:r w:rsidRPr="008711D6">
        <w:rPr>
          <w:rFonts w:eastAsia="Calibri"/>
          <w:sz w:val="26"/>
          <w:szCs w:val="26"/>
          <w:lang w:eastAsia="zh-CN"/>
        </w:rPr>
        <w:t>21. Порядок проведения запроса предложений</w:t>
      </w:r>
    </w:p>
    <w:p w14:paraId="1A1852A8" w14:textId="77777777" w:rsidR="00FD2B8D" w:rsidRPr="008711D6" w:rsidRDefault="00FD2B8D" w:rsidP="00FD2B8D">
      <w:pPr>
        <w:suppressAutoHyphens/>
        <w:ind w:firstLine="567"/>
        <w:jc w:val="center"/>
        <w:rPr>
          <w:rFonts w:eastAsia="Calibri"/>
          <w:b/>
          <w:sz w:val="26"/>
          <w:szCs w:val="26"/>
          <w:lang w:eastAsia="zh-CN"/>
        </w:rPr>
      </w:pPr>
    </w:p>
    <w:p w14:paraId="3227C69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AFAFE6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Заказчик размещает в ЕИС извещение о проведении запроса предложений и документацию о закупке не менее чем за семь рабочих дней до дня проведения такого запроса.</w:t>
      </w:r>
    </w:p>
    <w:p w14:paraId="49FE83F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В случае, если заказчиком установлено требование обеспечении исполнения договора, заключаемого по итогам запроса предложений,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44189C2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21.2. Заказчик вправе осуществлять закупки путем проведения запроса предложений в соответствии с положениями настоящего раздела при условии, что начальная (максимальная) цена договора не превышает 5 000 000,00 (пять миллионов)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7F2C4C3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14:paraId="6174494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21.3. В извещении о проведении запроса предложений должны быть указаны следующие сведения:</w:t>
      </w:r>
    </w:p>
    <w:p w14:paraId="452BC8F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 1) способ осуществления закупки - запрос предложений;</w:t>
      </w:r>
    </w:p>
    <w:p w14:paraId="3BC8761B" w14:textId="77777777" w:rsidR="00FD2B8D" w:rsidRPr="008711D6" w:rsidRDefault="00FD2B8D" w:rsidP="00B86196">
      <w:pPr>
        <w:suppressAutoHyphens/>
        <w:ind w:firstLine="709"/>
        <w:jc w:val="both"/>
        <w:rPr>
          <w:rFonts w:eastAsia="Calibri"/>
          <w:sz w:val="26"/>
          <w:szCs w:val="26"/>
          <w:lang w:eastAsia="zh-CN"/>
        </w:rPr>
      </w:pPr>
      <w:bookmarkStart w:id="11" w:name="sub_492"/>
      <w:bookmarkEnd w:id="11"/>
      <w:r w:rsidRPr="008711D6">
        <w:rPr>
          <w:rFonts w:eastAsia="Calibri"/>
          <w:sz w:val="26"/>
          <w:szCs w:val="26"/>
          <w:lang w:eastAsia="zh-CN"/>
        </w:rPr>
        <w:t xml:space="preserve"> 2) наименование, место нахождения, почтовый адрес, адрес электронной почты, номер контактного телефона заказчика;</w:t>
      </w:r>
    </w:p>
    <w:p w14:paraId="1467B843" w14:textId="77777777" w:rsidR="00FD2B8D" w:rsidRPr="008711D6" w:rsidRDefault="00FD2B8D" w:rsidP="00B86196">
      <w:pPr>
        <w:suppressAutoHyphens/>
        <w:ind w:firstLine="709"/>
        <w:jc w:val="both"/>
        <w:rPr>
          <w:rFonts w:eastAsia="Calibri"/>
          <w:sz w:val="26"/>
          <w:szCs w:val="26"/>
          <w:highlight w:val="magenta"/>
          <w:lang w:eastAsia="zh-CN"/>
        </w:rPr>
      </w:pPr>
      <w:r w:rsidRPr="008711D6">
        <w:rPr>
          <w:rFonts w:eastAsia="Calibri"/>
          <w:sz w:val="26"/>
          <w:szCs w:val="26"/>
          <w:lang w:eastAsia="zh-CN"/>
        </w:rPr>
        <w:t xml:space="preserve"> 3)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14:paraId="6A149CA2" w14:textId="77777777" w:rsidR="00FD2B8D" w:rsidRPr="008711D6" w:rsidRDefault="00FD2B8D" w:rsidP="00B86196">
      <w:pPr>
        <w:suppressAutoHyphens/>
        <w:ind w:firstLine="709"/>
        <w:jc w:val="both"/>
        <w:rPr>
          <w:rFonts w:eastAsia="Calibri"/>
          <w:sz w:val="26"/>
          <w:szCs w:val="26"/>
          <w:highlight w:val="magenta"/>
          <w:lang w:eastAsia="zh-CN"/>
        </w:rPr>
      </w:pPr>
      <w:r w:rsidRPr="008711D6">
        <w:rPr>
          <w:rFonts w:eastAsia="Calibri"/>
          <w:sz w:val="26"/>
          <w:szCs w:val="26"/>
          <w:lang w:eastAsia="zh-CN"/>
        </w:rPr>
        <w:t xml:space="preserve"> 4) место поставки товара, выполнения работ, оказания услуг;</w:t>
      </w:r>
    </w:p>
    <w:p w14:paraId="33C9D8D4" w14:textId="77777777" w:rsidR="00FD2B8D" w:rsidRPr="008711D6" w:rsidRDefault="00FD2B8D" w:rsidP="00B86196">
      <w:pPr>
        <w:suppressAutoHyphens/>
        <w:ind w:firstLine="709"/>
        <w:jc w:val="both"/>
        <w:rPr>
          <w:rFonts w:eastAsia="Calibri"/>
          <w:sz w:val="26"/>
          <w:szCs w:val="26"/>
          <w:lang w:eastAsia="zh-CN"/>
        </w:rPr>
      </w:pPr>
      <w:bookmarkStart w:id="12" w:name="sub_495"/>
      <w:bookmarkEnd w:id="12"/>
      <w:r w:rsidRPr="008711D6">
        <w:rPr>
          <w:rFonts w:eastAsia="Calibri"/>
          <w:sz w:val="26"/>
          <w:szCs w:val="26"/>
          <w:lang w:eastAsia="zh-CN"/>
        </w:rPr>
        <w:t xml:space="preserve"> 5)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61901F05" w14:textId="77777777" w:rsidR="00FD2B8D" w:rsidRPr="008711D6" w:rsidRDefault="00FD2B8D" w:rsidP="00B86196">
      <w:pPr>
        <w:suppressAutoHyphens/>
        <w:ind w:firstLine="709"/>
        <w:jc w:val="both"/>
        <w:rPr>
          <w:rFonts w:eastAsia="Calibri"/>
          <w:sz w:val="26"/>
          <w:szCs w:val="26"/>
          <w:highlight w:val="magenta"/>
          <w:lang w:eastAsia="zh-CN"/>
        </w:rPr>
      </w:pPr>
      <w:bookmarkStart w:id="13" w:name="sub_4951"/>
      <w:bookmarkEnd w:id="13"/>
      <w:r w:rsidRPr="008711D6">
        <w:rPr>
          <w:rFonts w:eastAsia="Calibri"/>
          <w:sz w:val="26"/>
          <w:szCs w:val="26"/>
          <w:lang w:eastAsia="zh-CN"/>
        </w:rPr>
        <w:t xml:space="preserve"> 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7102F32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закупке и порядок подведения итогов закупки;</w:t>
      </w:r>
    </w:p>
    <w:p w14:paraId="193643E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место, дата и время вскрытия конвертов с заявками на участие в запросе предложений, рассмотрения, сопоставления и оценки таких заявок;</w:t>
      </w:r>
    </w:p>
    <w:p w14:paraId="51D7EC2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место, дата и время рассмотрения заявок участников закупки и подведения итогов закупки;</w:t>
      </w:r>
    </w:p>
    <w:p w14:paraId="638A877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547B425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иные сведения, установленные Федеральным законом № 223-ФЗ и настоящим Положением.</w:t>
      </w:r>
    </w:p>
    <w:p w14:paraId="17ACA4E0" w14:textId="77777777" w:rsidR="00FD2B8D" w:rsidRPr="008711D6" w:rsidRDefault="00FD2B8D" w:rsidP="00B86196">
      <w:pPr>
        <w:suppressAutoHyphens/>
        <w:ind w:firstLine="709"/>
        <w:jc w:val="both"/>
        <w:rPr>
          <w:rFonts w:eastAsia="Calibri"/>
          <w:sz w:val="26"/>
          <w:szCs w:val="26"/>
          <w:highlight w:val="yellow"/>
          <w:lang w:eastAsia="zh-CN"/>
        </w:rPr>
      </w:pPr>
      <w:r w:rsidRPr="008711D6">
        <w:rPr>
          <w:rFonts w:eastAsia="Calibri"/>
          <w:sz w:val="26"/>
          <w:szCs w:val="26"/>
          <w:lang w:eastAsia="zh-CN"/>
        </w:rPr>
        <w:t>21.4. В документации о проведении запроса предложений должны быть указаны сведения, в том числе:</w:t>
      </w:r>
    </w:p>
    <w:p w14:paraId="553DF1B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46F49E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требования к содержанию, форме, оформлению и составу заявки на участие в закупке;</w:t>
      </w:r>
    </w:p>
    <w:p w14:paraId="7C7415B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14:paraId="0C72CB2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2AE95D2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55A893C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3F3988D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D427FC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закупке (этапах закупки) и порядок подведения итогов закупки;</w:t>
      </w:r>
    </w:p>
    <w:p w14:paraId="1B2C1A6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5FDD4F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75DF984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дата рассмотрения предложений участников закупки и подведения итогов закупки;</w:t>
      </w:r>
    </w:p>
    <w:p w14:paraId="1DE22E3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12) критерии оценки и сопоставления заявок на участие в закупке;</w:t>
      </w:r>
    </w:p>
    <w:p w14:paraId="0912E97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13) порядок оценки и сопоставления заявок на участие в закупке;</w:t>
      </w:r>
    </w:p>
    <w:p w14:paraId="35924D2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14) описание предмета закупки;</w:t>
      </w:r>
    </w:p>
    <w:p w14:paraId="48A66E0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15) порядок и срок отзыва заявок на участие в закупке, порядок внесения изменений в такие заявки;</w:t>
      </w:r>
    </w:p>
    <w:p w14:paraId="33D766A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16)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698A987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05071D9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18) </w:t>
      </w:r>
      <w:r w:rsidRPr="008711D6">
        <w:rPr>
          <w:rFonts w:eastAsia="Calibri"/>
          <w:sz w:val="26"/>
          <w:szCs w:val="26"/>
          <w:lang w:eastAsia="en-US"/>
        </w:rPr>
        <w:t xml:space="preserve">особенности участия СМСП, установленные Правительством </w:t>
      </w:r>
      <w:r w:rsidRPr="008711D6">
        <w:rPr>
          <w:rFonts w:eastAsia="Calibri"/>
          <w:sz w:val="26"/>
          <w:szCs w:val="26"/>
          <w:lang w:eastAsia="zh-CN"/>
        </w:rPr>
        <w:t>РФ если указанное требование предусмотрено планом закупок, извещением о закупке и документацией о закупке;</w:t>
      </w:r>
    </w:p>
    <w:p w14:paraId="7D06EAF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19) иные сведения, установленные Федеральным законом № 223-ФЗ и настоящим Положением.</w:t>
      </w:r>
    </w:p>
    <w:p w14:paraId="0D71000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документации о закупке, должны соответствовать сведениям, указанным в извещении о проведении закупки.</w:t>
      </w:r>
    </w:p>
    <w:p w14:paraId="431A5DB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Документация о закупке размещается в ЕИС одновременно с извещением о проведении закупки и должна быть доступна для ознакомления в ЕИС без взимания платы.</w:t>
      </w:r>
    </w:p>
    <w:p w14:paraId="6589FB2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 документации о закупке должен быть приложен проект договора.</w:t>
      </w:r>
    </w:p>
    <w:p w14:paraId="7975513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21.5.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14:paraId="24BAD9A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запросе предложений представляется согласно требованиям к содержанию, оформлению и составу заявки на участие в запросе предложений, указанным в документации о закупке в соответствии с Федеральным законом № 223-ФЗ и пунктом 14.5.2 настоящего Положения.</w:t>
      </w:r>
    </w:p>
    <w:p w14:paraId="2F3D51A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 закупки вправе подать заявку на участие в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w:t>
      </w:r>
    </w:p>
    <w:p w14:paraId="5E72806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69B40E1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21.6. Прием заявок на участие в запросе предложений прекращается с наступлением срока окончания подачи заявок на участие в запросе предложений.</w:t>
      </w:r>
    </w:p>
    <w:p w14:paraId="3B8D3DB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Участник закупки имеет право подать только одну заявку на участие в запросе предложений. </w:t>
      </w:r>
    </w:p>
    <w:p w14:paraId="348508D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14:paraId="6EB01F6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14:paraId="75B0A3D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21.7. Вскрытие конвертов с заявками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 </w:t>
      </w:r>
    </w:p>
    <w:p w14:paraId="1489E2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21.8. Результаты вскрытия конвертов с заявками на участие в запросе предложений объявляются комиссией по закупкам и вносятся в протокол вскрытия конвертов с заявками на участие в запросе предложений. </w:t>
      </w:r>
    </w:p>
    <w:p w14:paraId="08D22DC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Протокол вскрытия конвертов с заявками на участие в запросе предложений должен содержать следующие сведения: </w:t>
      </w:r>
    </w:p>
    <w:p w14:paraId="0233FDA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1F976E0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0F65B5E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состояние каждого конверта с заявкой, наличие либо отсутствие повреждений, признаков вскрытия, нечитаемого текста и т.д.;</w:t>
      </w:r>
    </w:p>
    <w:p w14:paraId="4C002CD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w:t>
      </w:r>
    </w:p>
    <w:p w14:paraId="3DC530B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5) место, дата, время вскрытия конвертов с заявками на участие в запросе предложений; </w:t>
      </w:r>
    </w:p>
    <w:p w14:paraId="50EA929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наименование предмета запроса предложений, номер лота;</w:t>
      </w:r>
    </w:p>
    <w:p w14:paraId="5206172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EB2EF6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41976A7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68DCDAA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BBC4C8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9) причины, по которым конкурентная закупка признана несостоявшейся, в случае ее признания таковой. </w:t>
      </w:r>
    </w:p>
    <w:p w14:paraId="01D16C9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фамилии, имена, отчества, должности членов комиссии по закупкам.</w:t>
      </w:r>
    </w:p>
    <w:p w14:paraId="5A3F3BD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21.9. Протокол вскрытия конвертов с заявками на участие в запросе предложений ведется и подписывается всеми присутствующими членами комиссии по закупкам непосредственно после вскрытия конвертов на участие в запросе предложений и размещается заказчиком в ЕИС не позднее чем через 3 (три) дня со дня подписания такого протокола. </w:t>
      </w:r>
    </w:p>
    <w:p w14:paraId="46E6706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21.10. В случае, если по окончании срока подачи заявок на участие в запросе предложений</w:t>
      </w:r>
      <w:r w:rsidRPr="008711D6">
        <w:rPr>
          <w:rFonts w:eastAsia="Calibri"/>
          <w:sz w:val="26"/>
          <w:szCs w:val="26"/>
        </w:rPr>
        <w:t xml:space="preserve"> не подано ни одной заявки</w:t>
      </w:r>
      <w:r w:rsidRPr="008711D6">
        <w:rPr>
          <w:rFonts w:eastAsia="Calibri"/>
          <w:sz w:val="26"/>
          <w:szCs w:val="26"/>
          <w:lang w:eastAsia="zh-CN"/>
        </w:rPr>
        <w:t>, такой запрос предложений признается несостоявшимся.</w:t>
      </w:r>
    </w:p>
    <w:p w14:paraId="117422F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В случае, если по окончании срока подачи заявок на участие в запросе предложений подана только одна заявка и (или) только одна заявка из поданных соответствует требованиям, указанным в документации о проведении запроса предложений, запрос предложений признается несостоявшимся. </w:t>
      </w:r>
    </w:p>
    <w:p w14:paraId="2F6D88D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Соответствующая информация вносится в протокол вскрытия конвертов с заявками на участие в запросе предложений. </w:t>
      </w:r>
    </w:p>
    <w:p w14:paraId="18275B4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21.11. Комиссия по закупкам имеет право рассмотреть единственную заявку, поданную на участие в запросе предложений на предмет ее соответствия требованиям настоящего Положения и положениям документации о проведении запроса предложений,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 </w:t>
      </w:r>
    </w:p>
    <w:p w14:paraId="38E65F7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Результаты рассмотрения единственной заявки на участие в запросе предложений на предмет ее соответствия требованиям документации о проведении запроса предложений фиксируются в протоколе рассмотрения единственной заявки на участие в запросе предложений, в котором должна содержаться следующая информация:</w:t>
      </w:r>
    </w:p>
    <w:p w14:paraId="78E9C89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3BC18A6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информация о месте, дате, времени рассмотрения единственной заявки;</w:t>
      </w:r>
    </w:p>
    <w:p w14:paraId="0AE7256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60938D2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179BFB9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560FE6E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причины, по которым запрос предложений признан несостоявшимся, в случае его признания таковым;</w:t>
      </w:r>
    </w:p>
    <w:p w14:paraId="3B1A59A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фамилии, имена, отчества, должности членов комиссии по закупкам.</w:t>
      </w:r>
    </w:p>
    <w:p w14:paraId="7CEF244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w:t>
      </w:r>
    </w:p>
    <w:p w14:paraId="7D5091B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21.12. Комиссия по закупкам после проведения процедуры вскрытия конвертов с заявками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14:paraId="16F3CB9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21.13. Срок рассмотрения, оценки и сопоставления заявок на участие в запросе предложений не может превышать 3 (три) рабочих дня со дня подписания протокола вскрытия конвертов с заявками на участие в запросе предложений.</w:t>
      </w:r>
    </w:p>
    <w:p w14:paraId="21D52D4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 Порядок рассмотрения, оценки и сопоставления заявок, поданных на участие в запросе предложений.</w:t>
      </w:r>
    </w:p>
    <w:p w14:paraId="0A37C29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21.14.1. Заявка на участие в запросе предложений признается надлежащей, если она соответствует требованиям настоящего Положения, извещению об осуществлении закупки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w:t>
      </w:r>
    </w:p>
    <w:p w14:paraId="18309F4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21.14.2. Комиссия по закупкам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14:paraId="1C5B35C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21.14.3. Комиссия по закупкам осуществляет оценку и сопоставление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проведении запроса предложений.</w:t>
      </w:r>
    </w:p>
    <w:p w14:paraId="722A8B4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21.14.4. При оценке и сопоставлении заявок на участие в запросе предложений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652DEBE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21.14.5. На основании результатов оценки и сопоставления заявок на участие в запросе предложений комиссия по закупкам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2DC0A15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21.14.6. 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w:t>
      </w:r>
    </w:p>
    <w:p w14:paraId="51FB447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21.14.7. Протокол рассмотрения, оценки и сопоставления заявок на участие в запросе предложений (итоговый протокол) должен содержать следующие сведения: </w:t>
      </w:r>
    </w:p>
    <w:p w14:paraId="2F7DDD8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0AA921A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закупки, номер лота;</w:t>
      </w:r>
    </w:p>
    <w:p w14:paraId="157D86D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0BAAF1A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380442D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685296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0D91C1C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BC326E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8B8A70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причины, по которым закупка признана несостоявшейся, в случае признания ее таковой;</w:t>
      </w:r>
    </w:p>
    <w:p w14:paraId="5EEC0D4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20C6724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21.14.8.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14:paraId="781ACF9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21.15. Участник закупки не допускается к участию в закупке (заявка на участие в закупке отклоняется) в случае:</w:t>
      </w:r>
    </w:p>
    <w:p w14:paraId="379A4D0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358A3E3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21.5 настоящего Положения, или предоставления в составе заявки на участие в закупки недостоверной информации;</w:t>
      </w:r>
    </w:p>
    <w:p w14:paraId="1382A08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1555F46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21.16.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D8DC93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21.17.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636D2CD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21.18.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14:paraId="6E5E9A4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21.19.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14:paraId="3E51BC5C" w14:textId="77777777" w:rsidR="00FD2B8D" w:rsidRPr="008711D6" w:rsidRDefault="00FD2B8D" w:rsidP="00FD2B8D">
      <w:pPr>
        <w:suppressAutoHyphens/>
        <w:ind w:firstLine="567"/>
        <w:jc w:val="both"/>
        <w:rPr>
          <w:rFonts w:eastAsia="Calibri"/>
          <w:sz w:val="26"/>
          <w:szCs w:val="26"/>
          <w:lang w:eastAsia="zh-CN"/>
        </w:rPr>
      </w:pPr>
    </w:p>
    <w:p w14:paraId="60B3E72B" w14:textId="77777777" w:rsidR="00B86196" w:rsidRPr="008711D6" w:rsidRDefault="00FD2B8D" w:rsidP="00B86196">
      <w:pPr>
        <w:suppressAutoHyphens/>
        <w:jc w:val="center"/>
        <w:rPr>
          <w:rFonts w:eastAsia="Calibri"/>
          <w:sz w:val="26"/>
          <w:szCs w:val="26"/>
          <w:lang w:eastAsia="zh-CN"/>
        </w:rPr>
      </w:pPr>
      <w:r w:rsidRPr="008711D6">
        <w:rPr>
          <w:rFonts w:eastAsia="Calibri"/>
          <w:sz w:val="26"/>
          <w:szCs w:val="26"/>
          <w:lang w:eastAsia="zh-CN"/>
        </w:rPr>
        <w:t xml:space="preserve">22. Порядок проведения запроса предложений </w:t>
      </w:r>
    </w:p>
    <w:p w14:paraId="70B83CFA" w14:textId="77777777" w:rsidR="00FD2B8D" w:rsidRPr="008711D6" w:rsidRDefault="00FD2B8D" w:rsidP="00B86196">
      <w:pPr>
        <w:suppressAutoHyphens/>
        <w:jc w:val="center"/>
        <w:rPr>
          <w:rFonts w:eastAsia="Calibri"/>
          <w:sz w:val="26"/>
          <w:szCs w:val="26"/>
          <w:lang w:eastAsia="zh-CN"/>
        </w:rPr>
      </w:pPr>
      <w:r w:rsidRPr="008711D6">
        <w:rPr>
          <w:rFonts w:eastAsia="Calibri"/>
          <w:sz w:val="26"/>
          <w:szCs w:val="26"/>
          <w:lang w:eastAsia="zh-CN"/>
        </w:rPr>
        <w:t>в электронной форме</w:t>
      </w:r>
    </w:p>
    <w:p w14:paraId="67083349" w14:textId="77777777" w:rsidR="00FD2B8D" w:rsidRPr="008711D6" w:rsidRDefault="00FD2B8D" w:rsidP="00FD2B8D">
      <w:pPr>
        <w:suppressAutoHyphens/>
        <w:ind w:firstLine="567"/>
        <w:jc w:val="both"/>
        <w:rPr>
          <w:rFonts w:eastAsia="Calibri"/>
          <w:sz w:val="26"/>
          <w:szCs w:val="26"/>
          <w:lang w:eastAsia="zh-CN"/>
        </w:rPr>
      </w:pPr>
    </w:p>
    <w:p w14:paraId="40A46A1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 Под запросом предложений в электронной форме (далее для целей настоящего раздела - запрос предложений) понимается форма торгов, проведение которых обеспечивается оператором электронной площадки на электронной площадке,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E869D6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22.2. Заказчик размещает в ЕИС и на электронной площадке извещение о проведении запроса предложений и документацию о закупке не менее чем за семь рабочих дней до дня проведения такого запроса.</w:t>
      </w:r>
    </w:p>
    <w:p w14:paraId="0D51DA0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22.3. В случае, если заказчиком установлено требование обеспечении исполнения договора, заключаемого по итогам запроса предложений, а также об обеспечении исполнения гарантийных обязательств, такое требование в равной мере распространяется на всех участников процедуры закупки и указывается в извещении и документации о закупке.</w:t>
      </w:r>
    </w:p>
    <w:p w14:paraId="1826156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22.4. Заказчик вправе осуществлять закупки путем проведения запроса предложений в соответствии с положениями настоящего раздела при условии, что начальная (максимальная) цена договора не превышает 5 000 000,00 (пять миллионов)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80F3E7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14:paraId="4BDB803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22.5. В извещении о проведении запроса предложений должны быть указаны следующие сведения:</w:t>
      </w:r>
    </w:p>
    <w:p w14:paraId="3ED1BD6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 1) способ осуществления закупки - запрос предложений;</w:t>
      </w:r>
    </w:p>
    <w:p w14:paraId="0F5BFDF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 2) наименование, место нахождения, почтовый адрес, адрес электронной почты, номер контактного телефона заказчика;</w:t>
      </w:r>
    </w:p>
    <w:p w14:paraId="572A0B79" w14:textId="77777777" w:rsidR="00FD2B8D" w:rsidRPr="008711D6" w:rsidRDefault="00FD2B8D" w:rsidP="00B86196">
      <w:pPr>
        <w:suppressAutoHyphens/>
        <w:ind w:firstLine="709"/>
        <w:jc w:val="both"/>
        <w:rPr>
          <w:rFonts w:eastAsia="Calibri"/>
          <w:sz w:val="26"/>
          <w:szCs w:val="26"/>
          <w:highlight w:val="magenta"/>
          <w:lang w:eastAsia="zh-CN"/>
        </w:rPr>
      </w:pPr>
      <w:r w:rsidRPr="008711D6">
        <w:rPr>
          <w:rFonts w:eastAsia="Calibri"/>
          <w:sz w:val="26"/>
          <w:szCs w:val="26"/>
          <w:lang w:eastAsia="zh-CN"/>
        </w:rPr>
        <w:t xml:space="preserve"> 3)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14:paraId="030703A4" w14:textId="77777777" w:rsidR="00FD2B8D" w:rsidRPr="008711D6" w:rsidRDefault="00FD2B8D" w:rsidP="00B86196">
      <w:pPr>
        <w:suppressAutoHyphens/>
        <w:ind w:firstLine="709"/>
        <w:jc w:val="both"/>
        <w:rPr>
          <w:rFonts w:eastAsia="Calibri"/>
          <w:sz w:val="26"/>
          <w:szCs w:val="26"/>
          <w:highlight w:val="magenta"/>
          <w:lang w:eastAsia="zh-CN"/>
        </w:rPr>
      </w:pPr>
      <w:r w:rsidRPr="008711D6">
        <w:rPr>
          <w:rFonts w:eastAsia="Calibri"/>
          <w:sz w:val="26"/>
          <w:szCs w:val="26"/>
          <w:lang w:eastAsia="zh-CN"/>
        </w:rPr>
        <w:t xml:space="preserve"> 4) место поставки товара, выполнения работ, оказания услуг;</w:t>
      </w:r>
    </w:p>
    <w:p w14:paraId="3F23668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 5) сведения о начальной (максимальной) цене договора (цена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w:t>
      </w:r>
    </w:p>
    <w:p w14:paraId="4C20E22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срок, место и порядок предоставления документации о проведении запроса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490908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904E11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адрес электронной площадки в информационно-телекоммуникационной сети "Интернет";</w:t>
      </w:r>
    </w:p>
    <w:p w14:paraId="2B3BC74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дата и время открытия доступа к заявкам участников закупки, поданных в форме электронных документов;</w:t>
      </w:r>
    </w:p>
    <w:p w14:paraId="2F5806A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10) место, </w:t>
      </w:r>
      <w:r w:rsidRPr="008711D6">
        <w:rPr>
          <w:rFonts w:eastAsia="Calibri"/>
          <w:sz w:val="26"/>
          <w:szCs w:val="26"/>
          <w:lang w:eastAsia="zh-CN" w:bidi="hi-IN"/>
        </w:rPr>
        <w:t xml:space="preserve">дата и время </w:t>
      </w:r>
      <w:r w:rsidRPr="008711D6">
        <w:rPr>
          <w:rFonts w:eastAsia="Calibri"/>
          <w:sz w:val="26"/>
          <w:szCs w:val="26"/>
          <w:lang w:eastAsia="zh-CN"/>
        </w:rPr>
        <w:t>рассмотрения, оценки и сопоставления заявок участников закупки и подведения итогов закупки.</w:t>
      </w:r>
    </w:p>
    <w:p w14:paraId="5F03AF5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2B6AC725" w14:textId="77777777" w:rsidR="00FD2B8D" w:rsidRPr="008711D6" w:rsidRDefault="00FD2B8D" w:rsidP="00B86196">
      <w:pPr>
        <w:suppressAutoHyphens/>
        <w:ind w:firstLine="709"/>
        <w:rPr>
          <w:rFonts w:eastAsia="Calibri"/>
          <w:sz w:val="26"/>
          <w:szCs w:val="26"/>
          <w:lang w:eastAsia="zh-CN"/>
        </w:rPr>
      </w:pPr>
      <w:r w:rsidRPr="008711D6">
        <w:rPr>
          <w:rFonts w:eastAsia="Calibri"/>
          <w:sz w:val="26"/>
          <w:szCs w:val="26"/>
          <w:lang w:eastAsia="zh-CN"/>
        </w:rPr>
        <w:t>12) иные сведения, установленные Федеральным законом № 223-ФЗ и настоящим Положением.</w:t>
      </w:r>
    </w:p>
    <w:p w14:paraId="3A6699CD" w14:textId="77777777" w:rsidR="00FD2B8D" w:rsidRPr="008711D6" w:rsidRDefault="00FD2B8D" w:rsidP="00B86196">
      <w:pPr>
        <w:suppressAutoHyphens/>
        <w:ind w:firstLine="709"/>
        <w:jc w:val="both"/>
        <w:rPr>
          <w:rFonts w:eastAsia="Calibri"/>
          <w:sz w:val="26"/>
          <w:szCs w:val="26"/>
          <w:highlight w:val="yellow"/>
          <w:lang w:eastAsia="zh-CN"/>
        </w:rPr>
      </w:pPr>
      <w:r w:rsidRPr="008711D6">
        <w:rPr>
          <w:rFonts w:eastAsia="Calibri"/>
          <w:sz w:val="26"/>
          <w:szCs w:val="26"/>
          <w:lang w:eastAsia="zh-CN"/>
        </w:rPr>
        <w:t>22.6. В документации о проведении запроса предложений должны быть указаны сведения, в том числе:</w:t>
      </w:r>
    </w:p>
    <w:p w14:paraId="0D2732A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3CE063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требования к содержанию, форме, оформлению и составу заявки на участие в закупке;</w:t>
      </w:r>
    </w:p>
    <w:p w14:paraId="01D0F02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14:paraId="479ACEC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место, условия и сроки (периоды) поставки товара, выполнения работы, оказания услуги;</w:t>
      </w:r>
    </w:p>
    <w:p w14:paraId="18FB9FB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сведения о начальной (максимальной) цене договора (цена лота), либо формула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82BA7F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форма, сроки и порядок оплаты товара, работы, услуги;</w:t>
      </w:r>
    </w:p>
    <w:p w14:paraId="0DD6AEA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FF812C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порядок, дата начала, дата и время окончания срока подачи заявок на участие в закупке (этапах закупки) и порядок подведения итогов закупки;</w:t>
      </w:r>
    </w:p>
    <w:p w14:paraId="6AF5B77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6F8BE8E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6571F6C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дата рассмотрения предложений участников закупки и подведения итогов закупки;</w:t>
      </w:r>
    </w:p>
    <w:p w14:paraId="6015E21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12) критерии оценки и сопоставления заявок на участие в закупке;</w:t>
      </w:r>
    </w:p>
    <w:p w14:paraId="428ED74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13) порядок оценки и сопоставления заявок на участие в закупке;</w:t>
      </w:r>
    </w:p>
    <w:p w14:paraId="7CE6B47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14) описание предмета закупки;</w:t>
      </w:r>
    </w:p>
    <w:p w14:paraId="39A5E6A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15) порядок и срок отзыва заявок на участие в закупке, порядок внесения изменений в такие заявки;</w:t>
      </w:r>
    </w:p>
    <w:p w14:paraId="2C8DD80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16) требования об обеспечении исполнения договора, заключаемого по итогам процедуры закупки, об обеспечении исполнения гарантийных обязательств (при установлении заказчиком такого обеспечения);</w:t>
      </w:r>
    </w:p>
    <w:p w14:paraId="58A6469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17)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7DEEB67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18) </w:t>
      </w:r>
      <w:r w:rsidRPr="008711D6">
        <w:rPr>
          <w:rFonts w:eastAsia="Calibri"/>
          <w:sz w:val="26"/>
          <w:szCs w:val="26"/>
          <w:lang w:eastAsia="en-US"/>
        </w:rPr>
        <w:t xml:space="preserve">особенности участия СМСП, установленные Правительством </w:t>
      </w:r>
      <w:r w:rsidRPr="008711D6">
        <w:rPr>
          <w:rFonts w:eastAsia="Calibri"/>
          <w:sz w:val="26"/>
          <w:szCs w:val="26"/>
          <w:lang w:eastAsia="zh-CN"/>
        </w:rPr>
        <w:t>РФ если указанное требование предусмотрено планом закупок, извещением о закупке и документацией о закупке;</w:t>
      </w:r>
    </w:p>
    <w:p w14:paraId="49DBDCF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19) иные сведения, установленные Федеральным законом № 223-ФЗ и настоящим Положением.</w:t>
      </w:r>
    </w:p>
    <w:p w14:paraId="12B987E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Сведения, содержащиеся в документации о закупке, должны соответствовать сведениям, указанным в извещении о проведении закупки.</w:t>
      </w:r>
    </w:p>
    <w:p w14:paraId="729EEF3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Документация о закупке размещается в ЕИС и на электронной площадке одновременно с извещением о проведении закупки и должна быть доступна для ознакомления в ЕИС без взимания платы.</w:t>
      </w:r>
    </w:p>
    <w:p w14:paraId="564C3CC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 документации о закупке должен быть приложен проект договора.</w:t>
      </w:r>
    </w:p>
    <w:p w14:paraId="45C4FE8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22.7. Заявки на участие в запросе предложений представляются по форме и в порядке, которые указаны в документации о проведении запроса предложений.</w:t>
      </w:r>
    </w:p>
    <w:p w14:paraId="31665A0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запросе предложений направляется участником закупки в электронной форме оператору электронной площадки. Участник закупки вправе подать заявку на участие в запросе предложений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таких заявок.</w:t>
      </w:r>
    </w:p>
    <w:p w14:paraId="3E98096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Заявка на участие в запросе предложений представляется согласно требованиям к содержанию, оформлению и составу заявки на участие в запросе предложений, указанным в документации о закупке в соответствии с Федеральным законом № 223-ФЗ и пунктом 14.5.2 настоящего Положения.</w:t>
      </w:r>
    </w:p>
    <w:p w14:paraId="69AE300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14:paraId="5A75546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22.8. Прием заявок на участие в запросе предложений прекращается с наступлением срока окончания подачи заявок на участие в запросе предложений.</w:t>
      </w:r>
    </w:p>
    <w:p w14:paraId="623502A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Участник закупки имеет право подать только одну заявку на участие в запросе предложений. </w:t>
      </w:r>
    </w:p>
    <w:p w14:paraId="26B2F8A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14:paraId="3AFA563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22.9.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документации о проведении запроса предложений. </w:t>
      </w:r>
    </w:p>
    <w:p w14:paraId="30CB631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22.10.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заявкам на участие в запросе предложений.</w:t>
      </w:r>
    </w:p>
    <w:p w14:paraId="05A61A2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Протокол открытия доступа к заявкам на участие в запросе предложений должен содержать следующие сведения: </w:t>
      </w:r>
    </w:p>
    <w:p w14:paraId="504693C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3EA0F172" w14:textId="77777777" w:rsidR="00FD2B8D" w:rsidRPr="008711D6" w:rsidRDefault="00FD2B8D" w:rsidP="00B86196">
      <w:pPr>
        <w:suppressAutoHyphens/>
        <w:ind w:firstLine="709"/>
        <w:jc w:val="both"/>
        <w:rPr>
          <w:rFonts w:eastAsia="Calibri"/>
          <w:strike/>
          <w:sz w:val="26"/>
          <w:szCs w:val="26"/>
          <w:lang w:eastAsia="zh-CN"/>
        </w:rPr>
      </w:pPr>
      <w:r w:rsidRPr="008711D6">
        <w:rPr>
          <w:rFonts w:eastAsia="Calibri"/>
          <w:sz w:val="26"/>
          <w:szCs w:val="26"/>
          <w:lang w:eastAsia="zh-CN"/>
        </w:rPr>
        <w:t>2) количество поданных на участие в закупке (этапе закупки) заявок, а также дата и время регистрации каждой такой заявки;</w:t>
      </w:r>
    </w:p>
    <w:p w14:paraId="3F5B715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место, дата, время открытия доступа к поданным в форме электронных документов заявкам на участие в запросе предложений;</w:t>
      </w:r>
    </w:p>
    <w:p w14:paraId="3216EE2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наименование предмета закупки, номер лота;</w:t>
      </w:r>
    </w:p>
    <w:p w14:paraId="34BBB4E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016B34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которые отклонены;</w:t>
      </w:r>
    </w:p>
    <w:p w14:paraId="21E812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с указанием положений документации о закупке, которым не соответствует такая заявка;</w:t>
      </w:r>
    </w:p>
    <w:p w14:paraId="5F2990D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8A6640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7) причины, по которым конкурентная закупка признана несостоявшейся, в случае ее признания таковой. </w:t>
      </w:r>
    </w:p>
    <w:p w14:paraId="0258CEF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2408B2D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22.11. Протокол открытия доступа к заявкам на участие в запросе предложений ведется и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 </w:t>
      </w:r>
    </w:p>
    <w:p w14:paraId="7CC0FB0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22.12.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w:t>
      </w:r>
    </w:p>
    <w:p w14:paraId="126A489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В случае, если по окончании срока подачи заявок на участие в запросе предложений подана только одна заявка и (или) только одна заявка из поданных соответствует требованиям, указанным в документации о проведении запроса предложений, запрос предложений признается несостоявшимся. </w:t>
      </w:r>
    </w:p>
    <w:p w14:paraId="127023E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Соответствующая информация вносится в протокол открытия доступа к заявкам на участие в запросе предложений.</w:t>
      </w:r>
    </w:p>
    <w:p w14:paraId="731CF96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22.13.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14:paraId="3997D02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Результаты рассмотрения единственной заявки на участие в запросе предложений на предмет ее соответствия требованиям документации о проведении запроса предложений фиксируются в протоколе рассмотрения единственной заявки на участие в запросе предложений, в котором должна содержаться следующая информация:</w:t>
      </w:r>
    </w:p>
    <w:p w14:paraId="101896B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1A5B000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информация о месте, дате, времени рассмотрения единственной заявки;</w:t>
      </w:r>
    </w:p>
    <w:p w14:paraId="301D486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результаты рассмотрения единственной заявки на участие в закупке (если документацией о закупке, извещением об осуществлении закупки на последнем этапе проведения закупки предусмотрено рассмотрение заявки, окончательных предложений и возможность её отклонения) с указанием в том числе:</w:t>
      </w:r>
    </w:p>
    <w:p w14:paraId="6E6EE61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2F7ED2C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заявки на участие в закупке, окончательного предложения с указанием положений документации о закупке, которым не соответствуют такая заявка, окончательное предложение;</w:t>
      </w:r>
    </w:p>
    <w:p w14:paraId="2F6A14C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причины, по которым запрос предложений признан несостоявшимся, в случае его признания таковым;</w:t>
      </w:r>
    </w:p>
    <w:p w14:paraId="13AD193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фамилии, имена, отчества, должности членов комиссии по закупкам.</w:t>
      </w:r>
    </w:p>
    <w:p w14:paraId="72AD793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Протокол рассмотрения единственной заявки на участие в запросе предложений размещается заказчиком в ЕИС не позднее чем через 3 (три) дня со дня подписания такого протокола.</w:t>
      </w:r>
    </w:p>
    <w:p w14:paraId="0411420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22.14. Комиссия по закупкам после проведения процедуры открытия доступа к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w:t>
      </w:r>
    </w:p>
    <w:p w14:paraId="251FB06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22.15. Срок рассмотрения, оценки и сопоставления заявок на участие в запросе предложений не может превышать 3 (три) рабочих дня со дня подписания протокола открытия доступа к заявкам на участие в запросе предложений.</w:t>
      </w:r>
    </w:p>
    <w:p w14:paraId="4BBE7A4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 Порядок рассмотрения, оценки и сопоставления заявок, поданных на участие в запросе предложений.</w:t>
      </w:r>
    </w:p>
    <w:p w14:paraId="6565544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22.16.1. Заявка на участие в запросе предложений признается надлежащей, если она соответствует требованиям настоящего Положения, извещению об осуществлении закупки и документации о проведении запроса предложений, а участник закупки, подавший такую заявку, соответствует требованиям, которые предъявляются к участнику закупки и указаны в документации о проведении запроса предложений.</w:t>
      </w:r>
    </w:p>
    <w:p w14:paraId="7B5FE06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22.16.2. Комиссия по закупкам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14:paraId="2830550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22.16.3. Комиссия по закупкам осуществляет оценку и сопоставление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проведении запроса предложений.</w:t>
      </w:r>
    </w:p>
    <w:p w14:paraId="613B2C1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22.16.4. При оценке и сопоставлении заявок на участие в запросе предложений применяется порядок оценки и сопоставления заявок на участие в конкурсе и запросе предложений, предусмотренный приложением № 1 к настоящему Положению.</w:t>
      </w:r>
    </w:p>
    <w:p w14:paraId="36171E7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22.16.5. На основании результатов оценки и сопоставления заявок на участие в запросе предложений комиссия по закупкам присваивает каждой заявке на участие в запросе предложений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14:paraId="2FF85FD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22.16.6. Победителем запроса предложений признается участник запроса предложений, который предложил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которого присвоен первый номер.</w:t>
      </w:r>
    </w:p>
    <w:p w14:paraId="6682C10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22.16.7. Протокол рассмотрения, оценки и сопоставления заявок на участие в запросе предложений (итоговый протокол) должен содержать следующие сведения: </w:t>
      </w:r>
    </w:p>
    <w:p w14:paraId="413433A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дата подписания протокола;</w:t>
      </w:r>
    </w:p>
    <w:p w14:paraId="0AADC4F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наименование предмета закупки, номер лота;</w:t>
      </w:r>
    </w:p>
    <w:p w14:paraId="476AF06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количество поданных заявок на участие в закупке, а также дата и время регистрации каждой такой заявки;</w:t>
      </w:r>
    </w:p>
    <w:p w14:paraId="6C959F1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305495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CDB5E8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количества заявок на участие в закупке, окончательных предложений, которые отклонены;</w:t>
      </w:r>
    </w:p>
    <w:p w14:paraId="46C7402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4F51ED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2AABFB1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причины, по которым закупка признана несостоявшейся, в случае признания ее таковой;</w:t>
      </w:r>
    </w:p>
    <w:p w14:paraId="22CB651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фамилии, имена, отчества, должности членов комиссии по закупкам.</w:t>
      </w:r>
    </w:p>
    <w:p w14:paraId="6FF0DEE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22.16.8.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14:paraId="06A3C6F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22.17. Участник закупки не допускается к участию в закупке (заявка на участие в закупке отклоняется) в случае:</w:t>
      </w:r>
    </w:p>
    <w:p w14:paraId="5415C2F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несоответствия заявки на участие в закупке требованиям к содержанию, оформлению и составу заявки на участие в закупке, установленным в документации о закупке;</w:t>
      </w:r>
    </w:p>
    <w:p w14:paraId="61E606A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непредоставления документов и информации, предусмотренных пунктом 22.7 настоящего Положения, или предоставления в составе заявки на участие в закупки недостоверной информации;</w:t>
      </w:r>
    </w:p>
    <w:p w14:paraId="509AFF7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несоответствия предложений участника закупки в отношении предмета закупки, конкретных показателей товара, работ, услуг соответствующим значениям, установленным документацией о закупке, указания на товарный знак (при наличии), предлагаемой цены единицы товара требованиям, установленным в документации о закупке.</w:t>
      </w:r>
    </w:p>
    <w:p w14:paraId="6547C2F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22.18.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D102B5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22.19.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25 настоящего Положения.</w:t>
      </w:r>
    </w:p>
    <w:p w14:paraId="405AA03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22.20.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14:paraId="6FC2078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22.21.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25 настоящего Положения. </w:t>
      </w:r>
    </w:p>
    <w:p w14:paraId="01A75E79" w14:textId="77777777" w:rsidR="00FD2B8D" w:rsidRPr="008711D6" w:rsidRDefault="00FD2B8D" w:rsidP="00FD2B8D">
      <w:pPr>
        <w:suppressAutoHyphens/>
        <w:ind w:firstLine="567"/>
        <w:jc w:val="both"/>
        <w:rPr>
          <w:rFonts w:eastAsia="Calibri"/>
          <w:sz w:val="26"/>
          <w:szCs w:val="26"/>
          <w:lang w:eastAsia="zh-CN"/>
        </w:rPr>
      </w:pPr>
    </w:p>
    <w:p w14:paraId="0CE003D4" w14:textId="77777777" w:rsidR="00B86196" w:rsidRPr="008711D6" w:rsidRDefault="00FD2B8D" w:rsidP="00B86196">
      <w:pPr>
        <w:keepNext/>
        <w:keepLines/>
        <w:jc w:val="center"/>
        <w:outlineLvl w:val="2"/>
        <w:rPr>
          <w:bCs/>
          <w:sz w:val="26"/>
          <w:szCs w:val="26"/>
        </w:rPr>
      </w:pPr>
      <w:r w:rsidRPr="008711D6">
        <w:rPr>
          <w:bCs/>
          <w:sz w:val="26"/>
          <w:szCs w:val="26"/>
        </w:rPr>
        <w:t>23. Особенности участия в закупочных процедурах СМСП.</w:t>
      </w:r>
    </w:p>
    <w:p w14:paraId="08FF9484" w14:textId="77777777" w:rsidR="00FD2B8D" w:rsidRPr="008711D6" w:rsidRDefault="00FD2B8D" w:rsidP="00B86196">
      <w:pPr>
        <w:keepNext/>
        <w:keepLines/>
        <w:jc w:val="center"/>
        <w:outlineLvl w:val="2"/>
        <w:rPr>
          <w:bCs/>
          <w:sz w:val="26"/>
          <w:szCs w:val="26"/>
        </w:rPr>
      </w:pPr>
      <w:r w:rsidRPr="008711D6">
        <w:rPr>
          <w:bCs/>
          <w:sz w:val="26"/>
          <w:szCs w:val="26"/>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СМСП</w:t>
      </w:r>
    </w:p>
    <w:p w14:paraId="4FF14948" w14:textId="77777777" w:rsidR="00FD2B8D" w:rsidRPr="008711D6" w:rsidRDefault="00FD2B8D" w:rsidP="00FD2B8D">
      <w:pPr>
        <w:widowControl w:val="0"/>
        <w:suppressAutoHyphens/>
        <w:ind w:firstLine="567"/>
        <w:jc w:val="both"/>
        <w:textAlignment w:val="baseline"/>
        <w:rPr>
          <w:rFonts w:eastAsia="SimSun"/>
          <w:sz w:val="26"/>
          <w:szCs w:val="26"/>
          <w:lang w:eastAsia="zh-CN" w:bidi="hi-IN"/>
        </w:rPr>
      </w:pPr>
    </w:p>
    <w:p w14:paraId="76952FA0"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23.1. При осуществлении закупок заказчик обязан предусматривать особенности участия СМСП в закупках, определяемые Правительством Российской Федерации в соответствии с пунктом 2 части 8 статьи 3 Федерального закона № 223-ФЗ, в случаях, установленных Постановлением Правительства РФ № 1352.</w:t>
      </w:r>
    </w:p>
    <w:p w14:paraId="5450F4D3"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 xml:space="preserve">23.2. Закупки у СМСП осуществляются путем проведения конкурентных закупок в электронной форме способами, предусмотренными пунктом 12.3 настоящего Положения: </w:t>
      </w:r>
    </w:p>
    <w:p w14:paraId="40CD2B7A"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1) участниками которых являются любые лица, указанные в части 5 статьи 3 Федерального закона № 223-ФЗ, в том числе СМСП;</w:t>
      </w:r>
    </w:p>
    <w:p w14:paraId="1A09C595"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 участниками которых являются только СМСП;</w:t>
      </w:r>
    </w:p>
    <w:p w14:paraId="03EDABF1" w14:textId="77777777" w:rsidR="00FD2B8D" w:rsidRPr="008711D6" w:rsidRDefault="00FD2B8D" w:rsidP="00B86196">
      <w:pPr>
        <w:widowControl w:val="0"/>
        <w:suppressAutoHyphens/>
        <w:ind w:firstLine="709"/>
        <w:jc w:val="both"/>
        <w:textAlignment w:val="baseline"/>
        <w:rPr>
          <w:rFonts w:eastAsia="SimSun"/>
          <w:sz w:val="26"/>
          <w:szCs w:val="26"/>
          <w:highlight w:val="yellow"/>
          <w:lang w:eastAsia="zh-CN" w:bidi="hi-IN"/>
        </w:rPr>
      </w:pPr>
      <w:r w:rsidRPr="008711D6">
        <w:rPr>
          <w:rFonts w:eastAsia="SimSun"/>
          <w:sz w:val="26"/>
          <w:szCs w:val="26"/>
          <w:lang w:eastAsia="zh-CN" w:bidi="hi-IN"/>
        </w:rPr>
        <w:t xml:space="preserve">3) в отношении участников которых заказчиком устанавливается требование о привлечении к исполнению договора субподрядчиков (соисполнителей) из числа СМСП. </w:t>
      </w:r>
    </w:p>
    <w:p w14:paraId="4FE9E29D"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23.3. Для проведения закупок в соответствии с подпунктом 2 пункта 10.2 настоящего Положения заказчик утверждает перечень.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СМСП.</w:t>
      </w:r>
    </w:p>
    <w:p w14:paraId="5AA7855D"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14:paraId="67B422F0" w14:textId="77777777" w:rsidR="00FD2B8D" w:rsidRPr="008711D6" w:rsidRDefault="00FD2B8D" w:rsidP="00B86196">
      <w:pPr>
        <w:widowControl w:val="0"/>
        <w:suppressAutoHyphens/>
        <w:ind w:firstLine="709"/>
        <w:jc w:val="both"/>
        <w:textAlignment w:val="baseline"/>
        <w:rPr>
          <w:rFonts w:eastAsia="SimSun"/>
          <w:sz w:val="26"/>
          <w:szCs w:val="26"/>
          <w:highlight w:val="yellow"/>
          <w:lang w:eastAsia="zh-CN" w:bidi="hi-IN"/>
        </w:rPr>
      </w:pPr>
      <w:r w:rsidRPr="008711D6">
        <w:rPr>
          <w:rFonts w:eastAsia="SimSun"/>
          <w:sz w:val="26"/>
          <w:szCs w:val="26"/>
          <w:lang w:eastAsia="zh-CN" w:bidi="hi-IN"/>
        </w:rPr>
        <w:t xml:space="preserve">Заказчик размещает перечень в ЕИС, а также на сайте заказчика в информационно-телекоммуникационной сети "Интернет" </w:t>
      </w:r>
    </w:p>
    <w:p w14:paraId="04AD4F7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23.4. Конкурентная закупка в электронной форме, участниками которой с учетом особенностей, установленных Правительством РФ в соответствии с пунктом 2 части 8 статьи 3 Федерального закона № 223-ФЗ, могут быть только СМСП (далее также - конкурентная закупка с участием СМСП), осуществляется в соответствии с требованиями настоящего Положения и с учетом требований, предусмотренных настоящим разделом.</w:t>
      </w:r>
    </w:p>
    <w:p w14:paraId="07CD7E5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23.5. 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175873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6</w:t>
      </w:r>
      <w:r w:rsidRPr="008711D6">
        <w:rPr>
          <w:rFonts w:eastAsia="Calibri"/>
          <w:sz w:val="26"/>
          <w:szCs w:val="26"/>
          <w:lang w:eastAsia="zh-CN"/>
        </w:rPr>
        <w:t>. Заказчик при осуществлении конкурентной закупки с участием СМСП размещает в ЕИС извещение о проведении:</w:t>
      </w:r>
    </w:p>
    <w:p w14:paraId="44D1CD4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конкурса в электронной форме в следующие сроки:</w:t>
      </w:r>
    </w:p>
    <w:p w14:paraId="3FBD1D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530B2C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8468AC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аукциона в электронной форме в следующие сроки:</w:t>
      </w:r>
    </w:p>
    <w:p w14:paraId="5546C70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74DAC5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19D833F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64E0F0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4BA25A6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7</w:t>
      </w:r>
      <w:r w:rsidRPr="008711D6">
        <w:rPr>
          <w:rFonts w:eastAsia="Calibri"/>
          <w:sz w:val="26"/>
          <w:szCs w:val="26"/>
          <w:lang w:eastAsia="zh-CN"/>
        </w:rPr>
        <w:t>. Конкурс в электронной форме, участниками которого могут быть только СМСП (далее в целях настоящего раздела - конкурс в электронной форме), может включать следующие этапы:</w:t>
      </w:r>
    </w:p>
    <w:p w14:paraId="2E72EE5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A2F7A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A8A688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0AD7D10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проведение квалификационного отбора участников конкурса в электронной форме;</w:t>
      </w:r>
    </w:p>
    <w:p w14:paraId="147A4A1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27A153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8</w:t>
      </w:r>
      <w:r w:rsidRPr="008711D6">
        <w:rPr>
          <w:rFonts w:eastAsia="Calibri"/>
          <w:sz w:val="26"/>
          <w:szCs w:val="26"/>
          <w:lang w:eastAsia="zh-CN"/>
        </w:rPr>
        <w:t>. При включении в конкурс в электронной форме этапов, указанных в пункте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должны соблюдаться следующие правила:</w:t>
      </w:r>
    </w:p>
    <w:p w14:paraId="108C172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последовательность проведения этапов такого конкурса должна соответствовать очередности их перечисления в пункте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Каждый этап конкурса в электронной форме может быть включен в него однократно;</w:t>
      </w:r>
    </w:p>
    <w:p w14:paraId="695FF90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не допускается одновременное включение в конкурс в электронной форме этапов, предусмотренных подпунктами 1 и 2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w:t>
      </w:r>
    </w:p>
    <w:p w14:paraId="21E213B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в извещении о проведении конкурса в электронной форме должны быть установлены сроки проведения каждого этапа такого конкурса;</w:t>
      </w:r>
    </w:p>
    <w:p w14:paraId="791AD22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4FC31D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если конкурс в электронной форме включает в себя этапы, предусмотренные подпунктом 1 или 2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w:t>
      </w:r>
      <w:r w:rsidR="00250063" w:rsidRPr="008711D6">
        <w:rPr>
          <w:rFonts w:eastAsia="Calibri"/>
          <w:sz w:val="26"/>
          <w:szCs w:val="26"/>
          <w:lang w:eastAsia="zh-CN"/>
        </w:rPr>
        <w:t>6</w:t>
      </w:r>
      <w:r w:rsidRPr="008711D6">
        <w:rPr>
          <w:rFonts w:eastAsia="Calibri"/>
          <w:sz w:val="26"/>
          <w:szCs w:val="26"/>
          <w:lang w:eastAsia="zh-CN"/>
        </w:rPr>
        <w:t xml:space="preserve"> настоящего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A11476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14:paraId="73ECC74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после размещения в ЕИС протокола, составляемого по результатам этапа конкурса в электронной форме, предусмотренного подпунктом 1 или 2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DA6DE7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65B1610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если конкурс в электронной форме включает этап, предусмотренный подпунктом 4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w:t>
      </w:r>
    </w:p>
    <w:p w14:paraId="60E5508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584ED08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62A2156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заявки участников конкурса в электронной форме, которые не соответствуют квалификационным требованиям, отклоняются;</w:t>
      </w:r>
    </w:p>
    <w:p w14:paraId="7F1B9B6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если конкурс в электронной форме включает этап, предусмотренный подпунктом 5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w:t>
      </w:r>
    </w:p>
    <w:p w14:paraId="6126BFB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6950FD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3F8E895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A36E82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9</w:t>
      </w:r>
      <w:r w:rsidRPr="008711D6">
        <w:rPr>
          <w:rFonts w:eastAsia="Calibri"/>
          <w:sz w:val="26"/>
          <w:szCs w:val="26"/>
          <w:lang w:eastAsia="zh-CN"/>
        </w:rPr>
        <w:t>. Аукцион в электронной форме, участниками которого могут являться только СМСП (далее в целях настоящего раздела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0775FAF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в извещении о проведении аукциона в электронной форме с участием только СМСП должны быть установлены сроки проведения такого этапа;</w:t>
      </w:r>
    </w:p>
    <w:p w14:paraId="542894F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33E6AD8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339BF4E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заявки участников аукциона в электронной форме, не соответствующих квалификационным требованиям, отклоняются.</w:t>
      </w:r>
    </w:p>
    <w:p w14:paraId="010FFC9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0</w:t>
      </w:r>
      <w:r w:rsidRPr="008711D6">
        <w:rPr>
          <w:rFonts w:eastAsia="Calibri"/>
          <w:sz w:val="26"/>
          <w:szCs w:val="26"/>
          <w:lang w:eastAsia="zh-CN"/>
        </w:rPr>
        <w:t>. Аукцион в электронной форме включает в себя порядок подачи его участниками предложений о цене договора с учетом следующих требований:</w:t>
      </w:r>
    </w:p>
    <w:p w14:paraId="5D5B0F0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"шаг аукциона" составляет от 0,5 процента до пяти процентов начальной (максимальной) цены договора;</w:t>
      </w:r>
    </w:p>
    <w:p w14:paraId="095CE41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снижение текущего минимального предложения о цене договора осуществляется на величину в пределах "шага аукциона";</w:t>
      </w:r>
    </w:p>
    <w:p w14:paraId="4BA6925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04984A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F72BB1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F80DCB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1</w:t>
      </w:r>
      <w:r w:rsidRPr="008711D6">
        <w:rPr>
          <w:rFonts w:eastAsia="Calibri"/>
          <w:sz w:val="26"/>
          <w:szCs w:val="26"/>
          <w:lang w:eastAsia="zh-CN"/>
        </w:rPr>
        <w:t>. Заявка на участие в запросе котировок в электронной форме, участниками которого могут быть только СМСП (далее в целях настоящего раздела - запрос котировок в электронной форме), должна содержать:</w:t>
      </w:r>
    </w:p>
    <w:p w14:paraId="6DA1280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предложение участника запроса котировок в электронной форме о цене договора;</w:t>
      </w:r>
    </w:p>
    <w:p w14:paraId="5A88BD6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предусмотренное одним из следующих пунктов согласие участника запроса котировок в электронной форме:</w:t>
      </w:r>
    </w:p>
    <w:p w14:paraId="4AD6E8D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31AE6FF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C095E7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E7A0D5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B5EA41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2</w:t>
      </w:r>
      <w:r w:rsidRPr="008711D6">
        <w:rPr>
          <w:rFonts w:eastAsia="Calibri"/>
          <w:sz w:val="26"/>
          <w:szCs w:val="26"/>
          <w:lang w:eastAsia="zh-CN"/>
        </w:rPr>
        <w:t>. Запрос предложений в электронной форме, участниками которого могут являться только СМСП (далее в целях настоящего раздела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48C9C5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в извещении о проведении запроса предложений в электронной форме должны быть установлены сроки проведения такого этапа;</w:t>
      </w:r>
    </w:p>
    <w:p w14:paraId="7FB9BD3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139D4E8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4D9B58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F16EAB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3</w:t>
      </w:r>
      <w:r w:rsidRPr="008711D6">
        <w:rPr>
          <w:rFonts w:eastAsia="Calibri"/>
          <w:sz w:val="26"/>
          <w:szCs w:val="26"/>
          <w:lang w:eastAsia="zh-CN"/>
        </w:rPr>
        <w:t>.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14:paraId="2D3852E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требования к проведению такой конкурентной закупки в соответствии с настоящим Федеральным законом;</w:t>
      </w:r>
    </w:p>
    <w:p w14:paraId="64D1B76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5C75761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14:paraId="2140D08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14:paraId="4E8CF2B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порядок утраты юридическим лицом статуса оператора электронной площадки для целей настоящего Федерального закона.</w:t>
      </w:r>
    </w:p>
    <w:p w14:paraId="1048DD6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4</w:t>
      </w:r>
      <w:r w:rsidRPr="008711D6">
        <w:rPr>
          <w:rFonts w:eastAsia="Calibri"/>
          <w:sz w:val="26"/>
          <w:szCs w:val="26"/>
          <w:lang w:eastAsia="zh-CN"/>
        </w:rPr>
        <w:t>. Проведение конкурентной закупки с участием СМСП осуществляется заказчиком на электронной площадке, оператор которой включен в перечень операторов электронных площадок, утвержденный Правительством РФ.</w:t>
      </w:r>
    </w:p>
    <w:p w14:paraId="5662A0B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5</w:t>
      </w:r>
      <w:r w:rsidRPr="008711D6">
        <w:rPr>
          <w:rFonts w:eastAsia="Calibri"/>
          <w:sz w:val="26"/>
          <w:szCs w:val="26"/>
          <w:lang w:eastAsia="zh-CN"/>
        </w:rPr>
        <w:t>.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0BC86B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6</w:t>
      </w:r>
      <w:r w:rsidRPr="008711D6">
        <w:rPr>
          <w:rFonts w:eastAsia="Calibri"/>
          <w:sz w:val="26"/>
          <w:szCs w:val="26"/>
          <w:lang w:eastAsia="zh-CN"/>
        </w:rPr>
        <w:t>.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 44-ФЗ (далее - специальный банковский счет).</w:t>
      </w:r>
    </w:p>
    <w:p w14:paraId="7B87F19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7</w:t>
      </w:r>
      <w:r w:rsidRPr="008711D6">
        <w:rPr>
          <w:rFonts w:eastAsia="Calibri"/>
          <w:sz w:val="26"/>
          <w:szCs w:val="26"/>
          <w:lang w:eastAsia="zh-CN"/>
        </w:rPr>
        <w:t>.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94C1E0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23.1</w:t>
      </w:r>
      <w:r w:rsidR="00250063" w:rsidRPr="008711D6">
        <w:rPr>
          <w:rFonts w:eastAsia="Calibri"/>
          <w:sz w:val="26"/>
          <w:szCs w:val="26"/>
          <w:lang w:eastAsia="zh-CN"/>
        </w:rPr>
        <w:t>8</w:t>
      </w:r>
      <w:r w:rsidRPr="008711D6">
        <w:rPr>
          <w:rFonts w:eastAsia="Calibri"/>
          <w:sz w:val="26"/>
          <w:szCs w:val="26"/>
          <w:lang w:eastAsia="zh-CN"/>
        </w:rPr>
        <w:t>.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w:t>
      </w:r>
    </w:p>
    <w:p w14:paraId="6828A2D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19</w:t>
      </w:r>
      <w:r w:rsidRPr="008711D6">
        <w:rPr>
          <w:rFonts w:eastAsia="Calibri"/>
          <w:sz w:val="26"/>
          <w:szCs w:val="26"/>
          <w:lang w:eastAsia="zh-CN"/>
        </w:rPr>
        <w:t>. 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9FD24E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0</w:t>
      </w:r>
      <w:r w:rsidRPr="008711D6">
        <w:rPr>
          <w:rFonts w:eastAsia="Calibri"/>
          <w:sz w:val="26"/>
          <w:szCs w:val="26"/>
          <w:lang w:eastAsia="zh-CN"/>
        </w:rPr>
        <w:t>. СМСП получают аккредитацию на электронной площадке в порядке, установленном Федеральным законом № 44-ФЗ.</w:t>
      </w:r>
    </w:p>
    <w:p w14:paraId="7F7E386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1</w:t>
      </w:r>
      <w:r w:rsidRPr="008711D6">
        <w:rPr>
          <w:rFonts w:eastAsia="Calibri"/>
          <w:sz w:val="26"/>
          <w:szCs w:val="26"/>
          <w:lang w:eastAsia="zh-CN"/>
        </w:rPr>
        <w:t>.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2846394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2</w:t>
      </w:r>
      <w:r w:rsidRPr="008711D6">
        <w:rPr>
          <w:rFonts w:eastAsia="Calibri"/>
          <w:sz w:val="26"/>
          <w:szCs w:val="26"/>
          <w:lang w:eastAsia="zh-CN"/>
        </w:rPr>
        <w:t>. В случае, если конкурс в электронной форме предусматривает этап, указанный в подпункте 5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90F663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3</w:t>
      </w:r>
      <w:r w:rsidRPr="008711D6">
        <w:rPr>
          <w:rFonts w:eastAsia="Calibri"/>
          <w:sz w:val="26"/>
          <w:szCs w:val="26"/>
          <w:lang w:eastAsia="zh-CN"/>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ED1A35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4</w:t>
      </w:r>
      <w:r w:rsidRPr="008711D6">
        <w:rPr>
          <w:rFonts w:eastAsia="Calibri"/>
          <w:sz w:val="26"/>
          <w:szCs w:val="26"/>
          <w:lang w:eastAsia="zh-CN"/>
        </w:rPr>
        <w:t>. Оператор электронной площадки в следующем порядке направляет заказчику:</w:t>
      </w:r>
    </w:p>
    <w:p w14:paraId="5B73825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установленного в извещении об осуществлении конкурентной закупки, документации о конкурентной закупке;</w:t>
      </w:r>
    </w:p>
    <w:p w14:paraId="795C1F9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5E35CC5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50ECD44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на участие в них;</w:t>
      </w:r>
    </w:p>
    <w:p w14:paraId="2898D49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проведения этапа, предусмотренного подпунктом 5 пункта 23.</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23.1</w:t>
      </w:r>
      <w:r w:rsidR="00250063" w:rsidRPr="008711D6">
        <w:rPr>
          <w:rFonts w:eastAsia="Calibri"/>
          <w:sz w:val="26"/>
          <w:szCs w:val="26"/>
          <w:lang w:eastAsia="zh-CN"/>
        </w:rPr>
        <w:t>0</w:t>
      </w:r>
      <w:r w:rsidRPr="008711D6">
        <w:rPr>
          <w:rFonts w:eastAsia="Calibri"/>
          <w:sz w:val="26"/>
          <w:szCs w:val="26"/>
          <w:lang w:eastAsia="zh-CN"/>
        </w:rPr>
        <w:t xml:space="preserve"> настоящего Положения.</w:t>
      </w:r>
    </w:p>
    <w:p w14:paraId="0A20065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5</w:t>
      </w:r>
      <w:r w:rsidRPr="008711D6">
        <w:rPr>
          <w:rFonts w:eastAsia="Calibri"/>
          <w:sz w:val="26"/>
          <w:szCs w:val="26"/>
          <w:lang w:eastAsia="zh-CN"/>
        </w:rPr>
        <w:t>. В случае, если заказчиком принято решение об отмене конкурентной закупки с участием СМСП в соответствии с пунктом 14.4.1 настоящего Положения, оператор электронной площадки не вправе направлять заказчику заявки участников такой конкурентной закупки.</w:t>
      </w:r>
    </w:p>
    <w:p w14:paraId="09A0D40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6</w:t>
      </w:r>
      <w:r w:rsidRPr="008711D6">
        <w:rPr>
          <w:rFonts w:eastAsia="Calibri"/>
          <w:sz w:val="26"/>
          <w:szCs w:val="26"/>
          <w:lang w:eastAsia="zh-CN"/>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разделами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14:paraId="79F3243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7</w:t>
      </w:r>
      <w:r w:rsidRPr="008711D6">
        <w:rPr>
          <w:rFonts w:eastAsia="Calibri"/>
          <w:sz w:val="26"/>
          <w:szCs w:val="26"/>
          <w:lang w:eastAsia="zh-CN"/>
        </w:rPr>
        <w:t>.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7FC19F6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23.2</w:t>
      </w:r>
      <w:r w:rsidR="00250063" w:rsidRPr="008711D6">
        <w:rPr>
          <w:rFonts w:eastAsia="Calibri"/>
          <w:sz w:val="26"/>
          <w:szCs w:val="26"/>
          <w:lang w:eastAsia="zh-CN"/>
        </w:rPr>
        <w:t>8</w:t>
      </w:r>
      <w:r w:rsidRPr="008711D6">
        <w:rPr>
          <w:rFonts w:eastAsia="Calibri"/>
          <w:sz w:val="26"/>
          <w:szCs w:val="26"/>
          <w:lang w:eastAsia="zh-CN"/>
        </w:rPr>
        <w:t>. В течение одного рабочего дня после направления оператором электронной площадки информации, указанной в пункте 23.2</w:t>
      </w:r>
      <w:r w:rsidR="00250063" w:rsidRPr="008711D6">
        <w:rPr>
          <w:rFonts w:eastAsia="Calibri"/>
          <w:sz w:val="26"/>
          <w:szCs w:val="26"/>
          <w:lang w:eastAsia="zh-CN"/>
        </w:rPr>
        <w:t>7</w:t>
      </w:r>
      <w:r w:rsidRPr="008711D6">
        <w:rPr>
          <w:rFonts w:eastAsia="Calibri"/>
          <w:sz w:val="26"/>
          <w:szCs w:val="26"/>
          <w:lang w:eastAsia="zh-CN"/>
        </w:rPr>
        <w:t xml:space="preserve"> настоящего Положения, и вторых частей заявок участников закупки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20E419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w:t>
      </w:r>
      <w:r w:rsidR="00250063" w:rsidRPr="008711D6">
        <w:rPr>
          <w:rFonts w:eastAsia="Calibri"/>
          <w:sz w:val="26"/>
          <w:szCs w:val="26"/>
          <w:lang w:eastAsia="zh-CN"/>
        </w:rPr>
        <w:t>29</w:t>
      </w:r>
      <w:r w:rsidRPr="008711D6">
        <w:rPr>
          <w:rFonts w:eastAsia="Calibri"/>
          <w:sz w:val="26"/>
          <w:szCs w:val="26"/>
          <w:lang w:eastAsia="zh-CN"/>
        </w:rPr>
        <w:t>. Заказчик составляет итоговый протокол в соответствии с требованиями разделов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14:paraId="37F5FBD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23.3</w:t>
      </w:r>
      <w:r w:rsidR="00250063" w:rsidRPr="008711D6">
        <w:rPr>
          <w:rFonts w:eastAsia="Calibri"/>
          <w:sz w:val="26"/>
          <w:szCs w:val="26"/>
          <w:lang w:eastAsia="zh-CN"/>
        </w:rPr>
        <w:t>0</w:t>
      </w:r>
      <w:r w:rsidRPr="008711D6">
        <w:rPr>
          <w:rFonts w:eastAsia="Calibri"/>
          <w:sz w:val="26"/>
          <w:szCs w:val="26"/>
          <w:lang w:eastAsia="zh-CN"/>
        </w:rPr>
        <w:t>.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2CC433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23.3</w:t>
      </w:r>
      <w:r w:rsidR="00250063" w:rsidRPr="008711D6">
        <w:rPr>
          <w:rFonts w:eastAsia="Calibri"/>
          <w:sz w:val="26"/>
          <w:szCs w:val="26"/>
          <w:lang w:eastAsia="zh-CN"/>
        </w:rPr>
        <w:t>1</w:t>
      </w:r>
      <w:r w:rsidRPr="008711D6">
        <w:rPr>
          <w:rFonts w:eastAsia="Calibri"/>
          <w:sz w:val="26"/>
          <w:szCs w:val="26"/>
          <w:lang w:eastAsia="zh-CN"/>
        </w:rPr>
        <w:t>.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213BB7C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23.3</w:t>
      </w:r>
      <w:r w:rsidR="00250063" w:rsidRPr="008711D6">
        <w:rPr>
          <w:rFonts w:eastAsia="Calibri"/>
          <w:sz w:val="26"/>
          <w:szCs w:val="26"/>
          <w:lang w:eastAsia="zh-CN"/>
        </w:rPr>
        <w:t>2</w:t>
      </w:r>
      <w:r w:rsidRPr="008711D6">
        <w:rPr>
          <w:rFonts w:eastAsia="Calibri"/>
          <w:sz w:val="26"/>
          <w:szCs w:val="26"/>
          <w:lang w:eastAsia="zh-CN"/>
        </w:rPr>
        <w:t>. Документы и информация, связанные с осуществлением закупки с участием только СМСП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B070213" w14:textId="77777777" w:rsidR="00FD2B8D" w:rsidRPr="008711D6" w:rsidRDefault="00FD2B8D" w:rsidP="00FD2B8D">
      <w:pPr>
        <w:suppressAutoHyphens/>
        <w:ind w:firstLine="567"/>
        <w:jc w:val="both"/>
        <w:rPr>
          <w:rFonts w:eastAsia="Calibri"/>
          <w:sz w:val="26"/>
          <w:szCs w:val="26"/>
          <w:lang w:eastAsia="zh-CN"/>
        </w:rPr>
      </w:pPr>
    </w:p>
    <w:p w14:paraId="26E75B23" w14:textId="77777777" w:rsidR="00FD2B8D" w:rsidRPr="008711D6" w:rsidRDefault="00FD2B8D" w:rsidP="00B86196">
      <w:pPr>
        <w:suppressAutoHyphens/>
        <w:jc w:val="center"/>
        <w:rPr>
          <w:rFonts w:eastAsia="Calibri"/>
          <w:sz w:val="26"/>
          <w:szCs w:val="26"/>
          <w:lang w:eastAsia="zh-CN"/>
        </w:rPr>
      </w:pPr>
      <w:r w:rsidRPr="008711D6">
        <w:rPr>
          <w:rFonts w:eastAsia="Calibri"/>
          <w:sz w:val="26"/>
          <w:szCs w:val="26"/>
          <w:lang w:eastAsia="zh-CN"/>
        </w:rPr>
        <w:t>24. Порядок проведения совместных закупок</w:t>
      </w:r>
    </w:p>
    <w:p w14:paraId="14A00517" w14:textId="77777777" w:rsidR="00FD2B8D" w:rsidRPr="008711D6" w:rsidRDefault="00FD2B8D" w:rsidP="00FD2B8D">
      <w:pPr>
        <w:suppressAutoHyphens/>
        <w:ind w:firstLine="567"/>
        <w:jc w:val="both"/>
        <w:rPr>
          <w:rFonts w:eastAsia="Calibri"/>
          <w:sz w:val="26"/>
          <w:szCs w:val="26"/>
          <w:lang w:eastAsia="zh-CN"/>
        </w:rPr>
      </w:pPr>
    </w:p>
    <w:p w14:paraId="59EFFFB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24.1. Заказчик вправе проводить совместные закупки способами и по форме, установленными в пункте 12.3 настоящего Положения, за исключением способа запроса котировок (запроса котировок в электронной форме).</w:t>
      </w:r>
    </w:p>
    <w:p w14:paraId="67332BA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24.2. Для организации и проведения совместной закупки организатор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 </w:t>
      </w:r>
    </w:p>
    <w:p w14:paraId="311ED41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Указанное соглашение должно содержать:</w:t>
      </w:r>
    </w:p>
    <w:p w14:paraId="06BBBDE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информацию о сторонах соглашения;</w:t>
      </w:r>
    </w:p>
    <w:p w14:paraId="6B70A28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информацию о предмете закупки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14:paraId="5B16FE1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начальная (максимальная) цена договора каждого заказчика и обоснование такой цены соответствующим заказчиком;</w:t>
      </w:r>
    </w:p>
    <w:p w14:paraId="1C1D858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права, обязанности и ответственность сторон соглашения;</w:t>
      </w:r>
    </w:p>
    <w:p w14:paraId="3397699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информацию об организаторе совместных торгов, в том числе перечень полномочий, переданных указанному организатору сторонами соглашения;</w:t>
      </w:r>
    </w:p>
    <w:p w14:paraId="52BAF43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6) информацию об электронной площадке, которая будет использована для размещения извещения и документации;</w:t>
      </w:r>
    </w:p>
    <w:p w14:paraId="6937AF7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7) регламент работы комиссии по осуществлению закупок организатора совместных закупок;</w:t>
      </w:r>
    </w:p>
    <w:p w14:paraId="1852EE4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8) порядок и срок разработки извещения о проведении закупки, документации о закупке, а также порядок и сроки утверждения документации о закупке;</w:t>
      </w:r>
    </w:p>
    <w:p w14:paraId="408CCEC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9) сроки проведения совместной закупки;</w:t>
      </w:r>
    </w:p>
    <w:p w14:paraId="74E6453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10) порядок оплаты расходов, связанных с организацией и проведением совместных закупок;</w:t>
      </w:r>
    </w:p>
    <w:p w14:paraId="40FB534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 срок действия соглашения;</w:t>
      </w:r>
    </w:p>
    <w:p w14:paraId="04B5EF0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12) порядок рассмотрения споров;</w:t>
      </w:r>
    </w:p>
    <w:p w14:paraId="529EE60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13) иную информацию, определяющую взаимоотношения сторон соглашения при проведении совместных торгов.</w:t>
      </w:r>
    </w:p>
    <w:p w14:paraId="34EAC31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14:paraId="2D4B974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24.4. Договор с победителем совместных закупок заключается каждым заказчиком самостоятельно.</w:t>
      </w:r>
    </w:p>
    <w:p w14:paraId="47F69E8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24.5. Взаимодействие заказчиков, уполномоченного заказчика (координатора закупки), оператора электронной площадки, уполномоченного органа, специализированной организации (при необходимости) определяется регламентом работы электронной площадки.</w:t>
      </w:r>
    </w:p>
    <w:p w14:paraId="5B2BD1C4" w14:textId="77777777" w:rsidR="00FD2B8D" w:rsidRPr="008711D6" w:rsidRDefault="00FD2B8D" w:rsidP="00FD2B8D">
      <w:pPr>
        <w:suppressAutoHyphens/>
        <w:ind w:firstLine="567"/>
        <w:jc w:val="both"/>
        <w:rPr>
          <w:rFonts w:eastAsia="Calibri"/>
          <w:b/>
          <w:sz w:val="26"/>
          <w:szCs w:val="26"/>
          <w:lang w:eastAsia="zh-CN"/>
        </w:rPr>
      </w:pPr>
    </w:p>
    <w:p w14:paraId="3B1B45AA" w14:textId="77777777" w:rsidR="00FD2B8D" w:rsidRPr="008711D6" w:rsidRDefault="00FD2B8D" w:rsidP="00B86196">
      <w:pPr>
        <w:widowControl w:val="0"/>
        <w:suppressAutoHyphens/>
        <w:jc w:val="center"/>
        <w:rPr>
          <w:rFonts w:eastAsia="Calibri"/>
          <w:bCs/>
          <w:sz w:val="26"/>
          <w:szCs w:val="26"/>
          <w:lang w:eastAsia="en-US"/>
        </w:rPr>
      </w:pPr>
      <w:r w:rsidRPr="008711D6">
        <w:rPr>
          <w:rFonts w:eastAsia="Calibri"/>
          <w:bCs/>
          <w:sz w:val="26"/>
          <w:szCs w:val="26"/>
          <w:lang w:eastAsia="en-US"/>
        </w:rPr>
        <w:t xml:space="preserve">25. Порядок заключения и исполнения договоровпо итогам проведения конкурентной закупки. Ответственность сторон по договору. </w:t>
      </w:r>
    </w:p>
    <w:p w14:paraId="204C4F18" w14:textId="77777777" w:rsidR="00FD2B8D" w:rsidRPr="008711D6" w:rsidRDefault="00FD2B8D" w:rsidP="00FD2B8D">
      <w:pPr>
        <w:widowControl w:val="0"/>
        <w:suppressAutoHyphens/>
        <w:ind w:firstLine="567"/>
        <w:jc w:val="both"/>
        <w:rPr>
          <w:rFonts w:eastAsia="Calibri"/>
          <w:b/>
          <w:bCs/>
          <w:sz w:val="26"/>
          <w:szCs w:val="26"/>
          <w:lang w:eastAsia="en-US"/>
        </w:rPr>
      </w:pPr>
    </w:p>
    <w:p w14:paraId="2A83185F"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 Порядок заключения, исполнения и расторжения договоров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настоящего Положения.</w:t>
      </w:r>
    </w:p>
    <w:p w14:paraId="024AC763"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25.2. Договор по результатам конкурентной закупки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sidRPr="008711D6">
        <w:rPr>
          <w:rFonts w:eastAsia="Calibri"/>
          <w:bCs/>
          <w:iCs/>
          <w:sz w:val="26"/>
          <w:szCs w:val="26"/>
          <w:lang w:eastAsia="en-US"/>
        </w:rPr>
        <w:t>(далее для целей настоящего раздела – участник закупки)</w:t>
      </w:r>
      <w:r w:rsidRPr="008711D6">
        <w:rPr>
          <w:rFonts w:eastAsia="Calibri"/>
          <w:sz w:val="26"/>
          <w:szCs w:val="26"/>
          <w:lang w:eastAsia="en-US"/>
        </w:rPr>
        <w:t>, в порядке и сроки, предусмотренные настоящим разделом Положения.</w:t>
      </w:r>
    </w:p>
    <w:p w14:paraId="09CFD066" w14:textId="77777777" w:rsidR="00FD2B8D" w:rsidRPr="008711D6" w:rsidRDefault="00FD2B8D" w:rsidP="00B86196">
      <w:pPr>
        <w:widowControl w:val="0"/>
        <w:suppressAutoHyphens/>
        <w:ind w:firstLine="709"/>
        <w:jc w:val="both"/>
        <w:rPr>
          <w:rFonts w:eastAsia="Calibri"/>
          <w:bCs/>
          <w:iCs/>
          <w:sz w:val="26"/>
          <w:szCs w:val="26"/>
          <w:lang w:eastAsia="en-US"/>
        </w:rPr>
      </w:pPr>
      <w:r w:rsidRPr="008711D6">
        <w:rPr>
          <w:rFonts w:eastAsia="Calibri"/>
          <w:bCs/>
          <w:iCs/>
          <w:sz w:val="26"/>
          <w:szCs w:val="26"/>
          <w:lang w:eastAsia="en-US"/>
        </w:rPr>
        <w:t xml:space="preserve">25.3. В случае, установления в </w:t>
      </w:r>
      <w:r w:rsidRPr="008711D6">
        <w:rPr>
          <w:rFonts w:eastAsia="Calibri"/>
          <w:sz w:val="26"/>
          <w:szCs w:val="26"/>
          <w:lang w:eastAsia="en-US"/>
        </w:rPr>
        <w:t xml:space="preserve">извещении об осуществлении конкурентной закупки, документации о конкурентной закупке </w:t>
      </w:r>
      <w:r w:rsidRPr="008711D6">
        <w:rPr>
          <w:rFonts w:eastAsia="Calibri"/>
          <w:bCs/>
          <w:iCs/>
          <w:sz w:val="26"/>
          <w:szCs w:val="26"/>
          <w:lang w:eastAsia="en-US"/>
        </w:rPr>
        <w:t xml:space="preserve">требования о предоставлении обеспечения договора, договор заключается только после предоставления участником закупки такого обеспечения в соответствии с разделами 10, 11 настоящего Положения. </w:t>
      </w:r>
    </w:p>
    <w:p w14:paraId="047A8BB6"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25.4. Договор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(далее для целей настоящего раздела – итоговый протокол).</w:t>
      </w:r>
    </w:p>
    <w:p w14:paraId="6C4E877E"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25.5. В случае необходимости одобрения наблюдательным советом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BB0DB2C" w14:textId="77777777" w:rsidR="00FD2B8D" w:rsidRPr="008711D6" w:rsidRDefault="00FD2B8D" w:rsidP="00B86196">
      <w:pPr>
        <w:widowControl w:val="0"/>
        <w:suppressAutoHyphens/>
        <w:ind w:firstLine="709"/>
        <w:jc w:val="both"/>
        <w:rPr>
          <w:rFonts w:eastAsia="Calibri"/>
          <w:bCs/>
          <w:iCs/>
          <w:sz w:val="26"/>
          <w:szCs w:val="26"/>
          <w:lang w:eastAsia="en-US"/>
        </w:rPr>
      </w:pPr>
      <w:r w:rsidRPr="008711D6">
        <w:rPr>
          <w:rFonts w:eastAsia="Calibri"/>
          <w:sz w:val="26"/>
          <w:szCs w:val="26"/>
          <w:lang w:eastAsia="en-US"/>
        </w:rPr>
        <w:t xml:space="preserve">25.6. </w:t>
      </w:r>
      <w:r w:rsidRPr="008711D6">
        <w:rPr>
          <w:rFonts w:eastAsia="Calibri"/>
          <w:bCs/>
          <w:iCs/>
          <w:sz w:val="26"/>
          <w:szCs w:val="26"/>
          <w:lang w:eastAsia="en-US"/>
        </w:rPr>
        <w:t>В случае, если конкурентная закупка проведена не в электронной форме, договор заключается в следующем порядке и сроки:</w:t>
      </w:r>
    </w:p>
    <w:p w14:paraId="6AD4F73B"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bCs/>
          <w:iCs/>
          <w:sz w:val="26"/>
          <w:szCs w:val="26"/>
          <w:lang w:eastAsia="en-US"/>
        </w:rPr>
        <w:t xml:space="preserve">1) заказчик </w:t>
      </w:r>
      <w:r w:rsidRPr="008711D6">
        <w:rPr>
          <w:rFonts w:eastAsia="SimSun"/>
          <w:bCs/>
          <w:iCs/>
          <w:sz w:val="26"/>
          <w:szCs w:val="26"/>
          <w:lang w:eastAsia="zh-CN" w:bidi="hi-IN"/>
        </w:rPr>
        <w:t xml:space="preserve">в течение пяти дней с даты размещения в ЕИС итогового протокола </w:t>
      </w:r>
      <w:r w:rsidRPr="008711D6">
        <w:rPr>
          <w:rFonts w:eastAsia="Calibri"/>
          <w:bCs/>
          <w:iCs/>
          <w:sz w:val="26"/>
          <w:szCs w:val="26"/>
          <w:lang w:eastAsia="en-US"/>
        </w:rPr>
        <w:t>направляет нарочно или посредством электронной почты проект договора без своей подписи участнику закупки</w:t>
      </w:r>
      <w:r w:rsidRPr="008711D6">
        <w:rPr>
          <w:rFonts w:eastAsia="SimSun"/>
          <w:bCs/>
          <w:iCs/>
          <w:sz w:val="26"/>
          <w:szCs w:val="26"/>
          <w:lang w:eastAsia="zh-CN" w:bidi="hi-IN"/>
        </w:rPr>
        <w:t>;</w:t>
      </w:r>
    </w:p>
    <w:p w14:paraId="071D80E2" w14:textId="77777777" w:rsidR="00FD2B8D" w:rsidRPr="008711D6" w:rsidRDefault="00FD2B8D" w:rsidP="00B86196">
      <w:pPr>
        <w:widowControl w:val="0"/>
        <w:suppressAutoHyphens/>
        <w:ind w:firstLine="709"/>
        <w:jc w:val="both"/>
        <w:textAlignment w:val="baseline"/>
        <w:rPr>
          <w:rFonts w:eastAsia="SimSun"/>
          <w:bCs/>
          <w:iCs/>
          <w:sz w:val="26"/>
          <w:szCs w:val="26"/>
          <w:lang w:eastAsia="zh-CN" w:bidi="hi-IN"/>
        </w:rPr>
      </w:pPr>
      <w:r w:rsidRPr="008711D6">
        <w:rPr>
          <w:rFonts w:eastAsia="SimSun"/>
          <w:bCs/>
          <w:iCs/>
          <w:sz w:val="26"/>
          <w:szCs w:val="26"/>
          <w:lang w:eastAsia="zh-CN" w:bidi="hi-IN"/>
        </w:rPr>
        <w:t xml:space="preserve">2) </w:t>
      </w:r>
      <w:r w:rsidRPr="008711D6">
        <w:rPr>
          <w:rFonts w:eastAsia="Calibri"/>
          <w:bCs/>
          <w:iCs/>
          <w:sz w:val="26"/>
          <w:szCs w:val="26"/>
          <w:lang w:eastAsia="en-US"/>
        </w:rPr>
        <w:t>участник закупки</w:t>
      </w:r>
      <w:r w:rsidRPr="008711D6">
        <w:rPr>
          <w:rFonts w:eastAsia="SimSun"/>
          <w:bCs/>
          <w:iCs/>
          <w:sz w:val="26"/>
          <w:szCs w:val="26"/>
          <w:lang w:eastAsia="zh-CN" w:bidi="hi-IN"/>
        </w:rPr>
        <w:t xml:space="preserve"> в течении десяти дней</w:t>
      </w:r>
      <w:r w:rsidRPr="008711D6">
        <w:rPr>
          <w:rFonts w:eastAsia="SimSun"/>
          <w:b/>
          <w:bCs/>
          <w:iCs/>
          <w:sz w:val="26"/>
          <w:szCs w:val="26"/>
          <w:lang w:eastAsia="zh-CN" w:bidi="hi-IN"/>
        </w:rPr>
        <w:t xml:space="preserve"> </w:t>
      </w:r>
      <w:r w:rsidRPr="008711D6">
        <w:rPr>
          <w:rFonts w:eastAsia="SimSun"/>
          <w:bCs/>
          <w:iCs/>
          <w:sz w:val="26"/>
          <w:szCs w:val="26"/>
          <w:lang w:eastAsia="zh-CN" w:bidi="hi-IN"/>
        </w:rPr>
        <w:t>с даты размещения в ЕИС итогового протокола подписывает договор в письменной форме на бумажном носителе и представляет заказчику подписанные экземпляры договора с проставлением печати (при использовании печати) и подписи уполномоченного лица заказчику.</w:t>
      </w:r>
      <w:r w:rsidRPr="008711D6">
        <w:rPr>
          <w:rFonts w:eastAsia="Calibri"/>
          <w:sz w:val="26"/>
          <w:szCs w:val="26"/>
          <w:lang w:eastAsia="zh-CN"/>
        </w:rPr>
        <w:t xml:space="preserve"> </w:t>
      </w:r>
      <w:r w:rsidRPr="008711D6">
        <w:rPr>
          <w:rFonts w:eastAsia="SimSun"/>
          <w:bCs/>
          <w:iCs/>
          <w:sz w:val="26"/>
          <w:szCs w:val="26"/>
          <w:lang w:eastAsia="zh-CN" w:bidi="hi-IN"/>
        </w:rPr>
        <w:t xml:space="preserve">При этом </w:t>
      </w:r>
      <w:r w:rsidRPr="008711D6">
        <w:rPr>
          <w:rFonts w:eastAsia="Calibri"/>
          <w:bCs/>
          <w:iCs/>
          <w:sz w:val="26"/>
          <w:szCs w:val="26"/>
          <w:lang w:eastAsia="en-US"/>
        </w:rPr>
        <w:t>участник закупки</w:t>
      </w:r>
      <w:r w:rsidRPr="008711D6">
        <w:rPr>
          <w:rFonts w:eastAsia="SimSun"/>
          <w:bCs/>
          <w:iCs/>
          <w:sz w:val="26"/>
          <w:szCs w:val="26"/>
          <w:lang w:eastAsia="zh-CN" w:bidi="hi-IN"/>
        </w:rPr>
        <w:t xml:space="preserve"> одновременно с подписанными экземплярами договора обязан представить заказчику документы, подтверждающие предоставление обеспечения исполнения договора, предусмотренного извещением и документацией о закупке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w:t>
      </w:r>
    </w:p>
    <w:p w14:paraId="11E607B1" w14:textId="77777777" w:rsidR="00FD2B8D" w:rsidRPr="008711D6" w:rsidRDefault="00FD2B8D" w:rsidP="00B86196">
      <w:pPr>
        <w:widowControl w:val="0"/>
        <w:suppressAutoHyphens/>
        <w:ind w:firstLine="709"/>
        <w:jc w:val="both"/>
        <w:textAlignment w:val="baseline"/>
        <w:rPr>
          <w:rFonts w:eastAsia="SimSun"/>
          <w:bCs/>
          <w:iCs/>
          <w:sz w:val="26"/>
          <w:szCs w:val="26"/>
          <w:lang w:eastAsia="zh-CN" w:bidi="hi-IN"/>
        </w:rPr>
      </w:pPr>
      <w:r w:rsidRPr="008711D6">
        <w:rPr>
          <w:rFonts w:eastAsia="SimSun"/>
          <w:bCs/>
          <w:iCs/>
          <w:sz w:val="26"/>
          <w:szCs w:val="26"/>
          <w:lang w:eastAsia="zh-CN" w:bidi="hi-IN"/>
        </w:rPr>
        <w:t xml:space="preserve">3) в течение пяти дней с даты получения от заказчика проекта договора участник закупки, в случае наличия разногласий по проекту договора, представляет заказчику протокол разногласий в письменной форме на бумажном носителе с подписью лица, имеющего право действовать от имени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Указанный протокол может быть представлен заказчику в отношении соответствующего проекта договора не более чем один раз. При этом в протоколе разногласий указываются замечания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w:t>
      </w:r>
    </w:p>
    <w:p w14:paraId="40C1BD82" w14:textId="77777777" w:rsidR="00FD2B8D" w:rsidRPr="008711D6" w:rsidRDefault="00FD2B8D" w:rsidP="00B86196">
      <w:pPr>
        <w:widowControl w:val="0"/>
        <w:suppressAutoHyphens/>
        <w:ind w:firstLine="709"/>
        <w:jc w:val="both"/>
        <w:textAlignment w:val="baseline"/>
        <w:rPr>
          <w:rFonts w:eastAsia="SimSun"/>
          <w:bCs/>
          <w:iCs/>
          <w:sz w:val="26"/>
          <w:szCs w:val="26"/>
          <w:lang w:eastAsia="zh-CN" w:bidi="hi-IN"/>
        </w:rPr>
      </w:pPr>
      <w:r w:rsidRPr="008711D6">
        <w:rPr>
          <w:rFonts w:eastAsia="SimSun"/>
          <w:bCs/>
          <w:iCs/>
          <w:sz w:val="26"/>
          <w:szCs w:val="26"/>
          <w:lang w:eastAsia="zh-CN" w:bidi="hi-IN"/>
        </w:rPr>
        <w:t xml:space="preserve">4) в течение трех рабочих дней с даты представления участником закупки в соответствии с подпунктом 3 пункта 25.6 настоящего Положения протокола разногласий заказчик рассматривает протокол разногласий и без своей подписи </w:t>
      </w:r>
      <w:r w:rsidRPr="008711D6">
        <w:rPr>
          <w:rFonts w:eastAsia="Calibri"/>
          <w:bCs/>
          <w:iCs/>
          <w:sz w:val="26"/>
          <w:szCs w:val="26"/>
          <w:lang w:eastAsia="en-US"/>
        </w:rPr>
        <w:t>направляет нарочно или посредством электронной почты участнику закупки</w:t>
      </w:r>
      <w:r w:rsidRPr="008711D6">
        <w:rPr>
          <w:rFonts w:eastAsia="SimSun"/>
          <w:bCs/>
          <w:iCs/>
          <w:sz w:val="26"/>
          <w:szCs w:val="26"/>
          <w:lang w:eastAsia="zh-CN" w:bidi="hi-IN"/>
        </w:rPr>
        <w:t xml:space="preserve"> доработанный проект договора либо повторно направляет участнику закупки проект договора с указанием в отдельном документе причин отказа учесть полностью или частично содержащиеся в протоколе разногласий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замечания. При этом направление заказчиком участнику закупки проекта договора с указанием в отдельном документе причин отказа учесть полностью или частично содержащиеся в протоколе разногласий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замечания допускается при условии, что такой </w:t>
      </w:r>
      <w:r w:rsidRPr="008711D6">
        <w:rPr>
          <w:rFonts w:eastAsia="Calibri"/>
          <w:bCs/>
          <w:iCs/>
          <w:sz w:val="26"/>
          <w:szCs w:val="26"/>
          <w:lang w:eastAsia="en-US"/>
        </w:rPr>
        <w:t>участник закупки</w:t>
      </w:r>
      <w:r w:rsidRPr="008711D6">
        <w:rPr>
          <w:rFonts w:eastAsia="SimSun"/>
          <w:bCs/>
          <w:iCs/>
          <w:sz w:val="26"/>
          <w:szCs w:val="26"/>
          <w:lang w:eastAsia="zh-CN" w:bidi="hi-IN"/>
        </w:rPr>
        <w:t xml:space="preserve"> представил заказчику протокол разногласий в соответствии с подпунктом 3 пункта 25.6 настоящего Положения;</w:t>
      </w:r>
    </w:p>
    <w:p w14:paraId="63900482"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bCs/>
          <w:iCs/>
          <w:sz w:val="26"/>
          <w:szCs w:val="26"/>
          <w:lang w:eastAsia="zh-CN" w:bidi="hi-IN"/>
        </w:rPr>
        <w:t>5) заказчик в течении</w:t>
      </w:r>
      <w:r w:rsidRPr="008711D6">
        <w:rPr>
          <w:rFonts w:eastAsia="SimSun"/>
          <w:b/>
          <w:bCs/>
          <w:iCs/>
          <w:sz w:val="26"/>
          <w:szCs w:val="26"/>
          <w:lang w:eastAsia="zh-CN" w:bidi="hi-IN"/>
        </w:rPr>
        <w:t xml:space="preserve"> </w:t>
      </w:r>
      <w:r w:rsidRPr="008711D6">
        <w:rPr>
          <w:rFonts w:eastAsia="SimSun"/>
          <w:bCs/>
          <w:iCs/>
          <w:sz w:val="26"/>
          <w:szCs w:val="26"/>
          <w:lang w:eastAsia="zh-CN" w:bidi="hi-IN"/>
        </w:rPr>
        <w:t xml:space="preserve">десяти дней </w:t>
      </w:r>
      <w:r w:rsidRPr="008711D6">
        <w:rPr>
          <w:rFonts w:eastAsia="SimSun"/>
          <w:iCs/>
          <w:sz w:val="26"/>
          <w:szCs w:val="26"/>
          <w:lang w:eastAsia="zh-CN" w:bidi="hi-IN"/>
        </w:rPr>
        <w:t>со</w:t>
      </w:r>
      <w:r w:rsidRPr="008711D6">
        <w:rPr>
          <w:rFonts w:eastAsia="SimSun"/>
          <w:bCs/>
          <w:iCs/>
          <w:sz w:val="26"/>
          <w:szCs w:val="26"/>
          <w:lang w:eastAsia="zh-CN" w:bidi="hi-IN"/>
        </w:rPr>
        <w:t xml:space="preserve"> дня получения от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подписанных экземпляров договора в письменной форме на бумажном носителе подписью лица, имеющего право действовать от имени </w:t>
      </w:r>
      <w:r w:rsidRPr="008711D6">
        <w:rPr>
          <w:rFonts w:eastAsia="Calibri"/>
          <w:bCs/>
          <w:iCs/>
          <w:sz w:val="26"/>
          <w:szCs w:val="26"/>
          <w:lang w:eastAsia="en-US"/>
        </w:rPr>
        <w:t>участника закупки</w:t>
      </w:r>
      <w:r w:rsidRPr="008711D6">
        <w:rPr>
          <w:rFonts w:eastAsia="SimSun"/>
          <w:bCs/>
          <w:iCs/>
          <w:sz w:val="26"/>
          <w:szCs w:val="26"/>
          <w:lang w:eastAsia="zh-CN" w:bidi="hi-IN"/>
        </w:rPr>
        <w:t>, подписывает договор подписью лица, имеющего право действовать от имени заказчика с проставлением печати. Д</w:t>
      </w:r>
      <w:r w:rsidRPr="008711D6">
        <w:rPr>
          <w:iCs/>
          <w:sz w:val="26"/>
          <w:szCs w:val="26"/>
        </w:rPr>
        <w:t>оговор считается заключенным с момента его подписания подписью заказчика на бумажном носителе.</w:t>
      </w:r>
      <w:r w:rsidRPr="008711D6">
        <w:rPr>
          <w:rFonts w:eastAsia="Calibri"/>
          <w:sz w:val="26"/>
          <w:szCs w:val="26"/>
          <w:lang w:eastAsia="en-US"/>
        </w:rPr>
        <w:t xml:space="preserve"> </w:t>
      </w:r>
    </w:p>
    <w:p w14:paraId="2709D8BA" w14:textId="77777777" w:rsidR="00FD2B8D" w:rsidRPr="008711D6" w:rsidRDefault="00FD2B8D" w:rsidP="00B86196">
      <w:pPr>
        <w:widowControl w:val="0"/>
        <w:suppressAutoHyphens/>
        <w:ind w:firstLine="709"/>
        <w:jc w:val="both"/>
        <w:rPr>
          <w:rFonts w:eastAsia="Calibri"/>
          <w:bCs/>
          <w:iCs/>
          <w:sz w:val="26"/>
          <w:szCs w:val="26"/>
          <w:lang w:eastAsia="en-US"/>
        </w:rPr>
      </w:pPr>
      <w:r w:rsidRPr="008711D6">
        <w:rPr>
          <w:rFonts w:eastAsia="Calibri"/>
          <w:sz w:val="26"/>
          <w:szCs w:val="26"/>
          <w:lang w:eastAsia="en-US"/>
        </w:rPr>
        <w:t>25.7.</w:t>
      </w:r>
      <w:r w:rsidRPr="008711D6">
        <w:rPr>
          <w:rFonts w:eastAsia="Calibri"/>
          <w:bCs/>
          <w:iCs/>
          <w:sz w:val="26"/>
          <w:szCs w:val="26"/>
          <w:lang w:eastAsia="en-US"/>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закупки и заказчика, в следующем порядке и сроки:</w:t>
      </w:r>
    </w:p>
    <w:p w14:paraId="3FCC27D2"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bCs/>
          <w:iCs/>
          <w:sz w:val="26"/>
          <w:szCs w:val="26"/>
          <w:lang w:eastAsia="en-US"/>
        </w:rPr>
        <w:t xml:space="preserve">1) заказчик в течении пяти дней с даты размещения в ЕИС </w:t>
      </w:r>
      <w:r w:rsidRPr="008711D6">
        <w:rPr>
          <w:rFonts w:eastAsia="SimSun"/>
          <w:bCs/>
          <w:iCs/>
          <w:sz w:val="26"/>
          <w:szCs w:val="26"/>
          <w:lang w:eastAsia="zh-CN" w:bidi="hi-IN"/>
        </w:rPr>
        <w:t xml:space="preserve">итогового протокола </w:t>
      </w:r>
      <w:r w:rsidRPr="008711D6">
        <w:rPr>
          <w:rFonts w:eastAsia="Calibri"/>
          <w:bCs/>
          <w:iCs/>
          <w:sz w:val="26"/>
          <w:szCs w:val="26"/>
          <w:lang w:eastAsia="en-US"/>
        </w:rPr>
        <w:t>размещает на электронной площадке проект договора без своей подписи;</w:t>
      </w:r>
      <w:r w:rsidRPr="008711D6">
        <w:rPr>
          <w:rFonts w:eastAsia="Calibri"/>
          <w:sz w:val="26"/>
          <w:szCs w:val="26"/>
          <w:lang w:eastAsia="en-US"/>
        </w:rPr>
        <w:t xml:space="preserve"> </w:t>
      </w:r>
    </w:p>
    <w:p w14:paraId="16206B5F" w14:textId="77777777" w:rsidR="00FD2B8D" w:rsidRPr="008711D6" w:rsidRDefault="00FD2B8D" w:rsidP="00B86196">
      <w:pPr>
        <w:widowControl w:val="0"/>
        <w:suppressAutoHyphens/>
        <w:ind w:firstLine="709"/>
        <w:jc w:val="both"/>
        <w:rPr>
          <w:rFonts w:eastAsia="SimSun"/>
          <w:bCs/>
          <w:iCs/>
          <w:sz w:val="26"/>
          <w:szCs w:val="26"/>
          <w:lang w:eastAsia="zh-CN" w:bidi="hi-IN"/>
        </w:rPr>
      </w:pPr>
      <w:r w:rsidRPr="008711D6">
        <w:rPr>
          <w:rFonts w:eastAsia="SimSun"/>
          <w:bCs/>
          <w:iCs/>
          <w:sz w:val="26"/>
          <w:szCs w:val="26"/>
          <w:lang w:eastAsia="zh-CN" w:bidi="hi-IN"/>
        </w:rPr>
        <w:t xml:space="preserve">2) </w:t>
      </w:r>
      <w:r w:rsidRPr="008711D6">
        <w:rPr>
          <w:rFonts w:eastAsia="Calibri"/>
          <w:bCs/>
          <w:iCs/>
          <w:sz w:val="26"/>
          <w:szCs w:val="26"/>
          <w:lang w:eastAsia="en-US"/>
        </w:rPr>
        <w:t>участник закупки</w:t>
      </w:r>
      <w:r w:rsidRPr="008711D6">
        <w:rPr>
          <w:rFonts w:eastAsia="SimSun"/>
          <w:bCs/>
          <w:iCs/>
          <w:sz w:val="26"/>
          <w:szCs w:val="26"/>
          <w:lang w:eastAsia="zh-CN" w:bidi="hi-IN"/>
        </w:rPr>
        <w:t xml:space="preserve"> в течении десяти дней</w:t>
      </w:r>
      <w:r w:rsidRPr="008711D6">
        <w:rPr>
          <w:rFonts w:eastAsia="SimSun"/>
          <w:b/>
          <w:bCs/>
          <w:iCs/>
          <w:sz w:val="26"/>
          <w:szCs w:val="26"/>
          <w:lang w:eastAsia="zh-CN" w:bidi="hi-IN"/>
        </w:rPr>
        <w:t xml:space="preserve"> </w:t>
      </w:r>
      <w:r w:rsidRPr="008711D6">
        <w:rPr>
          <w:rFonts w:eastAsia="SimSun"/>
          <w:bCs/>
          <w:iCs/>
          <w:sz w:val="26"/>
          <w:szCs w:val="26"/>
          <w:lang w:eastAsia="zh-CN" w:bidi="hi-IN"/>
        </w:rPr>
        <w:t>с даты размещения в ЕИС итогового протокола подписывает договор, размещенный заказчиком на электронной площадке, и размещает на электронной площадке документ, подтверждающий предоставление обеспечения исполнения договора (при установлении в извещении об осуществлении конкурентной закупки, документации о конкурентной закупке требования о предоставлении обеспечения договора);</w:t>
      </w:r>
    </w:p>
    <w:p w14:paraId="74C3EB4F" w14:textId="77777777" w:rsidR="00FD2B8D" w:rsidRPr="008711D6" w:rsidRDefault="00FD2B8D" w:rsidP="00B86196">
      <w:pPr>
        <w:widowControl w:val="0"/>
        <w:suppressAutoHyphens/>
        <w:ind w:firstLine="709"/>
        <w:jc w:val="both"/>
        <w:textAlignment w:val="baseline"/>
        <w:rPr>
          <w:rFonts w:eastAsia="SimSun"/>
          <w:bCs/>
          <w:iCs/>
          <w:sz w:val="26"/>
          <w:szCs w:val="26"/>
          <w:lang w:eastAsia="zh-CN" w:bidi="hi-IN"/>
        </w:rPr>
      </w:pPr>
      <w:r w:rsidRPr="008711D6">
        <w:rPr>
          <w:rFonts w:eastAsia="SimSun"/>
          <w:bCs/>
          <w:iCs/>
          <w:sz w:val="26"/>
          <w:szCs w:val="26"/>
          <w:lang w:eastAsia="zh-CN" w:bidi="hi-IN"/>
        </w:rPr>
        <w:t xml:space="preserve">3) в течение пяти дней с даты размещения заказчиком </w:t>
      </w:r>
      <w:r w:rsidRPr="008711D6">
        <w:rPr>
          <w:rFonts w:eastAsia="Calibri"/>
          <w:bCs/>
          <w:iCs/>
          <w:sz w:val="26"/>
          <w:szCs w:val="26"/>
          <w:lang w:eastAsia="en-US"/>
        </w:rPr>
        <w:t>на электронной площадке</w:t>
      </w:r>
      <w:r w:rsidRPr="008711D6">
        <w:rPr>
          <w:rFonts w:eastAsia="SimSun"/>
          <w:bCs/>
          <w:iCs/>
          <w:sz w:val="26"/>
          <w:szCs w:val="26"/>
          <w:lang w:eastAsia="zh-CN" w:bidi="hi-IN"/>
        </w:rPr>
        <w:t xml:space="preserve"> проекта договора участник закупки,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Указанный протокол может быть размещен на электронной площадке в отношении соответствующего проекта договора не более чем один раз. При этом в протоколе разногласий указываются замечания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к положениям проекта договора, не соответствующим документации и (или) извещению о закупке и своей заявке на участие в закупке, с указанием соответствующих положений данных документов;</w:t>
      </w:r>
    </w:p>
    <w:p w14:paraId="1B2720B3" w14:textId="77777777" w:rsidR="00FD2B8D" w:rsidRPr="008711D6" w:rsidRDefault="00FD2B8D" w:rsidP="00B86196">
      <w:pPr>
        <w:widowControl w:val="0"/>
        <w:suppressAutoHyphens/>
        <w:ind w:firstLine="709"/>
        <w:jc w:val="both"/>
        <w:textAlignment w:val="baseline"/>
        <w:rPr>
          <w:rFonts w:eastAsia="SimSun"/>
          <w:bCs/>
          <w:iCs/>
          <w:sz w:val="26"/>
          <w:szCs w:val="26"/>
          <w:lang w:eastAsia="zh-CN" w:bidi="hi-IN"/>
        </w:rPr>
      </w:pPr>
      <w:r w:rsidRPr="008711D6">
        <w:rPr>
          <w:rFonts w:eastAsia="SimSun"/>
          <w:bCs/>
          <w:iCs/>
          <w:sz w:val="26"/>
          <w:szCs w:val="26"/>
          <w:lang w:eastAsia="zh-CN" w:bidi="hi-IN"/>
        </w:rPr>
        <w:t xml:space="preserve">4) в течение трех рабочих дней с даты размещения </w:t>
      </w:r>
      <w:r w:rsidRPr="008711D6">
        <w:rPr>
          <w:rFonts w:eastAsia="Calibri"/>
          <w:bCs/>
          <w:iCs/>
          <w:sz w:val="26"/>
          <w:szCs w:val="26"/>
          <w:lang w:eastAsia="en-US"/>
        </w:rPr>
        <w:t>участником закупки</w:t>
      </w:r>
      <w:r w:rsidRPr="008711D6">
        <w:rPr>
          <w:rFonts w:eastAsia="SimSun"/>
          <w:bCs/>
          <w:iCs/>
          <w:sz w:val="26"/>
          <w:szCs w:val="26"/>
          <w:lang w:eastAsia="zh-CN" w:bidi="hi-IN"/>
        </w:rPr>
        <w:t xml:space="preserve"> на электронной площадке в соответствии с подпунктом 3 пункта 25.7 настоящего Положения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замечания.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w:t>
      </w:r>
      <w:r w:rsidRPr="008711D6">
        <w:rPr>
          <w:rFonts w:eastAsia="Calibri"/>
          <w:bCs/>
          <w:iCs/>
          <w:sz w:val="26"/>
          <w:szCs w:val="26"/>
          <w:lang w:eastAsia="en-US"/>
        </w:rPr>
        <w:t>участника закупки</w:t>
      </w:r>
      <w:r w:rsidRPr="008711D6">
        <w:rPr>
          <w:rFonts w:eastAsia="SimSun"/>
          <w:bCs/>
          <w:iCs/>
          <w:sz w:val="26"/>
          <w:szCs w:val="26"/>
          <w:lang w:eastAsia="zh-CN" w:bidi="hi-IN"/>
        </w:rPr>
        <w:t xml:space="preserve"> замечания допускается при условии, что такой </w:t>
      </w:r>
      <w:r w:rsidRPr="008711D6">
        <w:rPr>
          <w:rFonts w:eastAsia="Calibri"/>
          <w:bCs/>
          <w:iCs/>
          <w:sz w:val="26"/>
          <w:szCs w:val="26"/>
          <w:lang w:eastAsia="en-US"/>
        </w:rPr>
        <w:t>участник закупки</w:t>
      </w:r>
      <w:r w:rsidRPr="008711D6">
        <w:rPr>
          <w:rFonts w:eastAsia="SimSun"/>
          <w:bCs/>
          <w:iCs/>
          <w:sz w:val="26"/>
          <w:szCs w:val="26"/>
          <w:lang w:eastAsia="zh-CN" w:bidi="hi-IN"/>
        </w:rPr>
        <w:t xml:space="preserve"> разместил на электронной площадке протокол разногласий в соответствии с подпунктом 3 пункта 25.7 настоящего Положения;</w:t>
      </w:r>
    </w:p>
    <w:p w14:paraId="471E3530"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bCs/>
          <w:iCs/>
          <w:sz w:val="26"/>
          <w:szCs w:val="26"/>
          <w:lang w:eastAsia="zh-CN" w:bidi="hi-IN"/>
        </w:rPr>
        <w:t>5) заказчик в течении</w:t>
      </w:r>
      <w:r w:rsidRPr="008711D6">
        <w:rPr>
          <w:rFonts w:eastAsia="SimSun"/>
          <w:b/>
          <w:bCs/>
          <w:iCs/>
          <w:sz w:val="26"/>
          <w:szCs w:val="26"/>
          <w:lang w:eastAsia="zh-CN" w:bidi="hi-IN"/>
        </w:rPr>
        <w:t xml:space="preserve"> </w:t>
      </w:r>
      <w:r w:rsidRPr="008711D6">
        <w:rPr>
          <w:rFonts w:eastAsia="SimSun"/>
          <w:bCs/>
          <w:iCs/>
          <w:sz w:val="26"/>
          <w:szCs w:val="26"/>
          <w:lang w:eastAsia="zh-CN" w:bidi="hi-IN"/>
        </w:rPr>
        <w:t>десяти дней</w:t>
      </w:r>
      <w:r w:rsidRPr="008711D6">
        <w:rPr>
          <w:rFonts w:eastAsia="SimSun"/>
          <w:b/>
          <w:bCs/>
          <w:iCs/>
          <w:sz w:val="26"/>
          <w:szCs w:val="26"/>
          <w:lang w:eastAsia="zh-CN" w:bidi="hi-IN"/>
        </w:rPr>
        <w:t xml:space="preserve"> </w:t>
      </w:r>
      <w:r w:rsidRPr="008711D6">
        <w:rPr>
          <w:rFonts w:eastAsia="SimSun"/>
          <w:iCs/>
          <w:sz w:val="26"/>
          <w:szCs w:val="26"/>
          <w:lang w:eastAsia="zh-CN" w:bidi="hi-IN"/>
        </w:rPr>
        <w:t>со</w:t>
      </w:r>
      <w:r w:rsidRPr="008711D6">
        <w:rPr>
          <w:rFonts w:eastAsia="SimSun"/>
          <w:bCs/>
          <w:iCs/>
          <w:sz w:val="26"/>
          <w:szCs w:val="26"/>
          <w:lang w:eastAsia="zh-CN" w:bidi="hi-IN"/>
        </w:rPr>
        <w:t xml:space="preserve"> дня подписания участником закупки договора на электронной площадке подписывает договор. С</w:t>
      </w:r>
      <w:r w:rsidRPr="008711D6">
        <w:rPr>
          <w:rFonts w:eastAsia="Calibri"/>
          <w:sz w:val="26"/>
          <w:szCs w:val="26"/>
          <w:lang w:eastAsia="en-US"/>
        </w:rPr>
        <w:t xml:space="preserve"> момента подписания </w:t>
      </w:r>
      <w:r w:rsidRPr="008711D6">
        <w:rPr>
          <w:rFonts w:eastAsia="SimSun"/>
          <w:bCs/>
          <w:iCs/>
          <w:sz w:val="26"/>
          <w:szCs w:val="26"/>
          <w:lang w:eastAsia="zh-CN" w:bidi="hi-IN"/>
        </w:rPr>
        <w:t>договора заказчиком</w:t>
      </w:r>
      <w:r w:rsidRPr="008711D6">
        <w:rPr>
          <w:rFonts w:eastAsia="Calibri"/>
          <w:sz w:val="26"/>
          <w:szCs w:val="26"/>
          <w:lang w:eastAsia="en-US"/>
        </w:rPr>
        <w:t xml:space="preserve"> на электронной площадке договор считается заключенным.</w:t>
      </w:r>
    </w:p>
    <w:p w14:paraId="6CEB5B2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25.8. 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настоящим Положением.</w:t>
      </w:r>
    </w:p>
    <w:p w14:paraId="1C1617BB"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25.9.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отношениям, возникшим до заключения договора. Таким образом, выполнение работ (оказание услуг, поставка товара) и их оплата возможна до заключения договора по результатам проведения процедур закупки при условии, что именно победитель закупочных процедур будет осуществлять указанные работы (выполнять услуги, поставлять товары).</w:t>
      </w:r>
    </w:p>
    <w:p w14:paraId="16992BF1"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25.10.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0D376936"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14:paraId="21CBF9FC" w14:textId="77777777" w:rsidR="00FD2B8D" w:rsidRPr="008711D6" w:rsidRDefault="00FD2B8D" w:rsidP="00B86196">
      <w:pPr>
        <w:widowControl w:val="0"/>
        <w:suppressAutoHyphens/>
        <w:ind w:firstLine="709"/>
        <w:jc w:val="both"/>
        <w:rPr>
          <w:rFonts w:eastAsia="Calibri"/>
          <w:sz w:val="26"/>
          <w:szCs w:val="26"/>
          <w:lang w:eastAsia="en-US"/>
        </w:rPr>
      </w:pPr>
      <w:bookmarkStart w:id="14" w:name="__DdeLink__6436_1610106411"/>
      <w:bookmarkEnd w:id="14"/>
      <w:r w:rsidRPr="008711D6">
        <w:rPr>
          <w:rFonts w:eastAsia="Calibri"/>
          <w:sz w:val="26"/>
          <w:szCs w:val="26"/>
          <w:lang w:eastAsia="en-US"/>
        </w:rPr>
        <w:t>25.11. В договоры о поставке товаров, выполнении работ, оказании услуг, подлежащие оплате за счет субсидий, указанных в пункте 1 статьи 78.1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29420952"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25.12. Заказчик при заключении договоров о поставке товаров, выполнении работ, оказании услуг, предусматривающих авансовые платежи, соблюдает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14:paraId="656C6148"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14:paraId="09DD06D6"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В случае, если закупка осуществлялась среди СМСП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14:paraId="7F5C06FF"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14:paraId="08855AE1"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7EFC0F20"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0,01 процентов от не уплаченной в срок суммы</w:t>
      </w:r>
      <w:r w:rsidRPr="008711D6">
        <w:rPr>
          <w:rFonts w:eastAsia="Calibri"/>
          <w:sz w:val="26"/>
          <w:szCs w:val="26"/>
          <w:lang w:eastAsia="zh-CN"/>
        </w:rPr>
        <w:t xml:space="preserve"> </w:t>
      </w:r>
      <w:r w:rsidRPr="008711D6">
        <w:rPr>
          <w:rFonts w:eastAsia="Calibri"/>
          <w:sz w:val="26"/>
          <w:szCs w:val="26"/>
          <w:lang w:eastAsia="en-US"/>
        </w:rPr>
        <w:t xml:space="preserve">за каждый день просрочки. </w:t>
      </w:r>
    </w:p>
    <w:p w14:paraId="26DD30F8"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14:paraId="0EAC54C4"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0,1 процентов от цены договора за каждый день просрочки, уменьшенной на сумму фактически исполненных поставщиком (подрядчиком, исполнителем) обязательств.</w:t>
      </w:r>
    </w:p>
    <w:p w14:paraId="043C9F4D"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25.19.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размер штрафа, устанавливается в виде фиксированной суммы, и составляет 2 процента от цены договора.</w:t>
      </w:r>
    </w:p>
    <w:p w14:paraId="24B7F403"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14:paraId="4018E2EB"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15C62452"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D6C142F"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664F4A54"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25.24. В случае перемены заказчика права и обязанности заказчика, предусмотренные договором, переходят к новому заказчику.</w:t>
      </w:r>
    </w:p>
    <w:p w14:paraId="0AE37114"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w:t>
      </w:r>
    </w:p>
    <w:p w14:paraId="5275C9B5"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25.26. Заказчик по соглашению с участником закупки при заключении и исполнении договора вправе изменить:</w:t>
      </w:r>
    </w:p>
    <w:p w14:paraId="0BC7FC80" w14:textId="77777777" w:rsidR="00FD2B8D" w:rsidRPr="008711D6" w:rsidRDefault="00FD2B8D" w:rsidP="00B86196">
      <w:pPr>
        <w:ind w:firstLine="709"/>
        <w:jc w:val="both"/>
        <w:rPr>
          <w:rFonts w:eastAsia="Calibri"/>
          <w:sz w:val="26"/>
          <w:szCs w:val="26"/>
          <w:lang w:eastAsia="en-US"/>
        </w:rPr>
      </w:pPr>
      <w:r w:rsidRPr="008711D6">
        <w:rPr>
          <w:rFonts w:eastAsia="Calibri"/>
          <w:sz w:val="26"/>
          <w:szCs w:val="26"/>
          <w:lang w:eastAsia="en-US"/>
        </w:rPr>
        <w:t>1) предусмотренный договором объем закупаемой продукции, оказываемых услуг, выполняемых работ;</w:t>
      </w:r>
    </w:p>
    <w:p w14:paraId="122E6284" w14:textId="77777777" w:rsidR="00FD2B8D" w:rsidRPr="008711D6" w:rsidRDefault="00FD2B8D" w:rsidP="00B86196">
      <w:pPr>
        <w:ind w:firstLine="709"/>
        <w:jc w:val="both"/>
        <w:rPr>
          <w:rFonts w:eastAsia="Calibri"/>
          <w:sz w:val="26"/>
          <w:szCs w:val="26"/>
          <w:lang w:eastAsia="en-US"/>
        </w:rPr>
      </w:pPr>
      <w:r w:rsidRPr="008711D6">
        <w:rPr>
          <w:rFonts w:eastAsia="Calibri"/>
          <w:sz w:val="26"/>
          <w:szCs w:val="26"/>
          <w:lang w:eastAsia="en-US"/>
        </w:rPr>
        <w:t>2) сроки исполнения обязательств по договору;</w:t>
      </w:r>
    </w:p>
    <w:p w14:paraId="18861548" w14:textId="77777777" w:rsidR="00FD2B8D" w:rsidRPr="008711D6" w:rsidRDefault="00FD2B8D" w:rsidP="00B86196">
      <w:pPr>
        <w:ind w:firstLine="709"/>
        <w:jc w:val="both"/>
        <w:rPr>
          <w:rFonts w:eastAsia="Calibri"/>
          <w:sz w:val="26"/>
          <w:szCs w:val="26"/>
          <w:lang w:eastAsia="en-US"/>
        </w:rPr>
      </w:pPr>
      <w:r w:rsidRPr="008711D6">
        <w:rPr>
          <w:rFonts w:eastAsia="Calibri"/>
          <w:sz w:val="26"/>
          <w:szCs w:val="26"/>
          <w:lang w:eastAsia="en-US"/>
        </w:rPr>
        <w:t>3) цену договора:</w:t>
      </w:r>
    </w:p>
    <w:p w14:paraId="6AEB2EE4"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 xml:space="preserve">25.27. Расторжение договора допускается по соглашению сторон, по решению суда, в связи </w:t>
      </w:r>
      <w:bookmarkStart w:id="15" w:name="__DdeLink__3387_764355663"/>
      <w:r w:rsidRPr="008711D6">
        <w:rPr>
          <w:rFonts w:eastAsia="Calibri"/>
          <w:sz w:val="26"/>
          <w:szCs w:val="26"/>
          <w:lang w:eastAsia="en-US"/>
        </w:rPr>
        <w:t xml:space="preserve">с односторонним отказом стороны договора от исполнения договора </w:t>
      </w:r>
      <w:bookmarkEnd w:id="15"/>
      <w:r w:rsidRPr="008711D6">
        <w:rPr>
          <w:rFonts w:eastAsia="Calibri"/>
          <w:sz w:val="26"/>
          <w:szCs w:val="26"/>
          <w:lang w:eastAsia="en-US"/>
        </w:rPr>
        <w:t>в случаях, предусмотренных гражданским законодательством Российской Федерации.</w:t>
      </w:r>
    </w:p>
    <w:p w14:paraId="5B72C275"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14:paraId="5C9AF66B"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25.29.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25.28 настоящего Положения.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3FEC40A3"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25.30.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14:paraId="657877EB"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 xml:space="preserve">25.31.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599D4FE1"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25.32.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УФАС) для включения в реестр недобросовестных поставщиков.</w:t>
      </w:r>
    </w:p>
    <w:p w14:paraId="030E5EF5" w14:textId="77777777" w:rsidR="00FD2B8D" w:rsidRPr="008711D6" w:rsidRDefault="00FD2B8D" w:rsidP="00B86196">
      <w:pPr>
        <w:widowControl w:val="0"/>
        <w:suppressAutoHyphens/>
        <w:ind w:firstLine="709"/>
        <w:jc w:val="both"/>
        <w:textAlignment w:val="baseline"/>
        <w:rPr>
          <w:rFonts w:eastAsia="SimSun"/>
          <w:sz w:val="26"/>
          <w:szCs w:val="26"/>
          <w:lang w:eastAsia="zh-CN" w:bidi="hi-IN"/>
        </w:rPr>
      </w:pPr>
      <w:r w:rsidRPr="008711D6">
        <w:rPr>
          <w:rFonts w:eastAsia="SimSun"/>
          <w:sz w:val="26"/>
          <w:szCs w:val="26"/>
          <w:lang w:eastAsia="zh-CN" w:bidi="hi-IN"/>
        </w:rPr>
        <w:t>25.33.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w:t>
      </w:r>
      <w:r w:rsidRPr="008711D6">
        <w:rPr>
          <w:rFonts w:eastAsia="SimSun"/>
          <w:b/>
          <w:sz w:val="26"/>
          <w:szCs w:val="26"/>
          <w:lang w:eastAsia="zh-CN" w:bidi="hi-IN"/>
        </w:rPr>
        <w:t xml:space="preserve">. </w:t>
      </w:r>
      <w:r w:rsidRPr="008711D6">
        <w:rPr>
          <w:rFonts w:eastAsia="SimSun"/>
          <w:sz w:val="26"/>
          <w:szCs w:val="26"/>
          <w:lang w:eastAsia="zh-CN" w:bidi="hi-IN"/>
        </w:rPr>
        <w:t>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14:paraId="595D85EA" w14:textId="77777777" w:rsidR="00B86196" w:rsidRPr="008711D6" w:rsidRDefault="00B86196" w:rsidP="00B86196">
      <w:pPr>
        <w:widowControl w:val="0"/>
        <w:suppressAutoHyphens/>
        <w:jc w:val="center"/>
        <w:rPr>
          <w:rFonts w:eastAsia="Calibri"/>
          <w:bCs/>
          <w:sz w:val="26"/>
          <w:szCs w:val="26"/>
          <w:lang w:eastAsia="en-US"/>
        </w:rPr>
      </w:pPr>
    </w:p>
    <w:p w14:paraId="73E74297" w14:textId="77777777" w:rsidR="00FD2B8D" w:rsidRPr="008711D6" w:rsidRDefault="00FD2B8D" w:rsidP="00B86196">
      <w:pPr>
        <w:widowControl w:val="0"/>
        <w:suppressAutoHyphens/>
        <w:jc w:val="center"/>
        <w:rPr>
          <w:rFonts w:eastAsia="Calibri"/>
          <w:sz w:val="26"/>
          <w:szCs w:val="26"/>
          <w:lang w:eastAsia="en-US"/>
        </w:rPr>
      </w:pPr>
      <w:r w:rsidRPr="008711D6">
        <w:rPr>
          <w:rFonts w:eastAsia="Calibri"/>
          <w:bCs/>
          <w:sz w:val="26"/>
          <w:szCs w:val="26"/>
          <w:lang w:eastAsia="en-US"/>
        </w:rPr>
        <w:t>26. Заключительные положения</w:t>
      </w:r>
    </w:p>
    <w:p w14:paraId="09F290DF" w14:textId="77777777" w:rsidR="00FD2B8D" w:rsidRPr="008711D6" w:rsidRDefault="00FD2B8D" w:rsidP="00FD2B8D">
      <w:pPr>
        <w:widowControl w:val="0"/>
        <w:suppressAutoHyphens/>
        <w:ind w:firstLine="567"/>
        <w:rPr>
          <w:rFonts w:eastAsia="Calibri"/>
          <w:b/>
          <w:bCs/>
          <w:sz w:val="26"/>
          <w:szCs w:val="26"/>
          <w:lang w:eastAsia="en-US"/>
        </w:rPr>
      </w:pPr>
    </w:p>
    <w:p w14:paraId="39AC71C9"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26.1. Ответственность за соответствие процедур закупки действующему законодательству, настоящему Положению возлагается на должностных лиц заказчика, специализированной организации, ответственных за организацию и проведение закупок.</w:t>
      </w:r>
    </w:p>
    <w:p w14:paraId="2795FD65"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26.2. Контроль за соблюдением заказчиком при осуществлении закупочной деятельности требований законодательства, настоящего Положения осуществляется в порядке, установленном законодательством Российской Федерации.</w:t>
      </w:r>
    </w:p>
    <w:p w14:paraId="4026C935"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26.3. За нарушение требований Федерального закона № 223-ФЗ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14:paraId="2B01D4F7"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26.4.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заказчика,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14:paraId="0053D1FD"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26.5. Любой участник закупки вправе обжаловать в антимонопольном органе в порядке, установленном статьей 18.1 Федерального закона № 135-ФЗ, с учетом особенностей, установленных статьей 3 Федерального закона № 223-ФЗ, действия (бездействие) заказчика, комиссии по закупкам,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случаях, предусмотренных частью 10 статьи 3 Федерального закона № 223-ФЗ.</w:t>
      </w:r>
    </w:p>
    <w:p w14:paraId="2AAB8A9D" w14:textId="77777777" w:rsidR="00FD2B8D" w:rsidRPr="008711D6" w:rsidRDefault="00FD2B8D" w:rsidP="00B86196">
      <w:pPr>
        <w:widowControl w:val="0"/>
        <w:suppressAutoHyphens/>
        <w:ind w:firstLine="709"/>
        <w:jc w:val="both"/>
        <w:rPr>
          <w:rFonts w:eastAsia="Calibri"/>
          <w:sz w:val="26"/>
          <w:szCs w:val="26"/>
          <w:lang w:eastAsia="en-US"/>
        </w:rPr>
      </w:pPr>
      <w:r w:rsidRPr="008711D6">
        <w:rPr>
          <w:rFonts w:eastAsia="Calibri"/>
          <w:sz w:val="26"/>
          <w:szCs w:val="26"/>
          <w:lang w:eastAsia="en-US"/>
        </w:rPr>
        <w:t>26.6.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11F16941" w14:textId="77777777" w:rsidR="00FD2B8D" w:rsidRPr="008711D6" w:rsidRDefault="00FD2B8D" w:rsidP="00B86196">
      <w:pPr>
        <w:widowControl w:val="0"/>
        <w:suppressAutoHyphens/>
        <w:ind w:firstLine="709"/>
        <w:jc w:val="both"/>
        <w:rPr>
          <w:rFonts w:eastAsia="Calibri"/>
          <w:sz w:val="26"/>
          <w:szCs w:val="26"/>
          <w:highlight w:val="yellow"/>
          <w:lang w:eastAsia="en-US"/>
        </w:rPr>
      </w:pPr>
      <w:r w:rsidRPr="008711D6">
        <w:rPr>
          <w:rFonts w:eastAsia="Calibri"/>
          <w:sz w:val="26"/>
          <w:szCs w:val="26"/>
          <w:lang w:eastAsia="en-US"/>
        </w:rPr>
        <w:t>26.7. Положение о закупке Заказчика, действующее до утверждения настоящего Положения, утрачивает силу со дня утверждения настоящего Положения.</w:t>
      </w:r>
    </w:p>
    <w:p w14:paraId="755F97A9" w14:textId="77777777" w:rsidR="00FD2B8D" w:rsidRPr="008711D6" w:rsidRDefault="00FD2B8D" w:rsidP="00FD2B8D">
      <w:pPr>
        <w:suppressAutoHyphens/>
        <w:ind w:firstLine="567"/>
        <w:rPr>
          <w:rFonts w:eastAsia="Calibri"/>
          <w:b/>
          <w:sz w:val="26"/>
          <w:szCs w:val="26"/>
          <w:lang w:eastAsia="zh-CN"/>
        </w:rPr>
      </w:pPr>
    </w:p>
    <w:p w14:paraId="6F4A1F4F" w14:textId="77777777" w:rsidR="00FD2B8D" w:rsidRPr="008711D6" w:rsidRDefault="00FD2B8D" w:rsidP="00FD2B8D">
      <w:pPr>
        <w:suppressAutoHyphens/>
        <w:ind w:firstLine="567"/>
        <w:rPr>
          <w:rFonts w:eastAsia="Calibri"/>
          <w:b/>
          <w:sz w:val="26"/>
          <w:szCs w:val="26"/>
          <w:lang w:eastAsia="zh-CN"/>
        </w:rPr>
      </w:pPr>
    </w:p>
    <w:p w14:paraId="09A00FB7" w14:textId="77777777" w:rsidR="00FD2B8D" w:rsidRPr="008711D6" w:rsidRDefault="00FD2B8D" w:rsidP="00FD2B8D">
      <w:pPr>
        <w:suppressAutoHyphens/>
        <w:ind w:firstLine="567"/>
        <w:jc w:val="right"/>
        <w:rPr>
          <w:rFonts w:eastAsia="Calibri"/>
          <w:b/>
          <w:sz w:val="26"/>
          <w:szCs w:val="26"/>
          <w:lang w:eastAsia="zh-CN"/>
        </w:rPr>
      </w:pPr>
    </w:p>
    <w:p w14:paraId="5C879640" w14:textId="77777777" w:rsidR="00FD2B8D" w:rsidRPr="008711D6" w:rsidRDefault="00FD2B8D" w:rsidP="00FD2B8D">
      <w:pPr>
        <w:suppressAutoHyphens/>
        <w:ind w:firstLine="567"/>
        <w:jc w:val="right"/>
        <w:rPr>
          <w:rFonts w:eastAsia="Calibri"/>
          <w:b/>
          <w:sz w:val="26"/>
          <w:szCs w:val="26"/>
          <w:lang w:eastAsia="zh-CN"/>
        </w:rPr>
      </w:pPr>
    </w:p>
    <w:p w14:paraId="589C0CFC" w14:textId="77777777" w:rsidR="00FD2B8D" w:rsidRPr="008711D6" w:rsidRDefault="00FD2B8D" w:rsidP="00FD2B8D">
      <w:pPr>
        <w:suppressAutoHyphens/>
        <w:ind w:firstLine="567"/>
        <w:jc w:val="right"/>
        <w:rPr>
          <w:rFonts w:eastAsia="Calibri"/>
          <w:b/>
          <w:sz w:val="26"/>
          <w:szCs w:val="26"/>
          <w:lang w:eastAsia="zh-CN"/>
        </w:rPr>
      </w:pPr>
    </w:p>
    <w:p w14:paraId="75AB036C" w14:textId="77777777" w:rsidR="00FD2B8D" w:rsidRPr="008711D6" w:rsidRDefault="00FD2B8D" w:rsidP="00FD2B8D">
      <w:pPr>
        <w:suppressAutoHyphens/>
        <w:ind w:firstLine="567"/>
        <w:jc w:val="right"/>
        <w:rPr>
          <w:rFonts w:eastAsia="Calibri"/>
          <w:b/>
          <w:sz w:val="26"/>
          <w:szCs w:val="26"/>
          <w:lang w:eastAsia="zh-CN"/>
        </w:rPr>
      </w:pPr>
    </w:p>
    <w:p w14:paraId="3CAF4B4F" w14:textId="77777777" w:rsidR="00FD2B8D" w:rsidRPr="008711D6" w:rsidRDefault="00FD2B8D" w:rsidP="00FD2B8D">
      <w:pPr>
        <w:suppressAutoHyphens/>
        <w:ind w:firstLine="567"/>
        <w:jc w:val="right"/>
        <w:rPr>
          <w:rFonts w:eastAsia="Calibri"/>
          <w:b/>
          <w:sz w:val="26"/>
          <w:szCs w:val="26"/>
          <w:lang w:eastAsia="zh-CN"/>
        </w:rPr>
      </w:pPr>
    </w:p>
    <w:p w14:paraId="2BE8DFF4" w14:textId="77777777" w:rsidR="00FD2B8D" w:rsidRPr="008711D6" w:rsidRDefault="00FD2B8D" w:rsidP="00FD2B8D">
      <w:pPr>
        <w:suppressAutoHyphens/>
        <w:ind w:firstLine="567"/>
        <w:jc w:val="right"/>
        <w:rPr>
          <w:rFonts w:eastAsia="Calibri"/>
          <w:b/>
          <w:sz w:val="26"/>
          <w:szCs w:val="26"/>
          <w:lang w:eastAsia="zh-CN"/>
        </w:rPr>
      </w:pPr>
    </w:p>
    <w:p w14:paraId="1FE46DB5" w14:textId="77777777" w:rsidR="00FD2B8D" w:rsidRPr="008711D6" w:rsidRDefault="00FD2B8D" w:rsidP="00FD2B8D">
      <w:pPr>
        <w:suppressAutoHyphens/>
        <w:ind w:firstLine="567"/>
        <w:jc w:val="right"/>
        <w:rPr>
          <w:rFonts w:eastAsia="Calibri"/>
          <w:b/>
          <w:sz w:val="26"/>
          <w:szCs w:val="26"/>
          <w:lang w:eastAsia="zh-CN"/>
        </w:rPr>
      </w:pPr>
    </w:p>
    <w:p w14:paraId="195178F8" w14:textId="77777777" w:rsidR="00ED68CD" w:rsidRPr="008711D6" w:rsidRDefault="00ED68CD" w:rsidP="00FD2B8D">
      <w:pPr>
        <w:suppressAutoHyphens/>
        <w:ind w:firstLine="567"/>
        <w:jc w:val="right"/>
        <w:rPr>
          <w:rFonts w:eastAsia="Calibri"/>
          <w:b/>
          <w:sz w:val="26"/>
          <w:szCs w:val="26"/>
          <w:lang w:eastAsia="zh-CN"/>
        </w:rPr>
      </w:pPr>
    </w:p>
    <w:p w14:paraId="659A8F1E" w14:textId="77777777" w:rsidR="00ED68CD" w:rsidRPr="008711D6" w:rsidRDefault="00ED68CD" w:rsidP="00FD2B8D">
      <w:pPr>
        <w:suppressAutoHyphens/>
        <w:ind w:firstLine="567"/>
        <w:jc w:val="right"/>
        <w:rPr>
          <w:rFonts w:eastAsia="Calibri"/>
          <w:b/>
          <w:sz w:val="26"/>
          <w:szCs w:val="26"/>
          <w:lang w:eastAsia="zh-CN"/>
        </w:rPr>
      </w:pPr>
    </w:p>
    <w:p w14:paraId="7571679C" w14:textId="77777777" w:rsidR="00ED68CD" w:rsidRPr="008711D6" w:rsidRDefault="00ED68CD" w:rsidP="00FD2B8D">
      <w:pPr>
        <w:suppressAutoHyphens/>
        <w:ind w:firstLine="567"/>
        <w:jc w:val="right"/>
        <w:rPr>
          <w:rFonts w:eastAsia="Calibri"/>
          <w:b/>
          <w:sz w:val="26"/>
          <w:szCs w:val="26"/>
          <w:lang w:eastAsia="zh-CN"/>
        </w:rPr>
      </w:pPr>
    </w:p>
    <w:p w14:paraId="1AA0B33A" w14:textId="77777777" w:rsidR="00ED68CD" w:rsidRPr="008711D6" w:rsidRDefault="00ED68CD" w:rsidP="00FD2B8D">
      <w:pPr>
        <w:suppressAutoHyphens/>
        <w:ind w:firstLine="567"/>
        <w:jc w:val="right"/>
        <w:rPr>
          <w:rFonts w:eastAsia="Calibri"/>
          <w:b/>
          <w:sz w:val="26"/>
          <w:szCs w:val="26"/>
          <w:lang w:eastAsia="zh-CN"/>
        </w:rPr>
      </w:pPr>
    </w:p>
    <w:p w14:paraId="22086CBF" w14:textId="77777777" w:rsidR="00ED68CD" w:rsidRPr="008711D6" w:rsidRDefault="00ED68CD" w:rsidP="00FD2B8D">
      <w:pPr>
        <w:suppressAutoHyphens/>
        <w:ind w:firstLine="567"/>
        <w:jc w:val="right"/>
        <w:rPr>
          <w:rFonts w:eastAsia="Calibri"/>
          <w:b/>
          <w:sz w:val="26"/>
          <w:szCs w:val="26"/>
          <w:lang w:eastAsia="zh-CN"/>
        </w:rPr>
      </w:pPr>
    </w:p>
    <w:p w14:paraId="3840A976" w14:textId="77777777" w:rsidR="00ED68CD" w:rsidRPr="008711D6" w:rsidRDefault="00ED68CD" w:rsidP="00FD2B8D">
      <w:pPr>
        <w:suppressAutoHyphens/>
        <w:ind w:firstLine="567"/>
        <w:jc w:val="right"/>
        <w:rPr>
          <w:rFonts w:eastAsia="Calibri"/>
          <w:b/>
          <w:sz w:val="26"/>
          <w:szCs w:val="26"/>
          <w:lang w:eastAsia="zh-CN"/>
        </w:rPr>
      </w:pPr>
    </w:p>
    <w:p w14:paraId="23B1F80C" w14:textId="77777777" w:rsidR="00ED68CD" w:rsidRPr="008711D6" w:rsidRDefault="00ED68CD" w:rsidP="00FD2B8D">
      <w:pPr>
        <w:suppressAutoHyphens/>
        <w:ind w:firstLine="567"/>
        <w:jc w:val="right"/>
        <w:rPr>
          <w:rFonts w:eastAsia="Calibri"/>
          <w:b/>
          <w:sz w:val="26"/>
          <w:szCs w:val="26"/>
          <w:lang w:eastAsia="zh-CN"/>
        </w:rPr>
      </w:pPr>
    </w:p>
    <w:p w14:paraId="7D85B893" w14:textId="77777777" w:rsidR="00ED68CD" w:rsidRPr="008711D6" w:rsidRDefault="00ED68CD" w:rsidP="00FD2B8D">
      <w:pPr>
        <w:suppressAutoHyphens/>
        <w:ind w:firstLine="567"/>
        <w:jc w:val="right"/>
        <w:rPr>
          <w:rFonts w:eastAsia="Calibri"/>
          <w:b/>
          <w:sz w:val="26"/>
          <w:szCs w:val="26"/>
          <w:lang w:eastAsia="zh-CN"/>
        </w:rPr>
      </w:pPr>
    </w:p>
    <w:p w14:paraId="0E06E5E7" w14:textId="77777777" w:rsidR="00ED68CD" w:rsidRPr="008711D6" w:rsidRDefault="00ED68CD" w:rsidP="00FD2B8D">
      <w:pPr>
        <w:suppressAutoHyphens/>
        <w:ind w:firstLine="567"/>
        <w:jc w:val="right"/>
        <w:rPr>
          <w:rFonts w:eastAsia="Calibri"/>
          <w:b/>
          <w:sz w:val="26"/>
          <w:szCs w:val="26"/>
          <w:lang w:eastAsia="zh-CN"/>
        </w:rPr>
      </w:pPr>
    </w:p>
    <w:p w14:paraId="39AE8431" w14:textId="77777777" w:rsidR="00ED68CD" w:rsidRPr="008711D6" w:rsidRDefault="00ED68CD" w:rsidP="00FD2B8D">
      <w:pPr>
        <w:suppressAutoHyphens/>
        <w:ind w:firstLine="567"/>
        <w:jc w:val="right"/>
        <w:rPr>
          <w:rFonts w:eastAsia="Calibri"/>
          <w:b/>
          <w:sz w:val="26"/>
          <w:szCs w:val="26"/>
          <w:lang w:eastAsia="zh-CN"/>
        </w:rPr>
      </w:pPr>
    </w:p>
    <w:p w14:paraId="77122B42" w14:textId="77777777" w:rsidR="00ED68CD" w:rsidRPr="008711D6" w:rsidRDefault="00ED68CD" w:rsidP="00FD2B8D">
      <w:pPr>
        <w:suppressAutoHyphens/>
        <w:ind w:firstLine="567"/>
        <w:jc w:val="right"/>
        <w:rPr>
          <w:rFonts w:eastAsia="Calibri"/>
          <w:b/>
          <w:sz w:val="26"/>
          <w:szCs w:val="26"/>
          <w:lang w:eastAsia="zh-CN"/>
        </w:rPr>
      </w:pPr>
    </w:p>
    <w:p w14:paraId="0F126C8E" w14:textId="77777777" w:rsidR="0046420D" w:rsidRPr="008711D6" w:rsidRDefault="0046420D" w:rsidP="00FD2B8D">
      <w:pPr>
        <w:suppressAutoHyphens/>
        <w:ind w:firstLine="567"/>
        <w:jc w:val="right"/>
        <w:rPr>
          <w:rFonts w:eastAsia="Calibri"/>
          <w:b/>
          <w:sz w:val="26"/>
          <w:szCs w:val="26"/>
          <w:lang w:eastAsia="zh-CN"/>
        </w:rPr>
      </w:pPr>
    </w:p>
    <w:p w14:paraId="50DB3483" w14:textId="77777777" w:rsidR="0046420D" w:rsidRPr="008711D6" w:rsidRDefault="0046420D" w:rsidP="00FD2B8D">
      <w:pPr>
        <w:suppressAutoHyphens/>
        <w:ind w:firstLine="567"/>
        <w:jc w:val="right"/>
        <w:rPr>
          <w:rFonts w:eastAsia="Calibri"/>
          <w:b/>
          <w:sz w:val="26"/>
          <w:szCs w:val="26"/>
          <w:lang w:eastAsia="zh-CN"/>
        </w:rPr>
      </w:pPr>
    </w:p>
    <w:p w14:paraId="047A76E3" w14:textId="77777777" w:rsidR="0046420D" w:rsidRPr="008711D6" w:rsidRDefault="0046420D" w:rsidP="00FD2B8D">
      <w:pPr>
        <w:suppressAutoHyphens/>
        <w:ind w:firstLine="567"/>
        <w:jc w:val="right"/>
        <w:rPr>
          <w:rFonts w:eastAsia="Calibri"/>
          <w:b/>
          <w:sz w:val="26"/>
          <w:szCs w:val="26"/>
          <w:lang w:eastAsia="zh-CN"/>
        </w:rPr>
      </w:pPr>
    </w:p>
    <w:p w14:paraId="692F8827" w14:textId="77777777" w:rsidR="0046420D" w:rsidRPr="008711D6" w:rsidRDefault="0046420D" w:rsidP="00FD2B8D">
      <w:pPr>
        <w:suppressAutoHyphens/>
        <w:ind w:firstLine="567"/>
        <w:jc w:val="right"/>
        <w:rPr>
          <w:rFonts w:eastAsia="Calibri"/>
          <w:b/>
          <w:sz w:val="26"/>
          <w:szCs w:val="26"/>
          <w:lang w:eastAsia="zh-CN"/>
        </w:rPr>
      </w:pPr>
    </w:p>
    <w:p w14:paraId="5F872804" w14:textId="77777777" w:rsidR="0046420D" w:rsidRPr="008711D6" w:rsidRDefault="0046420D" w:rsidP="00FD2B8D">
      <w:pPr>
        <w:suppressAutoHyphens/>
        <w:ind w:firstLine="567"/>
        <w:jc w:val="right"/>
        <w:rPr>
          <w:rFonts w:eastAsia="Calibri"/>
          <w:b/>
          <w:sz w:val="26"/>
          <w:szCs w:val="26"/>
          <w:lang w:eastAsia="zh-CN"/>
        </w:rPr>
      </w:pPr>
    </w:p>
    <w:p w14:paraId="5F171837" w14:textId="77777777" w:rsidR="00FD2B8D" w:rsidRPr="008711D6" w:rsidRDefault="00FD2B8D" w:rsidP="00FD2B8D">
      <w:pPr>
        <w:suppressAutoHyphens/>
        <w:ind w:firstLine="567"/>
        <w:jc w:val="right"/>
        <w:rPr>
          <w:rFonts w:eastAsia="Calibri"/>
          <w:sz w:val="26"/>
          <w:szCs w:val="26"/>
          <w:lang w:eastAsia="zh-CN"/>
        </w:rPr>
      </w:pPr>
      <w:r w:rsidRPr="008711D6">
        <w:rPr>
          <w:rFonts w:eastAsia="Calibri"/>
          <w:sz w:val="26"/>
          <w:szCs w:val="26"/>
          <w:lang w:eastAsia="zh-CN"/>
        </w:rPr>
        <w:t>Приложение № 1</w:t>
      </w:r>
    </w:p>
    <w:p w14:paraId="1408CC00" w14:textId="77777777" w:rsidR="00FD2B8D" w:rsidRPr="008711D6" w:rsidRDefault="00FD2B8D" w:rsidP="00FD2B8D">
      <w:pPr>
        <w:suppressAutoHyphens/>
        <w:ind w:firstLine="567"/>
        <w:jc w:val="right"/>
        <w:rPr>
          <w:rFonts w:eastAsia="Calibri"/>
          <w:sz w:val="26"/>
          <w:szCs w:val="26"/>
          <w:lang w:eastAsia="zh-CN"/>
        </w:rPr>
      </w:pPr>
      <w:r w:rsidRPr="008711D6">
        <w:rPr>
          <w:rFonts w:eastAsia="Calibri"/>
          <w:sz w:val="26"/>
          <w:szCs w:val="26"/>
          <w:lang w:eastAsia="zh-CN"/>
        </w:rPr>
        <w:t>к Положению о закупках товаров, работ, услуг</w:t>
      </w:r>
    </w:p>
    <w:p w14:paraId="3086E38F" w14:textId="77777777" w:rsidR="00FD2B8D" w:rsidRPr="008711D6" w:rsidRDefault="00FD2B8D" w:rsidP="00FD2B8D">
      <w:pPr>
        <w:suppressAutoHyphens/>
        <w:ind w:firstLine="567"/>
        <w:contextualSpacing/>
        <w:jc w:val="both"/>
        <w:rPr>
          <w:rFonts w:eastAsia="Calibri"/>
          <w:sz w:val="26"/>
          <w:szCs w:val="26"/>
          <w:lang w:eastAsia="zh-CN"/>
        </w:rPr>
      </w:pPr>
    </w:p>
    <w:p w14:paraId="41D4AA55" w14:textId="77777777" w:rsidR="0046420D" w:rsidRPr="008711D6" w:rsidRDefault="0046420D" w:rsidP="00FD2B8D">
      <w:pPr>
        <w:keepNext/>
        <w:keepLines/>
        <w:suppressAutoHyphens/>
        <w:ind w:firstLine="567"/>
        <w:jc w:val="center"/>
        <w:rPr>
          <w:rFonts w:eastAsia="Calibri"/>
          <w:sz w:val="26"/>
          <w:szCs w:val="26"/>
          <w:lang w:eastAsia="zh-CN"/>
        </w:rPr>
      </w:pPr>
    </w:p>
    <w:p w14:paraId="1697605D" w14:textId="77777777" w:rsidR="00FD2B8D" w:rsidRPr="008711D6" w:rsidRDefault="00FD2B8D" w:rsidP="00B86196">
      <w:pPr>
        <w:keepNext/>
        <w:keepLines/>
        <w:suppressAutoHyphens/>
        <w:jc w:val="center"/>
        <w:rPr>
          <w:rFonts w:eastAsia="Calibri"/>
          <w:sz w:val="26"/>
          <w:szCs w:val="26"/>
          <w:lang w:eastAsia="zh-CN"/>
        </w:rPr>
      </w:pPr>
      <w:r w:rsidRPr="008711D6">
        <w:rPr>
          <w:rFonts w:eastAsia="Calibri"/>
          <w:sz w:val="26"/>
          <w:szCs w:val="26"/>
          <w:lang w:eastAsia="zh-CN"/>
        </w:rPr>
        <w:t xml:space="preserve">Порядок </w:t>
      </w:r>
    </w:p>
    <w:p w14:paraId="48588F53" w14:textId="77777777" w:rsidR="00FD2B8D" w:rsidRPr="008711D6" w:rsidRDefault="00FD2B8D" w:rsidP="00B86196">
      <w:pPr>
        <w:keepNext/>
        <w:keepLines/>
        <w:suppressAutoHyphens/>
        <w:jc w:val="center"/>
        <w:rPr>
          <w:rFonts w:eastAsia="Calibri"/>
          <w:sz w:val="26"/>
          <w:szCs w:val="26"/>
          <w:lang w:eastAsia="zh-CN"/>
        </w:rPr>
      </w:pPr>
      <w:r w:rsidRPr="008711D6">
        <w:rPr>
          <w:rFonts w:eastAsia="Calibri"/>
          <w:sz w:val="26"/>
          <w:szCs w:val="26"/>
          <w:lang w:eastAsia="zh-CN"/>
        </w:rPr>
        <w:t>оценки и сопоставления заявок на участие в конкурсе и запросе предложений</w:t>
      </w:r>
    </w:p>
    <w:p w14:paraId="087F3E32" w14:textId="77777777" w:rsidR="00FD2B8D" w:rsidRPr="008711D6" w:rsidRDefault="00FD2B8D" w:rsidP="00FD2B8D">
      <w:pPr>
        <w:keepNext/>
        <w:keepLines/>
        <w:suppressAutoHyphens/>
        <w:ind w:firstLine="567"/>
        <w:jc w:val="center"/>
        <w:rPr>
          <w:rFonts w:eastAsia="Calibri"/>
          <w:sz w:val="26"/>
          <w:szCs w:val="26"/>
          <w:lang w:eastAsia="zh-CN"/>
        </w:rPr>
      </w:pPr>
    </w:p>
    <w:p w14:paraId="1481ABE1" w14:textId="77777777" w:rsidR="00FD2B8D" w:rsidRPr="008711D6" w:rsidRDefault="00FD2B8D" w:rsidP="00B86196">
      <w:pPr>
        <w:keepNext/>
        <w:keepLines/>
        <w:suppressAutoHyphens/>
        <w:jc w:val="center"/>
        <w:rPr>
          <w:rFonts w:eastAsia="Calibri"/>
          <w:bCs/>
          <w:sz w:val="26"/>
          <w:szCs w:val="26"/>
          <w:lang w:eastAsia="zh-CN"/>
        </w:rPr>
      </w:pPr>
      <w:r w:rsidRPr="008711D6">
        <w:rPr>
          <w:rFonts w:eastAsia="Calibri"/>
          <w:bCs/>
          <w:sz w:val="26"/>
          <w:szCs w:val="26"/>
          <w:lang w:eastAsia="zh-CN"/>
        </w:rPr>
        <w:t>1. Общие положения</w:t>
      </w:r>
    </w:p>
    <w:p w14:paraId="4DAB948E" w14:textId="77777777" w:rsidR="00FD2B8D" w:rsidRPr="008711D6" w:rsidRDefault="00FD2B8D" w:rsidP="00FD2B8D">
      <w:pPr>
        <w:keepNext/>
        <w:keepLines/>
        <w:suppressAutoHyphens/>
        <w:ind w:firstLine="567"/>
        <w:jc w:val="both"/>
        <w:rPr>
          <w:rFonts w:eastAsia="Calibri"/>
          <w:bCs/>
          <w:sz w:val="26"/>
          <w:szCs w:val="26"/>
          <w:lang w:eastAsia="zh-CN"/>
        </w:rPr>
      </w:pPr>
    </w:p>
    <w:p w14:paraId="4A6EDFCE" w14:textId="77777777" w:rsidR="00FD2B8D" w:rsidRPr="008711D6" w:rsidRDefault="00FD2B8D" w:rsidP="00B86196">
      <w:pPr>
        <w:keepNext/>
        <w:keepLines/>
        <w:suppressAutoHyphens/>
        <w:ind w:firstLine="709"/>
        <w:jc w:val="both"/>
        <w:rPr>
          <w:rFonts w:eastAsia="Calibri"/>
          <w:sz w:val="26"/>
          <w:szCs w:val="26"/>
          <w:lang w:eastAsia="zh-CN"/>
        </w:rPr>
      </w:pPr>
      <w:r w:rsidRPr="008711D6">
        <w:rPr>
          <w:rFonts w:eastAsia="Calibri"/>
          <w:bCs/>
          <w:sz w:val="26"/>
          <w:szCs w:val="26"/>
          <w:lang w:eastAsia="zh-CN"/>
        </w:rPr>
        <w:t>1.1. Настоящий Порядок определяет</w:t>
      </w:r>
      <w:r w:rsidRPr="008711D6">
        <w:rPr>
          <w:rFonts w:eastAsia="Calibri"/>
          <w:sz w:val="26"/>
          <w:szCs w:val="26"/>
          <w:lang w:eastAsia="zh-CN"/>
        </w:rPr>
        <w:t xml:space="preserve"> порядок оценки и сопоставления заявок на участие в открытом конкурсе,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 (далее - закупки), </w:t>
      </w:r>
      <w:r w:rsidRPr="008711D6">
        <w:rPr>
          <w:rFonts w:eastAsia="Calibri"/>
          <w:bCs/>
          <w:sz w:val="26"/>
          <w:szCs w:val="26"/>
          <w:lang w:eastAsia="zh-CN"/>
        </w:rPr>
        <w:t>а также предельные величины значимости каждого критерия оценки заявок участников закупки (далее - заявка, предложение).</w:t>
      </w:r>
    </w:p>
    <w:p w14:paraId="1A8CC1F9"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1.2. В настоящем Порядке применяются следующие термины:</w:t>
      </w:r>
    </w:p>
    <w:p w14:paraId="24FA22A8" w14:textId="77777777" w:rsidR="00FD2B8D" w:rsidRPr="008711D6" w:rsidRDefault="00250063" w:rsidP="00B86196">
      <w:pPr>
        <w:suppressAutoHyphens/>
        <w:ind w:firstLine="709"/>
        <w:jc w:val="both"/>
        <w:rPr>
          <w:rFonts w:eastAsia="Calibri"/>
          <w:sz w:val="26"/>
          <w:szCs w:val="26"/>
          <w:lang w:eastAsia="zh-CN"/>
        </w:rPr>
      </w:pPr>
      <w:r w:rsidRPr="008711D6">
        <w:rPr>
          <w:rFonts w:eastAsia="Calibri"/>
          <w:sz w:val="26"/>
          <w:szCs w:val="26"/>
          <w:lang w:eastAsia="zh-CN"/>
        </w:rPr>
        <w:t>оценка</w:t>
      </w:r>
      <w:r w:rsidR="00FD2B8D" w:rsidRPr="008711D6">
        <w:rPr>
          <w:rFonts w:eastAsia="Calibri"/>
          <w:sz w:val="26"/>
          <w:szCs w:val="26"/>
          <w:lang w:eastAsia="zh-CN"/>
        </w:rPr>
        <w:t xml:space="preserve">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14:paraId="2B105F86" w14:textId="77777777" w:rsidR="00FD2B8D" w:rsidRPr="008711D6" w:rsidRDefault="00250063" w:rsidP="00B86196">
      <w:pPr>
        <w:suppressAutoHyphens/>
        <w:ind w:firstLine="709"/>
        <w:jc w:val="both"/>
        <w:rPr>
          <w:rFonts w:eastAsia="Calibri"/>
          <w:sz w:val="26"/>
          <w:szCs w:val="26"/>
          <w:lang w:eastAsia="zh-CN"/>
        </w:rPr>
      </w:pPr>
      <w:r w:rsidRPr="008711D6">
        <w:rPr>
          <w:rFonts w:eastAsia="Calibri"/>
          <w:sz w:val="26"/>
          <w:szCs w:val="26"/>
          <w:lang w:eastAsia="zh-CN"/>
        </w:rPr>
        <w:t>значимость критерия оценки</w:t>
      </w:r>
      <w:r w:rsidR="00FD2B8D" w:rsidRPr="008711D6">
        <w:rPr>
          <w:rFonts w:eastAsia="Calibri"/>
          <w:sz w:val="26"/>
          <w:szCs w:val="26"/>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14:paraId="2E2D5F0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коэффиц</w:t>
      </w:r>
      <w:r w:rsidR="00250063" w:rsidRPr="008711D6">
        <w:rPr>
          <w:rFonts w:eastAsia="Calibri"/>
          <w:sz w:val="26"/>
          <w:szCs w:val="26"/>
          <w:lang w:eastAsia="zh-CN"/>
        </w:rPr>
        <w:t>иент значимости критерия оценки</w:t>
      </w:r>
      <w:r w:rsidRPr="008711D6">
        <w:rPr>
          <w:rFonts w:eastAsia="Calibri"/>
          <w:sz w:val="26"/>
          <w:szCs w:val="26"/>
          <w:lang w:eastAsia="zh-CN"/>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14:paraId="1DA2CCE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99CB44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1.3. На основании результатов оценки заявок на участие в закупке комиссия по осуществлению закупок (далее - комиссия по закупкам) 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поступила ранее других заявок на участие в закупке, содержащих такие же условия.</w:t>
      </w:r>
    </w:p>
    <w:p w14:paraId="5BBDF91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1.4. Для оценки заявок (предложений) заказчик устанавливает в документации о закупке следующие критерии оценки:</w:t>
      </w:r>
    </w:p>
    <w:p w14:paraId="220AB32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характеризующиеся как стоимостные критерии оценки:</w:t>
      </w:r>
    </w:p>
    <w:p w14:paraId="0F872B3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цена договора;</w:t>
      </w:r>
    </w:p>
    <w:p w14:paraId="4F92C81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характеризующиеся как нестоимостные критерии оценки:</w:t>
      </w:r>
    </w:p>
    <w:p w14:paraId="4D12B04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качественные характеристики объекта закупок;</w:t>
      </w:r>
    </w:p>
    <w:p w14:paraId="6102A90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14:paraId="3E1A713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срок предоставления гарантии качества товара, работ, услуг;</w:t>
      </w:r>
    </w:p>
    <w:p w14:paraId="177538E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срок (период) поставки товара, выполнения работ, оказания услуг.</w:t>
      </w:r>
    </w:p>
    <w:p w14:paraId="0713953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1.5. В документации о закупке указываются используемые для определения поставщика (исполнителя, подрядчика) критерии оценки и предельные величины значимости критериев оценки. При этом количество используемых для определения поставщика (исполнителя, подрядчика)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14:paraId="154FF610"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1.6.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работ по нестоимостным критериям оценки.</w:t>
      </w:r>
    </w:p>
    <w:p w14:paraId="379F753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1.7.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7B5FA72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1F9D430A"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1.8. Сумма величин значимости показателей критерия оценки должна составлять 100 процентов.</w:t>
      </w:r>
    </w:p>
    <w:p w14:paraId="6F219A71"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1.9. Предельные величины значимости критериев устанавливаются в следующем порядке:</w:t>
      </w:r>
    </w:p>
    <w:p w14:paraId="772EC9A6" w14:textId="77777777" w:rsidR="00FD2B8D" w:rsidRPr="008711D6" w:rsidRDefault="00FD2B8D" w:rsidP="00FD2B8D">
      <w:pPr>
        <w:suppressAutoHyphens/>
        <w:ind w:firstLine="567"/>
        <w:jc w:val="both"/>
        <w:rPr>
          <w:rFonts w:eastAsia="Calibri"/>
          <w:sz w:val="26"/>
          <w:szCs w:val="26"/>
          <w:lang w:eastAsia="zh-CN"/>
        </w:rPr>
      </w:pPr>
    </w:p>
    <w:tbl>
      <w:tblPr>
        <w:tblW w:w="9689" w:type="dxa"/>
        <w:tblInd w:w="-55" w:type="dxa"/>
        <w:tblLayout w:type="fixed"/>
        <w:tblCellMar>
          <w:top w:w="102" w:type="dxa"/>
          <w:left w:w="7" w:type="dxa"/>
          <w:bottom w:w="102" w:type="dxa"/>
          <w:right w:w="62" w:type="dxa"/>
        </w:tblCellMar>
        <w:tblLook w:val="0000" w:firstRow="0" w:lastRow="0" w:firstColumn="0" w:lastColumn="0" w:noHBand="0" w:noVBand="0"/>
      </w:tblPr>
      <w:tblGrid>
        <w:gridCol w:w="4485"/>
        <w:gridCol w:w="5204"/>
      </w:tblGrid>
      <w:tr w:rsidR="00FD2B8D" w:rsidRPr="008711D6" w14:paraId="29CB1A6D" w14:textId="77777777" w:rsidTr="00FD2B8D">
        <w:trPr>
          <w:trHeight w:val="340"/>
        </w:trPr>
        <w:tc>
          <w:tcPr>
            <w:tcW w:w="9689" w:type="dxa"/>
            <w:gridSpan w:val="2"/>
            <w:tcBorders>
              <w:top w:val="single" w:sz="4" w:space="0" w:color="00000A"/>
              <w:left w:val="single" w:sz="4" w:space="0" w:color="00000A"/>
              <w:bottom w:val="single" w:sz="4" w:space="0" w:color="00000A"/>
              <w:right w:val="single" w:sz="4" w:space="0" w:color="00000A"/>
            </w:tcBorders>
            <w:shd w:val="clear" w:color="auto" w:fill="auto"/>
          </w:tcPr>
          <w:p w14:paraId="58FAD506" w14:textId="77777777" w:rsidR="00FD2B8D" w:rsidRPr="008711D6" w:rsidRDefault="00FD2B8D" w:rsidP="00FD2B8D">
            <w:pPr>
              <w:suppressAutoHyphens/>
              <w:ind w:firstLine="567"/>
              <w:jc w:val="center"/>
              <w:rPr>
                <w:rFonts w:eastAsia="Calibri"/>
                <w:lang w:eastAsia="zh-CN"/>
              </w:rPr>
            </w:pPr>
            <w:r w:rsidRPr="008711D6">
              <w:rPr>
                <w:rFonts w:eastAsia="Calibri"/>
                <w:lang w:eastAsia="zh-CN"/>
              </w:rPr>
              <w:t>Предельные величины значимости критериев оценки</w:t>
            </w:r>
          </w:p>
        </w:tc>
      </w:tr>
      <w:tr w:rsidR="00FD2B8D" w:rsidRPr="008711D6" w14:paraId="29D436EE" w14:textId="77777777" w:rsidTr="00FD2B8D">
        <w:trPr>
          <w:trHeight w:val="598"/>
        </w:trPr>
        <w:tc>
          <w:tcPr>
            <w:tcW w:w="4485" w:type="dxa"/>
            <w:tcBorders>
              <w:top w:val="single" w:sz="4" w:space="0" w:color="00000A"/>
              <w:left w:val="single" w:sz="4" w:space="0" w:color="00000A"/>
              <w:bottom w:val="single" w:sz="4" w:space="0" w:color="00000A"/>
            </w:tcBorders>
            <w:shd w:val="clear" w:color="auto" w:fill="auto"/>
          </w:tcPr>
          <w:p w14:paraId="6FC199DE" w14:textId="77777777" w:rsidR="00FD2B8D" w:rsidRPr="008711D6" w:rsidRDefault="00FD2B8D" w:rsidP="00FD2B8D">
            <w:pPr>
              <w:suppressAutoHyphens/>
              <w:ind w:firstLine="567"/>
              <w:jc w:val="center"/>
              <w:rPr>
                <w:rFonts w:eastAsia="Calibri"/>
                <w:lang w:eastAsia="zh-CN"/>
              </w:rPr>
            </w:pPr>
            <w:r w:rsidRPr="008711D6">
              <w:rPr>
                <w:rFonts w:eastAsia="Calibri"/>
                <w:lang w:eastAsia="zh-CN"/>
              </w:rPr>
              <w:t>минимальная значимость стоимостных критериев оценки (процентов)</w:t>
            </w:r>
          </w:p>
        </w:tc>
        <w:tc>
          <w:tcPr>
            <w:tcW w:w="5204" w:type="dxa"/>
            <w:tcBorders>
              <w:top w:val="single" w:sz="4" w:space="0" w:color="00000A"/>
              <w:left w:val="single" w:sz="4" w:space="0" w:color="00000A"/>
              <w:bottom w:val="single" w:sz="4" w:space="0" w:color="00000A"/>
              <w:right w:val="single" w:sz="4" w:space="0" w:color="00000A"/>
            </w:tcBorders>
            <w:shd w:val="clear" w:color="auto" w:fill="auto"/>
          </w:tcPr>
          <w:p w14:paraId="7138C46B" w14:textId="77777777" w:rsidR="00FD2B8D" w:rsidRPr="008711D6" w:rsidRDefault="00FD2B8D" w:rsidP="00FD2B8D">
            <w:pPr>
              <w:suppressAutoHyphens/>
              <w:ind w:firstLine="567"/>
              <w:jc w:val="center"/>
              <w:rPr>
                <w:rFonts w:eastAsia="Calibri"/>
                <w:lang w:eastAsia="zh-CN"/>
              </w:rPr>
            </w:pPr>
            <w:r w:rsidRPr="008711D6">
              <w:rPr>
                <w:rFonts w:eastAsia="Calibri"/>
                <w:lang w:eastAsia="zh-CN"/>
              </w:rPr>
              <w:t>максимальная значимость нестоимостных критериев оценки (процентов)</w:t>
            </w:r>
          </w:p>
        </w:tc>
      </w:tr>
      <w:tr w:rsidR="00FD2B8D" w:rsidRPr="008711D6" w14:paraId="1186FE3D" w14:textId="77777777" w:rsidTr="00FD2B8D">
        <w:trPr>
          <w:trHeight w:val="207"/>
        </w:trPr>
        <w:tc>
          <w:tcPr>
            <w:tcW w:w="4485" w:type="dxa"/>
            <w:tcBorders>
              <w:top w:val="single" w:sz="4" w:space="0" w:color="00000A"/>
              <w:left w:val="single" w:sz="4" w:space="0" w:color="00000A"/>
              <w:bottom w:val="single" w:sz="4" w:space="0" w:color="00000A"/>
            </w:tcBorders>
            <w:shd w:val="clear" w:color="auto" w:fill="auto"/>
          </w:tcPr>
          <w:p w14:paraId="4D4C1E41" w14:textId="77777777" w:rsidR="00FD2B8D" w:rsidRPr="008711D6" w:rsidRDefault="00FD2B8D" w:rsidP="00FD2B8D">
            <w:pPr>
              <w:suppressAutoHyphens/>
              <w:ind w:firstLine="567"/>
              <w:jc w:val="center"/>
              <w:rPr>
                <w:rFonts w:eastAsia="Calibri"/>
                <w:lang w:eastAsia="zh-CN"/>
              </w:rPr>
            </w:pPr>
            <w:r w:rsidRPr="008711D6">
              <w:rPr>
                <w:rFonts w:eastAsia="Calibri"/>
                <w:lang w:eastAsia="zh-CN"/>
              </w:rPr>
              <w:t>30</w:t>
            </w:r>
          </w:p>
        </w:tc>
        <w:tc>
          <w:tcPr>
            <w:tcW w:w="5204" w:type="dxa"/>
            <w:tcBorders>
              <w:top w:val="single" w:sz="4" w:space="0" w:color="00000A"/>
              <w:left w:val="single" w:sz="4" w:space="0" w:color="00000A"/>
              <w:bottom w:val="single" w:sz="4" w:space="0" w:color="00000A"/>
              <w:right w:val="single" w:sz="4" w:space="0" w:color="00000A"/>
            </w:tcBorders>
            <w:shd w:val="clear" w:color="auto" w:fill="auto"/>
          </w:tcPr>
          <w:p w14:paraId="7C317CA0" w14:textId="77777777" w:rsidR="00FD2B8D" w:rsidRPr="008711D6" w:rsidRDefault="00FD2B8D" w:rsidP="00FD2B8D">
            <w:pPr>
              <w:suppressAutoHyphens/>
              <w:ind w:firstLine="567"/>
              <w:jc w:val="center"/>
              <w:rPr>
                <w:rFonts w:eastAsia="Calibri"/>
                <w:lang w:eastAsia="zh-CN"/>
              </w:rPr>
            </w:pPr>
            <w:r w:rsidRPr="008711D6">
              <w:rPr>
                <w:rFonts w:eastAsia="Calibri"/>
                <w:lang w:eastAsia="zh-CN"/>
              </w:rPr>
              <w:t>70</w:t>
            </w:r>
          </w:p>
        </w:tc>
      </w:tr>
    </w:tbl>
    <w:p w14:paraId="02D4243C" w14:textId="77777777" w:rsidR="00FD2B8D" w:rsidRPr="008711D6" w:rsidRDefault="00FD2B8D" w:rsidP="00FD2B8D">
      <w:pPr>
        <w:suppressAutoHyphens/>
        <w:ind w:firstLine="567"/>
        <w:jc w:val="both"/>
        <w:rPr>
          <w:rFonts w:eastAsia="Calibri"/>
          <w:sz w:val="26"/>
          <w:szCs w:val="26"/>
          <w:lang w:eastAsia="zh-CN"/>
        </w:rPr>
      </w:pPr>
    </w:p>
    <w:p w14:paraId="1F7EBC8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1.10. Не допускается использование критериев оценки или их величин значимости, не указанных в документации о закупке.</w:t>
      </w:r>
    </w:p>
    <w:p w14:paraId="5C128F3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1.11. Итоговый рейтинг заявки (предложения) вычисляется как сумма рейтингов по каждому критерию оценки заявки (предложения).</w:t>
      </w:r>
    </w:p>
    <w:p w14:paraId="4F0DD0A1" w14:textId="77777777" w:rsidR="00FD2B8D" w:rsidRPr="008711D6" w:rsidRDefault="00FD2B8D" w:rsidP="00B86196">
      <w:pPr>
        <w:suppressAutoHyphens/>
        <w:ind w:firstLine="709"/>
        <w:jc w:val="both"/>
        <w:rPr>
          <w:rFonts w:eastAsia="Calibri"/>
          <w:bCs/>
          <w:sz w:val="26"/>
          <w:szCs w:val="26"/>
          <w:lang w:eastAsia="zh-CN"/>
        </w:rPr>
      </w:pPr>
      <w:r w:rsidRPr="008711D6">
        <w:rPr>
          <w:rFonts w:eastAsia="Calibri"/>
          <w:sz w:val="26"/>
          <w:szCs w:val="26"/>
          <w:lang w:eastAsia="zh-CN"/>
        </w:rPr>
        <w:t>1.12.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6009968A" w14:textId="77777777" w:rsidR="00FD2B8D" w:rsidRPr="008711D6" w:rsidRDefault="00FD2B8D" w:rsidP="00FD2B8D">
      <w:pPr>
        <w:suppressAutoHyphens/>
        <w:ind w:firstLine="567"/>
        <w:jc w:val="both"/>
        <w:rPr>
          <w:rFonts w:eastAsia="Calibri"/>
          <w:bCs/>
          <w:sz w:val="26"/>
          <w:szCs w:val="26"/>
          <w:lang w:eastAsia="zh-CN"/>
        </w:rPr>
      </w:pPr>
    </w:p>
    <w:p w14:paraId="6AE1151B" w14:textId="77777777" w:rsidR="00FD2B8D" w:rsidRPr="008711D6" w:rsidRDefault="00FD2B8D" w:rsidP="00B86196">
      <w:pPr>
        <w:suppressAutoHyphens/>
        <w:jc w:val="center"/>
        <w:rPr>
          <w:rFonts w:eastAsia="Calibri"/>
          <w:bCs/>
          <w:sz w:val="26"/>
          <w:szCs w:val="26"/>
          <w:lang w:eastAsia="zh-CN"/>
        </w:rPr>
      </w:pPr>
      <w:r w:rsidRPr="008711D6">
        <w:rPr>
          <w:rFonts w:eastAsia="Calibri"/>
          <w:bCs/>
          <w:sz w:val="26"/>
          <w:szCs w:val="26"/>
          <w:lang w:eastAsia="zh-CN"/>
        </w:rPr>
        <w:t>2. Оценка заявок (предложений) по стоимостным критериям оценки</w:t>
      </w:r>
    </w:p>
    <w:p w14:paraId="57F39901" w14:textId="77777777" w:rsidR="00FD2B8D" w:rsidRPr="008711D6" w:rsidRDefault="00FD2B8D" w:rsidP="00FD2B8D">
      <w:pPr>
        <w:suppressAutoHyphens/>
        <w:ind w:firstLine="567"/>
        <w:jc w:val="both"/>
        <w:rPr>
          <w:rFonts w:eastAsia="Calibri"/>
          <w:bCs/>
          <w:sz w:val="26"/>
          <w:szCs w:val="26"/>
          <w:lang w:eastAsia="zh-CN"/>
        </w:rPr>
      </w:pPr>
    </w:p>
    <w:p w14:paraId="3741A04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2.1. Количество баллов, присуждаемых по критериям оценки "цена договора" определяется по формуле:</w:t>
      </w:r>
    </w:p>
    <w:p w14:paraId="6BAF2A6B" w14:textId="77777777" w:rsidR="00FD2B8D" w:rsidRPr="008711D6" w:rsidRDefault="00FD2B8D" w:rsidP="00B86196">
      <w:pPr>
        <w:suppressAutoHyphens/>
        <w:ind w:firstLine="709"/>
        <w:jc w:val="both"/>
        <w:rPr>
          <w:rFonts w:eastAsia="Calibri"/>
          <w:sz w:val="26"/>
          <w:szCs w:val="26"/>
          <w:lang w:eastAsia="zh-CN"/>
        </w:rPr>
      </w:pPr>
    </w:p>
    <w:p w14:paraId="39FB4E85"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а) в случае, если "цена договора" &gt;0,</w:t>
      </w:r>
    </w:p>
    <w:tbl>
      <w:tblPr>
        <w:tblW w:w="0" w:type="auto"/>
        <w:tblInd w:w="-60" w:type="dxa"/>
        <w:tblLayout w:type="fixed"/>
        <w:tblCellMar>
          <w:left w:w="0" w:type="dxa"/>
          <w:right w:w="0" w:type="dxa"/>
        </w:tblCellMar>
        <w:tblLook w:val="0000" w:firstRow="0" w:lastRow="0" w:firstColumn="0" w:lastColumn="0" w:noHBand="0" w:noVBand="0"/>
      </w:tblPr>
      <w:tblGrid>
        <w:gridCol w:w="23"/>
        <w:gridCol w:w="5387"/>
        <w:gridCol w:w="23"/>
      </w:tblGrid>
      <w:tr w:rsidR="00FD2B8D" w:rsidRPr="008711D6" w14:paraId="658360A5" w14:textId="77777777" w:rsidTr="00FD2B8D">
        <w:trPr>
          <w:cantSplit/>
          <w:trHeight w:val="360"/>
        </w:trPr>
        <w:tc>
          <w:tcPr>
            <w:tcW w:w="23" w:type="dxa"/>
            <w:vMerge w:val="restart"/>
            <w:shd w:val="clear" w:color="auto" w:fill="FFFFFF"/>
          </w:tcPr>
          <w:p w14:paraId="790023B2" w14:textId="77777777" w:rsidR="00FD2B8D" w:rsidRPr="008711D6" w:rsidRDefault="00FD2B8D" w:rsidP="00FD2B8D">
            <w:pPr>
              <w:suppressAutoHyphens/>
              <w:snapToGrid w:val="0"/>
              <w:ind w:firstLine="567"/>
              <w:jc w:val="both"/>
              <w:rPr>
                <w:rFonts w:eastAsia="Calibri"/>
                <w:sz w:val="26"/>
                <w:szCs w:val="26"/>
                <w:lang w:eastAsia="zh-CN"/>
              </w:rPr>
            </w:pPr>
          </w:p>
        </w:tc>
        <w:tc>
          <w:tcPr>
            <w:tcW w:w="5387" w:type="dxa"/>
            <w:vMerge w:val="restart"/>
            <w:shd w:val="clear" w:color="auto" w:fill="FFFFFF"/>
          </w:tcPr>
          <w:tbl>
            <w:tblPr>
              <w:tblW w:w="5400" w:type="dxa"/>
              <w:tblLayout w:type="fixed"/>
              <w:tblCellMar>
                <w:left w:w="0" w:type="dxa"/>
                <w:right w:w="0" w:type="dxa"/>
              </w:tblCellMar>
              <w:tblLook w:val="0000" w:firstRow="0" w:lastRow="0" w:firstColumn="0" w:lastColumn="0" w:noHBand="0" w:noVBand="0"/>
            </w:tblPr>
            <w:tblGrid>
              <w:gridCol w:w="1376"/>
              <w:gridCol w:w="1374"/>
              <w:gridCol w:w="1376"/>
              <w:gridCol w:w="1274"/>
            </w:tblGrid>
            <w:tr w:rsidR="00FD2B8D" w:rsidRPr="008711D6" w14:paraId="0D5C9731" w14:textId="77777777" w:rsidTr="00FD2B8D">
              <w:trPr>
                <w:cantSplit/>
                <w:trHeight w:val="291"/>
              </w:trPr>
              <w:tc>
                <w:tcPr>
                  <w:tcW w:w="1376" w:type="dxa"/>
                  <w:vMerge w:val="restart"/>
                  <w:shd w:val="clear" w:color="auto" w:fill="FFFFFF"/>
                </w:tcPr>
                <w:p w14:paraId="15666CA3" w14:textId="77777777" w:rsidR="00FD2B8D" w:rsidRPr="008711D6" w:rsidRDefault="00FD2B8D" w:rsidP="00FD2B8D">
                  <w:pPr>
                    <w:suppressAutoHyphens/>
                    <w:snapToGrid w:val="0"/>
                    <w:ind w:firstLine="567"/>
                    <w:jc w:val="both"/>
                    <w:rPr>
                      <w:rFonts w:eastAsia="Calibri"/>
                      <w:sz w:val="26"/>
                      <w:szCs w:val="26"/>
                      <w:lang w:eastAsia="zh-CN"/>
                    </w:rPr>
                  </w:pPr>
                </w:p>
              </w:tc>
              <w:tc>
                <w:tcPr>
                  <w:tcW w:w="1374" w:type="dxa"/>
                  <w:vMerge w:val="restart"/>
                  <w:shd w:val="clear" w:color="auto" w:fill="FFFFFF"/>
                  <w:vAlign w:val="center"/>
                </w:tcPr>
                <w:p w14:paraId="15625E31" w14:textId="77777777" w:rsidR="00FD2B8D" w:rsidRPr="008711D6" w:rsidRDefault="00FD2B8D" w:rsidP="00FD2B8D">
                  <w:pPr>
                    <w:suppressAutoHyphens/>
                    <w:ind w:firstLine="567"/>
                    <w:jc w:val="both"/>
                    <w:rPr>
                      <w:rFonts w:eastAsia="Calibri"/>
                      <w:sz w:val="26"/>
                      <w:szCs w:val="26"/>
                      <w:lang w:eastAsia="zh-CN"/>
                    </w:rPr>
                  </w:pPr>
                  <w:r w:rsidRPr="008711D6">
                    <w:rPr>
                      <w:rFonts w:eastAsia="Calibri"/>
                      <w:sz w:val="26"/>
                      <w:szCs w:val="26"/>
                      <w:lang w:val="en-US" w:eastAsia="zh-CN"/>
                    </w:rPr>
                    <w:t>Ra</w:t>
                  </w:r>
                  <w:r w:rsidRPr="008711D6">
                    <w:rPr>
                      <w:rFonts w:eastAsia="Calibri"/>
                      <w:sz w:val="26"/>
                      <w:szCs w:val="26"/>
                      <w:lang w:eastAsia="zh-CN"/>
                    </w:rPr>
                    <w:t>i =</w:t>
                  </w:r>
                </w:p>
              </w:tc>
              <w:tc>
                <w:tcPr>
                  <w:tcW w:w="1376" w:type="dxa"/>
                  <w:shd w:val="clear" w:color="auto" w:fill="FFFFFF"/>
                  <w:vAlign w:val="center"/>
                </w:tcPr>
                <w:p w14:paraId="79C44162" w14:textId="77777777" w:rsidR="00FD2B8D" w:rsidRPr="008711D6" w:rsidRDefault="00FD2B8D" w:rsidP="00FD2B8D">
                  <w:pPr>
                    <w:suppressAutoHyphens/>
                    <w:ind w:firstLine="567"/>
                    <w:jc w:val="both"/>
                    <w:rPr>
                      <w:rFonts w:eastAsia="Calibri"/>
                      <w:sz w:val="26"/>
                      <w:szCs w:val="26"/>
                      <w:lang w:eastAsia="zh-CN"/>
                    </w:rPr>
                  </w:pPr>
                  <w:r w:rsidRPr="008711D6">
                    <w:rPr>
                      <w:rFonts w:eastAsia="Calibri"/>
                      <w:sz w:val="26"/>
                      <w:szCs w:val="26"/>
                      <w:lang w:eastAsia="zh-CN"/>
                    </w:rPr>
                    <w:t>Аmin</w:t>
                  </w:r>
                </w:p>
              </w:tc>
              <w:tc>
                <w:tcPr>
                  <w:tcW w:w="1274" w:type="dxa"/>
                  <w:vMerge w:val="restart"/>
                  <w:shd w:val="clear" w:color="auto" w:fill="FFFFFF"/>
                  <w:vAlign w:val="center"/>
                </w:tcPr>
                <w:p w14:paraId="790D46A8" w14:textId="77777777" w:rsidR="00FD2B8D" w:rsidRPr="008711D6" w:rsidRDefault="00FD2B8D" w:rsidP="00FD2B8D">
                  <w:pPr>
                    <w:suppressAutoHyphens/>
                    <w:ind w:firstLine="567"/>
                    <w:jc w:val="both"/>
                    <w:rPr>
                      <w:rFonts w:eastAsia="Calibri"/>
                      <w:sz w:val="26"/>
                      <w:szCs w:val="26"/>
                      <w:lang w:eastAsia="zh-CN"/>
                    </w:rPr>
                  </w:pPr>
                  <w:r w:rsidRPr="008711D6">
                    <w:rPr>
                      <w:rFonts w:eastAsia="Calibri"/>
                      <w:sz w:val="26"/>
                      <w:szCs w:val="26"/>
                      <w:lang w:eastAsia="zh-CN"/>
                    </w:rPr>
                    <w:t>× 100</w:t>
                  </w:r>
                </w:p>
              </w:tc>
            </w:tr>
            <w:tr w:rsidR="00FD2B8D" w:rsidRPr="008711D6" w14:paraId="3DF155EB" w14:textId="77777777" w:rsidTr="00FD2B8D">
              <w:trPr>
                <w:cantSplit/>
                <w:trHeight w:val="46"/>
              </w:trPr>
              <w:tc>
                <w:tcPr>
                  <w:tcW w:w="1376" w:type="dxa"/>
                  <w:vMerge/>
                  <w:shd w:val="clear" w:color="auto" w:fill="auto"/>
                  <w:vAlign w:val="center"/>
                </w:tcPr>
                <w:p w14:paraId="3420E587" w14:textId="77777777" w:rsidR="00FD2B8D" w:rsidRPr="008711D6" w:rsidRDefault="00FD2B8D" w:rsidP="00FD2B8D">
                  <w:pPr>
                    <w:suppressAutoHyphens/>
                    <w:snapToGrid w:val="0"/>
                    <w:ind w:firstLine="567"/>
                    <w:rPr>
                      <w:rFonts w:eastAsia="Calibri"/>
                      <w:sz w:val="26"/>
                      <w:szCs w:val="26"/>
                      <w:lang w:eastAsia="zh-CN"/>
                    </w:rPr>
                  </w:pPr>
                </w:p>
              </w:tc>
              <w:tc>
                <w:tcPr>
                  <w:tcW w:w="1374" w:type="dxa"/>
                  <w:vMerge/>
                  <w:shd w:val="clear" w:color="auto" w:fill="auto"/>
                  <w:vAlign w:val="center"/>
                </w:tcPr>
                <w:p w14:paraId="6D1244C1" w14:textId="77777777" w:rsidR="00FD2B8D" w:rsidRPr="008711D6" w:rsidRDefault="00FD2B8D" w:rsidP="00FD2B8D">
                  <w:pPr>
                    <w:suppressAutoHyphens/>
                    <w:snapToGrid w:val="0"/>
                    <w:ind w:firstLine="567"/>
                    <w:rPr>
                      <w:rFonts w:eastAsia="Calibri"/>
                      <w:sz w:val="26"/>
                      <w:szCs w:val="26"/>
                      <w:lang w:eastAsia="zh-CN"/>
                    </w:rPr>
                  </w:pPr>
                </w:p>
              </w:tc>
              <w:tc>
                <w:tcPr>
                  <w:tcW w:w="1376" w:type="dxa"/>
                  <w:tcBorders>
                    <w:top w:val="single" w:sz="6" w:space="0" w:color="000001"/>
                  </w:tcBorders>
                  <w:shd w:val="clear" w:color="auto" w:fill="FFFFFF"/>
                </w:tcPr>
                <w:p w14:paraId="70E4A2B6" w14:textId="77777777" w:rsidR="00FD2B8D" w:rsidRPr="008711D6" w:rsidRDefault="00FD2B8D" w:rsidP="00FD2B8D">
                  <w:pPr>
                    <w:suppressAutoHyphens/>
                    <w:ind w:firstLine="567"/>
                    <w:jc w:val="both"/>
                    <w:rPr>
                      <w:rFonts w:eastAsia="Calibri"/>
                      <w:sz w:val="26"/>
                      <w:szCs w:val="26"/>
                      <w:lang w:eastAsia="zh-CN"/>
                    </w:rPr>
                  </w:pPr>
                  <w:r w:rsidRPr="008711D6">
                    <w:rPr>
                      <w:rFonts w:eastAsia="Calibri"/>
                      <w:sz w:val="26"/>
                      <w:szCs w:val="26"/>
                      <w:lang w:eastAsia="zh-CN"/>
                    </w:rPr>
                    <w:t>Аi</w:t>
                  </w:r>
                </w:p>
              </w:tc>
              <w:tc>
                <w:tcPr>
                  <w:tcW w:w="1274" w:type="dxa"/>
                  <w:vMerge/>
                  <w:shd w:val="clear" w:color="auto" w:fill="auto"/>
                  <w:vAlign w:val="center"/>
                </w:tcPr>
                <w:p w14:paraId="0E43110A" w14:textId="77777777" w:rsidR="00FD2B8D" w:rsidRPr="008711D6" w:rsidRDefault="00FD2B8D" w:rsidP="00FD2B8D">
                  <w:pPr>
                    <w:suppressAutoHyphens/>
                    <w:snapToGrid w:val="0"/>
                    <w:ind w:firstLine="567"/>
                    <w:rPr>
                      <w:rFonts w:eastAsia="Calibri"/>
                      <w:sz w:val="26"/>
                      <w:szCs w:val="26"/>
                      <w:lang w:eastAsia="zh-CN"/>
                    </w:rPr>
                  </w:pPr>
                </w:p>
              </w:tc>
            </w:tr>
          </w:tbl>
          <w:p w14:paraId="6E79F56E" w14:textId="77777777" w:rsidR="00FD2B8D" w:rsidRPr="008711D6" w:rsidRDefault="00FD2B8D" w:rsidP="00FD2B8D">
            <w:pPr>
              <w:suppressAutoHyphens/>
              <w:ind w:firstLine="567"/>
              <w:rPr>
                <w:rFonts w:eastAsia="Calibri"/>
                <w:sz w:val="26"/>
                <w:szCs w:val="26"/>
                <w:lang w:eastAsia="zh-CN"/>
              </w:rPr>
            </w:pPr>
          </w:p>
        </w:tc>
        <w:tc>
          <w:tcPr>
            <w:tcW w:w="23" w:type="dxa"/>
            <w:shd w:val="clear" w:color="auto" w:fill="FFFFFF"/>
            <w:vAlign w:val="center"/>
          </w:tcPr>
          <w:p w14:paraId="57C96DBA" w14:textId="77777777" w:rsidR="00FD2B8D" w:rsidRPr="008711D6" w:rsidRDefault="00FD2B8D" w:rsidP="00FD2B8D">
            <w:pPr>
              <w:suppressAutoHyphens/>
              <w:snapToGrid w:val="0"/>
              <w:ind w:firstLine="567"/>
              <w:jc w:val="both"/>
              <w:rPr>
                <w:rFonts w:eastAsia="Calibri"/>
                <w:sz w:val="26"/>
                <w:szCs w:val="26"/>
                <w:lang w:eastAsia="zh-CN"/>
              </w:rPr>
            </w:pPr>
          </w:p>
        </w:tc>
      </w:tr>
      <w:tr w:rsidR="00FD2B8D" w:rsidRPr="008711D6" w14:paraId="1BB58D67" w14:textId="77777777" w:rsidTr="00FD2B8D">
        <w:tblPrEx>
          <w:tblCellMar>
            <w:top w:w="62" w:type="dxa"/>
          </w:tblCellMar>
        </w:tblPrEx>
        <w:trPr>
          <w:cantSplit/>
          <w:trHeight w:val="360"/>
        </w:trPr>
        <w:tc>
          <w:tcPr>
            <w:tcW w:w="23" w:type="dxa"/>
            <w:vMerge/>
            <w:shd w:val="clear" w:color="auto" w:fill="FFFFFF"/>
          </w:tcPr>
          <w:p w14:paraId="7C1F7F3E" w14:textId="77777777" w:rsidR="00FD2B8D" w:rsidRPr="008711D6" w:rsidRDefault="00FD2B8D" w:rsidP="00FD2B8D">
            <w:pPr>
              <w:suppressAutoHyphens/>
              <w:snapToGrid w:val="0"/>
              <w:ind w:firstLine="567"/>
              <w:rPr>
                <w:rFonts w:eastAsia="Calibri"/>
                <w:sz w:val="26"/>
                <w:szCs w:val="26"/>
                <w:lang w:eastAsia="zh-CN"/>
              </w:rPr>
            </w:pPr>
          </w:p>
        </w:tc>
        <w:tc>
          <w:tcPr>
            <w:tcW w:w="5387" w:type="dxa"/>
            <w:vMerge/>
            <w:shd w:val="clear" w:color="auto" w:fill="FFFFFF"/>
          </w:tcPr>
          <w:p w14:paraId="5F615D8A" w14:textId="77777777" w:rsidR="00FD2B8D" w:rsidRPr="008711D6" w:rsidRDefault="00FD2B8D" w:rsidP="00FD2B8D">
            <w:pPr>
              <w:suppressAutoHyphens/>
              <w:snapToGrid w:val="0"/>
              <w:ind w:firstLine="567"/>
              <w:rPr>
                <w:rFonts w:eastAsia="Calibri"/>
                <w:sz w:val="26"/>
                <w:szCs w:val="26"/>
                <w:lang w:eastAsia="zh-CN"/>
              </w:rPr>
            </w:pPr>
          </w:p>
        </w:tc>
        <w:tc>
          <w:tcPr>
            <w:tcW w:w="23" w:type="dxa"/>
            <w:tcBorders>
              <w:top w:val="single" w:sz="6" w:space="0" w:color="000001"/>
            </w:tcBorders>
            <w:shd w:val="clear" w:color="auto" w:fill="FFFFFF"/>
          </w:tcPr>
          <w:p w14:paraId="354E6641" w14:textId="77777777" w:rsidR="00FD2B8D" w:rsidRPr="008711D6" w:rsidRDefault="00FD2B8D" w:rsidP="00FD2B8D">
            <w:pPr>
              <w:suppressAutoHyphens/>
              <w:snapToGrid w:val="0"/>
              <w:ind w:firstLine="567"/>
              <w:jc w:val="both"/>
              <w:rPr>
                <w:rFonts w:eastAsia="Calibri"/>
                <w:sz w:val="26"/>
                <w:szCs w:val="26"/>
                <w:lang w:eastAsia="zh-CN"/>
              </w:rPr>
            </w:pPr>
          </w:p>
        </w:tc>
      </w:tr>
    </w:tbl>
    <w:p w14:paraId="1EFE6E5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где: </w:t>
      </w:r>
    </w:p>
    <w:p w14:paraId="21DB520D"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Аi – ценовое предложение участника закупки, заявка (предложение) которого оценивается;</w:t>
      </w:r>
    </w:p>
    <w:p w14:paraId="75E785C6" w14:textId="77777777" w:rsidR="00FD2B8D" w:rsidRPr="008711D6" w:rsidRDefault="00FD2B8D" w:rsidP="00B86196">
      <w:pPr>
        <w:suppressAutoHyphens/>
        <w:ind w:firstLine="709"/>
        <w:jc w:val="both"/>
        <w:rPr>
          <w:rFonts w:eastAsia="Calibri"/>
          <w:bCs/>
          <w:sz w:val="26"/>
          <w:szCs w:val="26"/>
          <w:lang w:eastAsia="zh-CN"/>
        </w:rPr>
      </w:pPr>
      <w:r w:rsidRPr="008711D6">
        <w:rPr>
          <w:rFonts w:eastAsia="Calibri"/>
          <w:sz w:val="26"/>
          <w:szCs w:val="26"/>
          <w:lang w:eastAsia="zh-CN"/>
        </w:rPr>
        <w:t>Аmin - минимальное ценовое предложение из всех ценовых предложений по критерию оценки, сделанных участниками закупки.</w:t>
      </w:r>
    </w:p>
    <w:p w14:paraId="4E0400F4" w14:textId="77777777" w:rsidR="00FD2B8D" w:rsidRPr="008711D6" w:rsidRDefault="00FD2B8D" w:rsidP="00FD2B8D">
      <w:pPr>
        <w:suppressAutoHyphens/>
        <w:ind w:firstLine="567"/>
        <w:jc w:val="center"/>
        <w:rPr>
          <w:rFonts w:eastAsia="Calibri"/>
          <w:b/>
          <w:bCs/>
          <w:sz w:val="26"/>
          <w:szCs w:val="26"/>
          <w:lang w:eastAsia="zh-CN"/>
        </w:rPr>
      </w:pPr>
    </w:p>
    <w:p w14:paraId="0AA56C95" w14:textId="77777777" w:rsidR="00FD2B8D" w:rsidRPr="008711D6" w:rsidRDefault="00FD2B8D" w:rsidP="00B86196">
      <w:pPr>
        <w:suppressAutoHyphens/>
        <w:jc w:val="center"/>
        <w:rPr>
          <w:rFonts w:eastAsia="Calibri"/>
          <w:bCs/>
          <w:sz w:val="26"/>
          <w:szCs w:val="26"/>
          <w:lang w:eastAsia="zh-CN"/>
        </w:rPr>
      </w:pPr>
      <w:r w:rsidRPr="008711D6">
        <w:rPr>
          <w:rFonts w:eastAsia="Calibri"/>
          <w:bCs/>
          <w:sz w:val="26"/>
          <w:szCs w:val="26"/>
          <w:lang w:eastAsia="zh-CN"/>
        </w:rPr>
        <w:t>3. Оценка заявок (предложений) по нестоимостным критериям оценки</w:t>
      </w:r>
    </w:p>
    <w:p w14:paraId="07433EBD" w14:textId="77777777" w:rsidR="00FD2B8D" w:rsidRPr="008711D6" w:rsidRDefault="00FD2B8D" w:rsidP="00FD2B8D">
      <w:pPr>
        <w:suppressAutoHyphens/>
        <w:ind w:firstLine="567"/>
        <w:jc w:val="center"/>
        <w:rPr>
          <w:rFonts w:eastAsia="Calibri"/>
          <w:sz w:val="26"/>
          <w:szCs w:val="26"/>
          <w:lang w:eastAsia="zh-CN"/>
        </w:rPr>
      </w:pPr>
    </w:p>
    <w:p w14:paraId="39CA8B6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14:paraId="2A522DA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квалификация трудовых ресурсов (руководителей и ключевых специалистов), предлагаемых для поставки товаров, выполнения работ, оказания услуг;</w:t>
      </w:r>
    </w:p>
    <w:p w14:paraId="2DAF4873"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опыт участника по успешной поставке товара, выполнению работ, оказанию услуг сопоставимого характера и объема;</w:t>
      </w:r>
    </w:p>
    <w:p w14:paraId="387B2E42"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14:paraId="68AA629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4) обеспеченность участника закупки трудовыми ресурсами;</w:t>
      </w:r>
    </w:p>
    <w:p w14:paraId="6B94C857"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5) деловая репутация участника закупки.</w:t>
      </w:r>
    </w:p>
    <w:p w14:paraId="45D6A61E"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3.2. Показателями нестоимостного критерия оценки "качественные характеристики объекта закупок" в том числе могут быть:</w:t>
      </w:r>
    </w:p>
    <w:p w14:paraId="56AFB81F"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1) качество товаров (качество услуг, работ);</w:t>
      </w:r>
    </w:p>
    <w:p w14:paraId="2E375454"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2) функциональные, потребительские свойства товара;</w:t>
      </w:r>
    </w:p>
    <w:p w14:paraId="1BAAF6E8"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 соответствие экологическим нормам.</w:t>
      </w:r>
    </w:p>
    <w:p w14:paraId="08CED45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3.3. Количество баллов, присваиваемых заявке (предложению) по показателям, предусмотренным пунктом 3.2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01B4A79C"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 xml:space="preserve">3.4.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w:t>
      </w:r>
    </w:p>
    <w:p w14:paraId="0A8EC046"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2173048B" w14:textId="77777777" w:rsidR="00FD2B8D" w:rsidRPr="008711D6" w:rsidRDefault="00FD2B8D" w:rsidP="00B86196">
      <w:pPr>
        <w:suppressAutoHyphens/>
        <w:ind w:firstLine="709"/>
        <w:jc w:val="both"/>
        <w:rPr>
          <w:rFonts w:eastAsia="Calibri"/>
          <w:sz w:val="26"/>
          <w:szCs w:val="26"/>
          <w:lang w:eastAsia="zh-CN"/>
        </w:rPr>
      </w:pPr>
      <w:r w:rsidRPr="008711D6">
        <w:rPr>
          <w:rFonts w:eastAsia="Calibri"/>
          <w:sz w:val="26"/>
          <w:szCs w:val="26"/>
          <w:lang w:eastAsia="zh-CN"/>
        </w:rPr>
        <w:t>3.6.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(НЦБi), определяется по формуле:</w:t>
      </w:r>
    </w:p>
    <w:p w14:paraId="5481FB10" w14:textId="77777777" w:rsidR="00FD2B8D" w:rsidRPr="008711D6" w:rsidRDefault="00FD2B8D" w:rsidP="00FD2B8D">
      <w:pPr>
        <w:suppressAutoHyphens/>
        <w:ind w:firstLine="567"/>
        <w:jc w:val="both"/>
        <w:rPr>
          <w:rFonts w:eastAsia="Calibri"/>
          <w:sz w:val="26"/>
          <w:szCs w:val="26"/>
          <w:lang w:eastAsia="zh-CN"/>
        </w:rPr>
      </w:pPr>
      <w:r w:rsidRPr="008711D6">
        <w:rPr>
          <w:rFonts w:eastAsia="Arial"/>
          <w:sz w:val="26"/>
          <w:szCs w:val="26"/>
          <w:lang w:eastAsia="zh-CN"/>
        </w:rPr>
        <w:t xml:space="preserve">         </w:t>
      </w:r>
      <w:r w:rsidRPr="008711D6">
        <w:rPr>
          <w:rFonts w:eastAsia="Calibri"/>
          <w:sz w:val="26"/>
          <w:szCs w:val="26"/>
          <w:lang w:eastAsia="zh-CN"/>
        </w:rPr>
        <w:tab/>
        <w:t xml:space="preserve">                    </w:t>
      </w:r>
    </w:p>
    <w:p w14:paraId="198976B6" w14:textId="77777777" w:rsidR="00FD2B8D" w:rsidRPr="008711D6" w:rsidRDefault="0046420D" w:rsidP="00FD2B8D">
      <w:pPr>
        <w:suppressAutoHyphens/>
        <w:ind w:firstLine="567"/>
        <w:jc w:val="both"/>
        <w:rPr>
          <w:rFonts w:eastAsia="Calibri"/>
          <w:sz w:val="26"/>
          <w:szCs w:val="26"/>
          <w:lang w:eastAsia="zh-CN"/>
        </w:rPr>
      </w:pPr>
      <w:r w:rsidRPr="008711D6">
        <w:rPr>
          <w:rFonts w:eastAsia="Calibri"/>
          <w:sz w:val="26"/>
          <w:szCs w:val="26"/>
          <w:lang w:eastAsia="zh-CN"/>
        </w:rPr>
        <w:t>НЦБi =</w:t>
      </w:r>
      <w:r w:rsidR="00FD2B8D" w:rsidRPr="008711D6">
        <w:rPr>
          <w:rFonts w:eastAsia="Calibri"/>
          <w:sz w:val="26"/>
          <w:szCs w:val="26"/>
          <w:u w:val="single"/>
          <w:lang w:eastAsia="zh-CN"/>
        </w:rPr>
        <w:t>Ki _</w:t>
      </w:r>
      <w:r w:rsidR="00FD2B8D" w:rsidRPr="008711D6">
        <w:rPr>
          <w:rFonts w:eastAsia="Calibri"/>
          <w:sz w:val="26"/>
          <w:szCs w:val="26"/>
          <w:lang w:eastAsia="zh-CN"/>
        </w:rPr>
        <w:t>____х ПКБ,</w:t>
      </w:r>
    </w:p>
    <w:p w14:paraId="499BD079" w14:textId="77777777" w:rsidR="00FD2B8D" w:rsidRPr="008711D6" w:rsidRDefault="00FD2B8D" w:rsidP="00FD2B8D">
      <w:pPr>
        <w:suppressAutoHyphens/>
        <w:ind w:firstLine="567"/>
        <w:jc w:val="both"/>
        <w:rPr>
          <w:rFonts w:eastAsia="Calibri"/>
          <w:sz w:val="26"/>
          <w:szCs w:val="26"/>
          <w:lang w:eastAsia="zh-CN"/>
        </w:rPr>
      </w:pPr>
      <w:r w:rsidRPr="008711D6">
        <w:rPr>
          <w:rFonts w:eastAsia="Calibri"/>
          <w:sz w:val="26"/>
          <w:szCs w:val="26"/>
          <w:lang w:eastAsia="zh-CN"/>
        </w:rPr>
        <w:tab/>
      </w:r>
      <w:r w:rsidRPr="008711D6">
        <w:rPr>
          <w:rFonts w:eastAsia="Calibri"/>
          <w:sz w:val="26"/>
          <w:szCs w:val="26"/>
          <w:lang w:eastAsia="zh-CN"/>
        </w:rPr>
        <w:tab/>
        <w:t xml:space="preserve">Kпред </w:t>
      </w:r>
    </w:p>
    <w:p w14:paraId="7999A02C" w14:textId="77777777" w:rsidR="00FD2B8D" w:rsidRPr="008711D6" w:rsidRDefault="00FD2B8D" w:rsidP="006459A6">
      <w:pPr>
        <w:suppressAutoHyphens/>
        <w:ind w:firstLine="709"/>
        <w:jc w:val="both"/>
        <w:rPr>
          <w:rFonts w:eastAsia="Calibri"/>
          <w:sz w:val="26"/>
          <w:szCs w:val="26"/>
          <w:lang w:eastAsia="zh-CN"/>
        </w:rPr>
      </w:pPr>
      <w:r w:rsidRPr="008711D6">
        <w:rPr>
          <w:rFonts w:eastAsia="Calibri"/>
          <w:sz w:val="26"/>
          <w:szCs w:val="26"/>
          <w:lang w:eastAsia="zh-CN"/>
        </w:rPr>
        <w:t>где:</w:t>
      </w:r>
    </w:p>
    <w:p w14:paraId="15A2BF9C" w14:textId="77777777" w:rsidR="00FD2B8D" w:rsidRPr="008711D6" w:rsidRDefault="00FD2B8D" w:rsidP="006459A6">
      <w:pPr>
        <w:suppressAutoHyphens/>
        <w:ind w:firstLine="709"/>
        <w:jc w:val="both"/>
        <w:rPr>
          <w:rFonts w:eastAsia="Calibri"/>
          <w:sz w:val="26"/>
          <w:szCs w:val="26"/>
          <w:lang w:eastAsia="zh-CN"/>
        </w:rPr>
      </w:pPr>
      <w:r w:rsidRPr="008711D6">
        <w:rPr>
          <w:rFonts w:eastAsia="Calibri"/>
          <w:sz w:val="26"/>
          <w:szCs w:val="26"/>
          <w:lang w:eastAsia="zh-CN"/>
        </w:rPr>
        <w:t>Ki - предложение участника закупки в части значения характеристик по критерию оценки, заявка (предложение) которого оценивается.</w:t>
      </w:r>
    </w:p>
    <w:p w14:paraId="1F9D6E75" w14:textId="77777777" w:rsidR="00FD2B8D" w:rsidRPr="008711D6" w:rsidRDefault="00FD2B8D" w:rsidP="006459A6">
      <w:pPr>
        <w:suppressAutoHyphens/>
        <w:ind w:firstLine="709"/>
        <w:jc w:val="both"/>
        <w:rPr>
          <w:rFonts w:eastAsia="Calibri"/>
          <w:bCs/>
          <w:sz w:val="26"/>
          <w:szCs w:val="26"/>
          <w:lang w:eastAsia="zh-CN"/>
        </w:rPr>
      </w:pPr>
      <w:r w:rsidRPr="008711D6">
        <w:rPr>
          <w:rFonts w:eastAsia="Calibri"/>
          <w:sz w:val="26"/>
          <w:szCs w:val="26"/>
          <w:lang w:eastAsia="zh-CN"/>
        </w:rPr>
        <w:t>Kпред - предельно необходимое заказчику значение характеристик по критерию оценки, указанное в документации по закупке;</w:t>
      </w:r>
    </w:p>
    <w:p w14:paraId="75A34D7A" w14:textId="77777777" w:rsidR="00FD2B8D" w:rsidRPr="008711D6" w:rsidRDefault="00FD2B8D" w:rsidP="006459A6">
      <w:pPr>
        <w:suppressAutoHyphens/>
        <w:ind w:firstLine="709"/>
        <w:jc w:val="both"/>
        <w:rPr>
          <w:rFonts w:eastAsia="Calibri"/>
          <w:bCs/>
          <w:sz w:val="26"/>
          <w:szCs w:val="26"/>
          <w:lang w:eastAsia="zh-CN"/>
        </w:rPr>
      </w:pPr>
      <w:r w:rsidRPr="008711D6">
        <w:rPr>
          <w:rFonts w:eastAsia="Calibri"/>
          <w:bCs/>
          <w:sz w:val="26"/>
          <w:szCs w:val="26"/>
          <w:lang w:eastAsia="zh-CN"/>
        </w:rPr>
        <w:t>ПКБ – предельное количество баллов по критерию оценки (показателю), указанное в документации по закупке.</w:t>
      </w:r>
    </w:p>
    <w:p w14:paraId="14E02C65" w14:textId="77777777" w:rsidR="00FD2B8D" w:rsidRPr="008711D6" w:rsidRDefault="00FD2B8D" w:rsidP="006459A6">
      <w:pPr>
        <w:suppressAutoHyphens/>
        <w:ind w:firstLine="709"/>
        <w:jc w:val="both"/>
        <w:rPr>
          <w:rFonts w:eastAsia="Calibri"/>
          <w:sz w:val="26"/>
          <w:szCs w:val="26"/>
          <w:lang w:eastAsia="zh-CN"/>
        </w:rPr>
      </w:pPr>
    </w:p>
    <w:p w14:paraId="7713E7E5" w14:textId="77777777" w:rsidR="00FD2B8D" w:rsidRPr="008711D6" w:rsidRDefault="00FD2B8D" w:rsidP="006459A6">
      <w:pPr>
        <w:suppressAutoHyphens/>
        <w:ind w:firstLine="709"/>
        <w:jc w:val="both"/>
        <w:rPr>
          <w:rFonts w:eastAsia="Calibri"/>
          <w:bCs/>
          <w:sz w:val="26"/>
          <w:szCs w:val="26"/>
          <w:lang w:eastAsia="zh-CN"/>
        </w:rPr>
      </w:pPr>
      <w:r w:rsidRPr="008711D6">
        <w:rPr>
          <w:rFonts w:eastAsia="Calibri"/>
          <w:sz w:val="26"/>
          <w:szCs w:val="26"/>
          <w:lang w:eastAsia="zh-CN"/>
        </w:rPr>
        <w:t>3.7. Критерий оценки «Срок предоставления гарантии качества товара, работ, услуг», определяется по формуле:</w:t>
      </w:r>
    </w:p>
    <w:p w14:paraId="51B427CA" w14:textId="77777777" w:rsidR="00FD2B8D" w:rsidRPr="008711D6" w:rsidRDefault="00FD2B8D" w:rsidP="00FD2B8D">
      <w:pPr>
        <w:suppressAutoHyphens/>
        <w:ind w:firstLine="567"/>
        <w:rPr>
          <w:rFonts w:eastAsia="Calibri"/>
          <w:bCs/>
          <w:sz w:val="26"/>
          <w:szCs w:val="26"/>
          <w:lang w:eastAsia="zh-CN"/>
        </w:rPr>
      </w:pPr>
    </w:p>
    <w:p w14:paraId="076743EE" w14:textId="77777777" w:rsidR="00FD2B8D" w:rsidRPr="008711D6" w:rsidRDefault="00FD2B8D" w:rsidP="00FD2B8D">
      <w:pPr>
        <w:suppressAutoHyphens/>
        <w:ind w:firstLine="567"/>
        <w:rPr>
          <w:rFonts w:eastAsia="Calibri"/>
          <w:sz w:val="26"/>
          <w:szCs w:val="26"/>
          <w:lang w:val="en-US" w:eastAsia="zh-CN"/>
        </w:rPr>
      </w:pPr>
      <w:r w:rsidRPr="008711D6">
        <w:rPr>
          <w:rFonts w:eastAsia="Arial"/>
          <w:bCs/>
          <w:sz w:val="26"/>
          <w:szCs w:val="26"/>
          <w:lang w:eastAsia="zh-CN"/>
        </w:rPr>
        <w:t xml:space="preserve">                 </w:t>
      </w:r>
      <w:r w:rsidRPr="008711D6">
        <w:rPr>
          <w:rFonts w:eastAsia="Calibri"/>
          <w:bCs/>
          <w:sz w:val="26"/>
          <w:szCs w:val="26"/>
          <w:lang w:val="en-US" w:eastAsia="zh-CN"/>
        </w:rPr>
        <w:t xml:space="preserve">Bi </w:t>
      </w:r>
    </w:p>
    <w:p w14:paraId="1FA5C93F" w14:textId="77777777" w:rsidR="00FD2B8D" w:rsidRPr="008711D6" w:rsidRDefault="00FD2B8D" w:rsidP="00FD2B8D">
      <w:pPr>
        <w:keepNext/>
        <w:keepLines/>
        <w:suppressAutoHyphens/>
        <w:ind w:firstLine="567"/>
        <w:outlineLvl w:val="0"/>
        <w:rPr>
          <w:rFonts w:eastAsia="Arial"/>
          <w:sz w:val="26"/>
          <w:szCs w:val="26"/>
          <w:lang w:val="en-US" w:eastAsia="zh-CN"/>
        </w:rPr>
      </w:pPr>
      <w:r w:rsidRPr="008711D6">
        <w:rPr>
          <w:rFonts w:eastAsiaTheme="majorEastAsia"/>
          <w:sz w:val="26"/>
          <w:szCs w:val="26"/>
          <w:lang w:val="en-US" w:eastAsia="zh-CN"/>
        </w:rPr>
        <w:t xml:space="preserve">Rgi = _________ x 100, </w:t>
      </w:r>
    </w:p>
    <w:p w14:paraId="362629D0" w14:textId="77777777" w:rsidR="00FD2B8D" w:rsidRPr="008711D6" w:rsidRDefault="00FD2B8D" w:rsidP="00FD2B8D">
      <w:pPr>
        <w:suppressAutoHyphens/>
        <w:ind w:firstLine="567"/>
        <w:rPr>
          <w:rFonts w:eastAsia="Calibri"/>
          <w:sz w:val="26"/>
          <w:szCs w:val="26"/>
          <w:lang w:val="en-US" w:eastAsia="zh-CN"/>
        </w:rPr>
      </w:pPr>
      <w:r w:rsidRPr="008711D6">
        <w:rPr>
          <w:rFonts w:eastAsia="Arial"/>
          <w:bCs/>
          <w:sz w:val="26"/>
          <w:szCs w:val="26"/>
          <w:lang w:val="en-US" w:eastAsia="zh-CN"/>
        </w:rPr>
        <w:t xml:space="preserve">                </w:t>
      </w:r>
      <w:r w:rsidRPr="008711D6">
        <w:rPr>
          <w:rFonts w:eastAsia="Calibri"/>
          <w:bCs/>
          <w:sz w:val="26"/>
          <w:szCs w:val="26"/>
          <w:lang w:val="en-US" w:eastAsia="zh-CN"/>
        </w:rPr>
        <w:t xml:space="preserve">Bmax </w:t>
      </w:r>
    </w:p>
    <w:p w14:paraId="711EE5AE" w14:textId="77777777" w:rsidR="00FD2B8D" w:rsidRPr="008711D6" w:rsidRDefault="00FD2B8D" w:rsidP="006459A6">
      <w:pPr>
        <w:suppressAutoHyphens/>
        <w:ind w:firstLine="709"/>
        <w:rPr>
          <w:rFonts w:eastAsia="Calibri"/>
          <w:sz w:val="26"/>
          <w:szCs w:val="26"/>
          <w:lang w:val="en-US" w:eastAsia="zh-CN"/>
        </w:rPr>
      </w:pPr>
      <w:r w:rsidRPr="008711D6">
        <w:rPr>
          <w:rFonts w:eastAsia="Calibri"/>
          <w:sz w:val="26"/>
          <w:szCs w:val="26"/>
          <w:lang w:eastAsia="zh-CN"/>
        </w:rPr>
        <w:t>где</w:t>
      </w:r>
      <w:r w:rsidRPr="008711D6">
        <w:rPr>
          <w:rFonts w:eastAsia="Calibri"/>
          <w:sz w:val="26"/>
          <w:szCs w:val="26"/>
          <w:lang w:val="en-US" w:eastAsia="zh-CN"/>
        </w:rPr>
        <w:t xml:space="preserve">: </w:t>
      </w:r>
    </w:p>
    <w:p w14:paraId="495E2B3D" w14:textId="77777777" w:rsidR="00FD2B8D" w:rsidRPr="008711D6" w:rsidRDefault="00FD2B8D" w:rsidP="006459A6">
      <w:pPr>
        <w:suppressAutoHyphens/>
        <w:ind w:firstLine="709"/>
        <w:rPr>
          <w:rFonts w:eastAsia="Calibri"/>
          <w:sz w:val="26"/>
          <w:szCs w:val="26"/>
          <w:lang w:eastAsia="zh-CN"/>
        </w:rPr>
      </w:pPr>
      <w:r w:rsidRPr="008711D6">
        <w:rPr>
          <w:rFonts w:eastAsia="Calibri"/>
          <w:sz w:val="26"/>
          <w:szCs w:val="26"/>
          <w:lang w:eastAsia="zh-CN"/>
        </w:rPr>
        <w:t>Rg</w:t>
      </w:r>
      <w:r w:rsidRPr="008711D6">
        <w:rPr>
          <w:rFonts w:eastAsia="Calibri"/>
          <w:sz w:val="26"/>
          <w:szCs w:val="26"/>
          <w:lang w:val="en-US" w:eastAsia="zh-CN"/>
        </w:rPr>
        <w:t>i</w:t>
      </w:r>
      <w:r w:rsidRPr="008711D6">
        <w:rPr>
          <w:rFonts w:eastAsia="Calibri"/>
          <w:sz w:val="26"/>
          <w:szCs w:val="26"/>
          <w:lang w:eastAsia="zh-CN"/>
        </w:rPr>
        <w:t xml:space="preserve"> - рейтинг, присуждаемый i-й заявке по указанному критерию,</w:t>
      </w:r>
    </w:p>
    <w:p w14:paraId="3CAD93B5" w14:textId="77777777" w:rsidR="00FD2B8D" w:rsidRPr="008711D6" w:rsidRDefault="00FD2B8D" w:rsidP="006459A6">
      <w:pPr>
        <w:suppressAutoHyphens/>
        <w:ind w:firstLine="709"/>
        <w:rPr>
          <w:rFonts w:eastAsia="Calibri"/>
          <w:sz w:val="26"/>
          <w:szCs w:val="26"/>
          <w:lang w:eastAsia="zh-CN"/>
        </w:rPr>
      </w:pPr>
      <w:r w:rsidRPr="008711D6">
        <w:rPr>
          <w:rFonts w:eastAsia="Calibri"/>
          <w:sz w:val="26"/>
          <w:szCs w:val="26"/>
          <w:lang w:eastAsia="zh-CN"/>
        </w:rPr>
        <w:t>Bi - предложение i-го участника закупки по количеству лет предоставления гарантии по iой заявке,</w:t>
      </w:r>
    </w:p>
    <w:p w14:paraId="6A086AB5" w14:textId="77777777" w:rsidR="00FD2B8D" w:rsidRPr="008711D6" w:rsidRDefault="00FD2B8D" w:rsidP="006459A6">
      <w:pPr>
        <w:suppressAutoHyphens/>
        <w:ind w:firstLine="709"/>
        <w:rPr>
          <w:rFonts w:eastAsia="Calibri"/>
          <w:sz w:val="26"/>
          <w:szCs w:val="26"/>
          <w:lang w:eastAsia="zh-CN"/>
        </w:rPr>
      </w:pPr>
      <w:r w:rsidRPr="008711D6">
        <w:rPr>
          <w:rFonts w:eastAsia="Calibri"/>
          <w:sz w:val="26"/>
          <w:szCs w:val="26"/>
          <w:lang w:eastAsia="zh-CN"/>
        </w:rPr>
        <w:t>Bmax - максимальное количество лет (месяцев) предоставления гарантии из всех предложений участников закупки.</w:t>
      </w:r>
    </w:p>
    <w:p w14:paraId="5FF2876E" w14:textId="77777777" w:rsidR="00FD2B8D" w:rsidRPr="008711D6" w:rsidRDefault="00FD2B8D" w:rsidP="006459A6">
      <w:pPr>
        <w:suppressAutoHyphens/>
        <w:ind w:firstLine="709"/>
        <w:jc w:val="both"/>
        <w:rPr>
          <w:rFonts w:eastAsia="Calibri"/>
          <w:sz w:val="26"/>
          <w:szCs w:val="26"/>
          <w:lang w:eastAsia="zh-CN"/>
        </w:rPr>
      </w:pPr>
      <w:r w:rsidRPr="008711D6">
        <w:rPr>
          <w:rFonts w:eastAsia="Calibri"/>
          <w:sz w:val="26"/>
          <w:szCs w:val="26"/>
          <w:lang w:eastAsia="zh-CN"/>
        </w:rPr>
        <w:t xml:space="preserve">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 </w:t>
      </w:r>
    </w:p>
    <w:p w14:paraId="76427374" w14:textId="77777777" w:rsidR="0046420D" w:rsidRPr="008711D6" w:rsidRDefault="00FD2B8D" w:rsidP="006459A6">
      <w:pPr>
        <w:suppressAutoHyphens/>
        <w:ind w:firstLine="709"/>
        <w:jc w:val="both"/>
        <w:rPr>
          <w:rFonts w:eastAsia="Calibri"/>
          <w:b/>
          <w:bCs/>
          <w:sz w:val="26"/>
          <w:szCs w:val="26"/>
          <w:lang w:eastAsia="zh-CN"/>
        </w:rPr>
      </w:pPr>
      <w:r w:rsidRPr="008711D6">
        <w:rPr>
          <w:rFonts w:eastAsia="Calibri"/>
          <w:sz w:val="26"/>
          <w:szCs w:val="26"/>
          <w:lang w:eastAsia="zh-CN"/>
        </w:rPr>
        <w:t>Договор заключается на условиях по данному критерию, указанных в заявке участника закупки.</w:t>
      </w:r>
    </w:p>
    <w:p w14:paraId="6E5429F1" w14:textId="77777777" w:rsidR="0046420D" w:rsidRPr="008711D6" w:rsidRDefault="00FD2B8D" w:rsidP="006459A6">
      <w:pPr>
        <w:suppressAutoHyphens/>
        <w:ind w:firstLine="709"/>
        <w:jc w:val="both"/>
        <w:rPr>
          <w:rFonts w:eastAsia="Calibri"/>
          <w:b/>
          <w:bCs/>
          <w:sz w:val="26"/>
          <w:szCs w:val="26"/>
          <w:lang w:eastAsia="zh-CN"/>
        </w:rPr>
      </w:pPr>
      <w:r w:rsidRPr="008711D6">
        <w:rPr>
          <w:rFonts w:eastAsia="Calibri"/>
          <w:sz w:val="26"/>
          <w:szCs w:val="26"/>
          <w:lang w:eastAsia="zh-CN"/>
        </w:rPr>
        <w:t>3.8. Количество баллов, присуждаемых по критерию оценки (показателю)</w:t>
      </w:r>
      <w:r w:rsidRPr="008711D6">
        <w:rPr>
          <w:rFonts w:eastAsia="Calibri"/>
          <w:b/>
          <w:sz w:val="26"/>
          <w:szCs w:val="26"/>
          <w:lang w:eastAsia="zh-CN"/>
        </w:rPr>
        <w:t xml:space="preserve"> «</w:t>
      </w:r>
      <w:r w:rsidRPr="008711D6">
        <w:rPr>
          <w:rFonts w:eastAsia="Calibri"/>
          <w:sz w:val="26"/>
          <w:szCs w:val="26"/>
          <w:lang w:eastAsia="zh-CN"/>
        </w:rPr>
        <w:t>срок (период) поставки товара, оказания услуг, выполнения работ» (</w:t>
      </w:r>
      <w:r w:rsidRPr="008711D6">
        <w:rPr>
          <w:rFonts w:eastAsia="Calibri"/>
          <w:sz w:val="26"/>
          <w:szCs w:val="26"/>
          <w:lang w:val="en-US" w:eastAsia="zh-CN"/>
        </w:rPr>
        <w:t>Rf</w:t>
      </w:r>
      <w:r w:rsidRPr="008711D6">
        <w:rPr>
          <w:rFonts w:eastAsia="Calibri"/>
          <w:sz w:val="26"/>
          <w:szCs w:val="26"/>
          <w:lang w:eastAsia="zh-CN"/>
        </w:rPr>
        <w:t>). В случае применения одного срока (периода) поставки товара, оказания услуг, выполнения работ устанавливаются максимальный срок поставки товара, оказания услуг, выполнения работ и минимальный срок поставки товара, оказания услуг, выполнения работ в единицах измерения срока (периода) поставки товара, оказания услуг, выполнения работ (в годах, кварталах, месяцах, неделях, днях, часах) с даты заключения договора.</w:t>
      </w:r>
    </w:p>
    <w:p w14:paraId="2DD9E5AF" w14:textId="77777777" w:rsidR="0046420D" w:rsidRPr="008711D6" w:rsidRDefault="00FD2B8D" w:rsidP="006459A6">
      <w:pPr>
        <w:suppressAutoHyphens/>
        <w:ind w:firstLine="709"/>
        <w:jc w:val="both"/>
        <w:rPr>
          <w:rFonts w:eastAsia="Calibri"/>
          <w:b/>
          <w:bCs/>
          <w:sz w:val="26"/>
          <w:szCs w:val="26"/>
          <w:lang w:eastAsia="zh-CN"/>
        </w:rPr>
      </w:pPr>
      <w:r w:rsidRPr="008711D6">
        <w:rPr>
          <w:rFonts w:eastAsia="Calibri"/>
          <w:sz w:val="26"/>
          <w:szCs w:val="26"/>
          <w:lang w:eastAsia="zh-CN"/>
        </w:rPr>
        <w:t>В случае применения нескольких сроков (периодов) поставки товара, оказания услуг, выполнения работ устанавливаются максимальный срок поставки товара, оказания услуг, выполнения работ по каждому сроку (периоду) поставки товара, оказания услуг, выполнения работ и минимальный срок поставки товара, оказания услуг, выполнения работ по каждому сроку (периоду) поставки товара, оказания услуг, выполнения работ в единицах измерения срока (периода) поставки товара, оказания услуг, выполнения работ (в годах, кварталах, месяцах, неделях, днях, часах) с даты заключения договора.</w:t>
      </w:r>
    </w:p>
    <w:p w14:paraId="1B4D2A0B" w14:textId="77777777" w:rsidR="00FD2B8D" w:rsidRPr="008711D6" w:rsidRDefault="00FD2B8D" w:rsidP="006459A6">
      <w:pPr>
        <w:suppressAutoHyphens/>
        <w:ind w:firstLine="709"/>
        <w:jc w:val="both"/>
        <w:rPr>
          <w:rFonts w:eastAsia="Calibri"/>
          <w:b/>
          <w:bCs/>
          <w:sz w:val="26"/>
          <w:szCs w:val="26"/>
          <w:lang w:eastAsia="zh-CN"/>
        </w:rPr>
      </w:pPr>
      <w:r w:rsidRPr="008711D6">
        <w:rPr>
          <w:rFonts w:eastAsia="Calibri"/>
          <w:sz w:val="26"/>
          <w:szCs w:val="26"/>
          <w:lang w:eastAsia="zh-CN"/>
        </w:rPr>
        <w:t>В случае применения одного срока (периода) поставки товара, оказания услуг, выполнения работ рейтинг, присуждаемый i-й заявке по критерию "сроки (периоды) поставки товара, оказания услуг, выполнения работ ", определяется по формуле:</w:t>
      </w:r>
    </w:p>
    <w:p w14:paraId="7A5295B3" w14:textId="77777777" w:rsidR="00FD2B8D" w:rsidRPr="008711D6" w:rsidRDefault="00FD2B8D" w:rsidP="00FD2B8D">
      <w:pPr>
        <w:suppressAutoHyphens/>
        <w:autoSpaceDE w:val="0"/>
        <w:autoSpaceDN w:val="0"/>
        <w:adjustRightInd w:val="0"/>
        <w:jc w:val="center"/>
        <w:rPr>
          <w:rFonts w:eastAsia="Calibri"/>
          <w:sz w:val="26"/>
          <w:szCs w:val="26"/>
          <w:lang w:val="en-US" w:eastAsia="zh-CN"/>
        </w:rPr>
      </w:pPr>
      <w:r w:rsidRPr="008711D6">
        <w:rPr>
          <w:rFonts w:eastAsia="Calibri"/>
          <w:sz w:val="26"/>
          <w:szCs w:val="26"/>
          <w:lang w:val="en-US" w:eastAsia="zh-CN"/>
        </w:rPr>
        <w:t>max    i</w:t>
      </w:r>
    </w:p>
    <w:p w14:paraId="4D45EC96" w14:textId="77777777" w:rsidR="00FD2B8D" w:rsidRPr="008711D6" w:rsidRDefault="00FD2B8D" w:rsidP="00FD2B8D">
      <w:pPr>
        <w:suppressAutoHyphens/>
        <w:autoSpaceDE w:val="0"/>
        <w:autoSpaceDN w:val="0"/>
        <w:adjustRightInd w:val="0"/>
        <w:jc w:val="center"/>
        <w:rPr>
          <w:rFonts w:eastAsia="Calibri"/>
          <w:sz w:val="26"/>
          <w:szCs w:val="26"/>
          <w:lang w:val="en-US" w:eastAsia="zh-CN"/>
        </w:rPr>
      </w:pPr>
      <w:r w:rsidRPr="008711D6">
        <w:rPr>
          <w:rFonts w:eastAsia="Calibri"/>
          <w:sz w:val="26"/>
          <w:szCs w:val="26"/>
          <w:lang w:val="en-US" w:eastAsia="zh-CN"/>
        </w:rPr>
        <w:t>F    - F</w:t>
      </w:r>
    </w:p>
    <w:p w14:paraId="0E921A60" w14:textId="77777777" w:rsidR="00FD2B8D" w:rsidRPr="008711D6" w:rsidRDefault="00FD2B8D" w:rsidP="00FD2B8D">
      <w:pPr>
        <w:suppressAutoHyphens/>
        <w:autoSpaceDE w:val="0"/>
        <w:autoSpaceDN w:val="0"/>
        <w:adjustRightInd w:val="0"/>
        <w:jc w:val="center"/>
        <w:rPr>
          <w:rFonts w:eastAsia="Calibri"/>
          <w:sz w:val="26"/>
          <w:szCs w:val="26"/>
          <w:lang w:val="en-US" w:eastAsia="zh-CN"/>
        </w:rPr>
      </w:pPr>
      <w:r w:rsidRPr="008711D6">
        <w:rPr>
          <w:rFonts w:eastAsia="Calibri"/>
          <w:sz w:val="26"/>
          <w:szCs w:val="26"/>
          <w:lang w:val="en-US" w:eastAsia="zh-CN"/>
        </w:rPr>
        <w:t>Rf  = ----------- x 100,</w:t>
      </w:r>
    </w:p>
    <w:p w14:paraId="160A8D39" w14:textId="77777777" w:rsidR="00FD2B8D" w:rsidRPr="008711D6" w:rsidRDefault="00FD2B8D" w:rsidP="00FD2B8D">
      <w:pPr>
        <w:suppressAutoHyphens/>
        <w:autoSpaceDE w:val="0"/>
        <w:autoSpaceDN w:val="0"/>
        <w:adjustRightInd w:val="0"/>
        <w:rPr>
          <w:rFonts w:eastAsia="Calibri"/>
          <w:sz w:val="26"/>
          <w:szCs w:val="26"/>
          <w:lang w:val="en-US" w:eastAsia="zh-CN"/>
        </w:rPr>
      </w:pPr>
      <w:r w:rsidRPr="008711D6">
        <w:rPr>
          <w:rFonts w:eastAsia="Calibri"/>
          <w:sz w:val="26"/>
          <w:szCs w:val="26"/>
          <w:lang w:val="en-US" w:eastAsia="zh-CN"/>
        </w:rPr>
        <w:t xml:space="preserve">                                                               i    max    min</w:t>
      </w:r>
    </w:p>
    <w:p w14:paraId="2DD88DF6" w14:textId="77777777" w:rsidR="00FD2B8D" w:rsidRPr="008711D6" w:rsidRDefault="00FD2B8D" w:rsidP="00FD2B8D">
      <w:pPr>
        <w:suppressAutoHyphens/>
        <w:autoSpaceDE w:val="0"/>
        <w:autoSpaceDN w:val="0"/>
        <w:adjustRightInd w:val="0"/>
        <w:jc w:val="center"/>
        <w:rPr>
          <w:rFonts w:eastAsia="Calibri"/>
          <w:sz w:val="26"/>
          <w:szCs w:val="26"/>
          <w:lang w:val="en-US" w:eastAsia="zh-CN"/>
        </w:rPr>
      </w:pPr>
      <w:r w:rsidRPr="008711D6">
        <w:rPr>
          <w:rFonts w:eastAsia="Calibri"/>
          <w:sz w:val="26"/>
          <w:szCs w:val="26"/>
          <w:lang w:val="en-US" w:eastAsia="zh-CN"/>
        </w:rPr>
        <w:t>F    - F</w:t>
      </w:r>
    </w:p>
    <w:p w14:paraId="67CAF06E" w14:textId="77777777" w:rsidR="00FD2B8D" w:rsidRPr="008711D6" w:rsidRDefault="00FD2B8D" w:rsidP="006459A6">
      <w:pPr>
        <w:suppressAutoHyphens/>
        <w:autoSpaceDE w:val="0"/>
        <w:autoSpaceDN w:val="0"/>
        <w:adjustRightInd w:val="0"/>
        <w:ind w:firstLine="709"/>
        <w:rPr>
          <w:rFonts w:eastAsia="Calibri"/>
          <w:sz w:val="26"/>
          <w:szCs w:val="26"/>
          <w:lang w:eastAsia="zh-CN"/>
        </w:rPr>
      </w:pPr>
      <w:r w:rsidRPr="008711D6">
        <w:rPr>
          <w:rFonts w:eastAsia="Calibri"/>
          <w:sz w:val="26"/>
          <w:szCs w:val="26"/>
          <w:lang w:eastAsia="zh-CN"/>
        </w:rPr>
        <w:t>где:</w:t>
      </w:r>
    </w:p>
    <w:p w14:paraId="6F769289" w14:textId="77777777" w:rsidR="00FD2B8D" w:rsidRPr="008711D6" w:rsidRDefault="00FD2B8D" w:rsidP="00FD2B8D">
      <w:pPr>
        <w:suppressAutoHyphens/>
        <w:autoSpaceDE w:val="0"/>
        <w:autoSpaceDN w:val="0"/>
        <w:adjustRightInd w:val="0"/>
        <w:rPr>
          <w:rFonts w:eastAsia="Calibri"/>
          <w:sz w:val="26"/>
          <w:szCs w:val="26"/>
          <w:lang w:eastAsia="zh-CN"/>
        </w:rPr>
      </w:pPr>
    </w:p>
    <w:tbl>
      <w:tblPr>
        <w:tblStyle w:val="13"/>
        <w:tblW w:w="0" w:type="auto"/>
        <w:tblLook w:val="04A0" w:firstRow="1" w:lastRow="0" w:firstColumn="1" w:lastColumn="0" w:noHBand="0" w:noVBand="1"/>
      </w:tblPr>
      <w:tblGrid>
        <w:gridCol w:w="988"/>
        <w:gridCol w:w="8500"/>
      </w:tblGrid>
      <w:tr w:rsidR="00FD2B8D" w:rsidRPr="008711D6" w14:paraId="0EDC0ACB" w14:textId="77777777" w:rsidTr="00FD2B8D">
        <w:tc>
          <w:tcPr>
            <w:tcW w:w="988" w:type="dxa"/>
            <w:hideMark/>
          </w:tcPr>
          <w:p w14:paraId="32E08529"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Rf      </w:t>
            </w:r>
          </w:p>
          <w:p w14:paraId="6A61453E"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  i</w:t>
            </w:r>
          </w:p>
        </w:tc>
        <w:tc>
          <w:tcPr>
            <w:tcW w:w="8500" w:type="dxa"/>
            <w:hideMark/>
          </w:tcPr>
          <w:p w14:paraId="30AA4313"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рейтинг, присуждаемый i-й заявке по указанному критерию</w:t>
            </w:r>
          </w:p>
        </w:tc>
      </w:tr>
      <w:tr w:rsidR="00FD2B8D" w:rsidRPr="008711D6" w14:paraId="0D6F7C22" w14:textId="77777777" w:rsidTr="00FD2B8D">
        <w:tc>
          <w:tcPr>
            <w:tcW w:w="988" w:type="dxa"/>
            <w:hideMark/>
          </w:tcPr>
          <w:p w14:paraId="2A96CDE3"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 max</w:t>
            </w:r>
          </w:p>
          <w:p w14:paraId="76654385"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 F</w:t>
            </w:r>
          </w:p>
        </w:tc>
        <w:tc>
          <w:tcPr>
            <w:tcW w:w="8500" w:type="dxa"/>
            <w:hideMark/>
          </w:tcPr>
          <w:p w14:paraId="25DC3F27"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максимальный срок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r w:rsidR="00FD2B8D" w:rsidRPr="008711D6" w14:paraId="360974D3" w14:textId="77777777" w:rsidTr="00FD2B8D">
        <w:tc>
          <w:tcPr>
            <w:tcW w:w="988" w:type="dxa"/>
            <w:hideMark/>
          </w:tcPr>
          <w:p w14:paraId="08F9EA57"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min</w:t>
            </w:r>
          </w:p>
          <w:p w14:paraId="769FB1BE"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F</w:t>
            </w:r>
          </w:p>
        </w:tc>
        <w:tc>
          <w:tcPr>
            <w:tcW w:w="8500" w:type="dxa"/>
            <w:hideMark/>
          </w:tcPr>
          <w:p w14:paraId="6772B152"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минимальный срок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r w:rsidR="00FD2B8D" w:rsidRPr="008711D6" w14:paraId="7A2925CD" w14:textId="77777777" w:rsidTr="00FD2B8D">
        <w:tc>
          <w:tcPr>
            <w:tcW w:w="988" w:type="dxa"/>
            <w:hideMark/>
          </w:tcPr>
          <w:p w14:paraId="23D39AEB"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 i</w:t>
            </w:r>
          </w:p>
          <w:p w14:paraId="07EB022A"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 xml:space="preserve"> F</w:t>
            </w:r>
          </w:p>
        </w:tc>
        <w:tc>
          <w:tcPr>
            <w:tcW w:w="8500" w:type="dxa"/>
            <w:hideMark/>
          </w:tcPr>
          <w:p w14:paraId="5DBEC219" w14:textId="77777777" w:rsidR="00FD2B8D" w:rsidRPr="008711D6" w:rsidRDefault="00FD2B8D" w:rsidP="00FD2B8D">
            <w:pPr>
              <w:suppressAutoHyphens/>
              <w:autoSpaceDE w:val="0"/>
              <w:autoSpaceDN w:val="0"/>
              <w:adjustRightInd w:val="0"/>
              <w:rPr>
                <w:rFonts w:eastAsia="Calibri"/>
                <w:sz w:val="26"/>
                <w:szCs w:val="26"/>
                <w:lang w:eastAsia="zh-CN"/>
              </w:rPr>
            </w:pPr>
            <w:r w:rsidRPr="008711D6">
              <w:rPr>
                <w:rFonts w:eastAsia="Calibri"/>
                <w:sz w:val="26"/>
                <w:szCs w:val="26"/>
                <w:lang w:eastAsia="zh-CN"/>
              </w:rPr>
              <w:t>предложение, содержащееся в i-й заявке по сроку поставки товара, оказания услуг, выполнения работ, в единицах измерения срока (периода) поставки товара, оказания услуг, выполнения работ (количество лет, кварталов, месяцев, недель, дней, часов) с даты заключения договора</w:t>
            </w:r>
          </w:p>
        </w:tc>
      </w:tr>
    </w:tbl>
    <w:p w14:paraId="179C18D2" w14:textId="77777777" w:rsidR="00FD2B8D" w:rsidRPr="008711D6" w:rsidRDefault="00FD2B8D" w:rsidP="00FD2B8D">
      <w:pPr>
        <w:suppressAutoHyphens/>
        <w:ind w:firstLine="567"/>
        <w:jc w:val="both"/>
        <w:rPr>
          <w:rFonts w:eastAsia="Calibri"/>
          <w:b/>
          <w:sz w:val="26"/>
          <w:szCs w:val="26"/>
          <w:lang w:eastAsia="zh-CN"/>
        </w:rPr>
      </w:pPr>
    </w:p>
    <w:p w14:paraId="5A70E0C4" w14:textId="77777777" w:rsidR="00FD2B8D" w:rsidRPr="008711D6" w:rsidRDefault="00FD2B8D" w:rsidP="00FD2B8D">
      <w:pPr>
        <w:suppressAutoHyphens/>
        <w:ind w:firstLine="567"/>
        <w:jc w:val="both"/>
        <w:rPr>
          <w:rFonts w:eastAsia="Calibri"/>
          <w:b/>
          <w:sz w:val="26"/>
          <w:szCs w:val="26"/>
          <w:lang w:eastAsia="zh-CN"/>
        </w:rPr>
      </w:pPr>
    </w:p>
    <w:p w14:paraId="376BAD0D" w14:textId="77777777" w:rsidR="00FD2B8D" w:rsidRPr="008711D6" w:rsidRDefault="00FD2B8D" w:rsidP="00FD2B8D">
      <w:pPr>
        <w:suppressAutoHyphens/>
        <w:ind w:firstLine="567"/>
        <w:jc w:val="both"/>
        <w:rPr>
          <w:rFonts w:eastAsia="Calibri"/>
          <w:b/>
          <w:sz w:val="26"/>
          <w:szCs w:val="26"/>
          <w:lang w:eastAsia="zh-CN"/>
        </w:rPr>
      </w:pPr>
    </w:p>
    <w:p w14:paraId="38DA8A24" w14:textId="77777777" w:rsidR="00FD2B8D" w:rsidRPr="008711D6" w:rsidRDefault="00FD2B8D" w:rsidP="00FD2B8D">
      <w:pPr>
        <w:suppressAutoHyphens/>
        <w:ind w:firstLine="567"/>
        <w:jc w:val="both"/>
        <w:rPr>
          <w:rFonts w:eastAsia="Calibri"/>
          <w:b/>
          <w:sz w:val="26"/>
          <w:szCs w:val="26"/>
          <w:lang w:eastAsia="zh-CN"/>
        </w:rPr>
      </w:pPr>
    </w:p>
    <w:p w14:paraId="32F24652" w14:textId="77777777" w:rsidR="00FD2B8D" w:rsidRPr="008711D6" w:rsidRDefault="00FD2B8D" w:rsidP="00FD2B8D">
      <w:pPr>
        <w:suppressAutoHyphens/>
        <w:ind w:firstLine="567"/>
        <w:jc w:val="right"/>
        <w:rPr>
          <w:rFonts w:eastAsia="Calibri"/>
          <w:sz w:val="26"/>
          <w:szCs w:val="26"/>
          <w:lang w:eastAsia="zh-CN"/>
        </w:rPr>
      </w:pPr>
      <w:r w:rsidRPr="008711D6">
        <w:rPr>
          <w:rFonts w:eastAsia="Calibri"/>
          <w:sz w:val="26"/>
          <w:szCs w:val="26"/>
          <w:lang w:eastAsia="zh-CN"/>
        </w:rPr>
        <w:t>Приложение № 2</w:t>
      </w:r>
    </w:p>
    <w:p w14:paraId="138076F5" w14:textId="77777777" w:rsidR="00FD2B8D" w:rsidRPr="008711D6" w:rsidRDefault="00FD2B8D" w:rsidP="00FD2B8D">
      <w:pPr>
        <w:suppressAutoHyphens/>
        <w:ind w:firstLine="567"/>
        <w:jc w:val="right"/>
        <w:rPr>
          <w:rFonts w:eastAsia="Calibri"/>
          <w:sz w:val="26"/>
          <w:szCs w:val="26"/>
          <w:lang w:eastAsia="zh-CN"/>
        </w:rPr>
      </w:pPr>
      <w:r w:rsidRPr="008711D6">
        <w:rPr>
          <w:rFonts w:eastAsia="Calibri"/>
          <w:sz w:val="26"/>
          <w:szCs w:val="26"/>
          <w:lang w:eastAsia="zh-CN"/>
        </w:rPr>
        <w:t>к Положению о закупках товаров, работ, услуг</w:t>
      </w:r>
    </w:p>
    <w:p w14:paraId="42604D33" w14:textId="77777777" w:rsidR="00FD2B8D" w:rsidRPr="008711D6" w:rsidRDefault="00FD2B8D" w:rsidP="00FD2B8D">
      <w:pPr>
        <w:suppressAutoHyphens/>
        <w:ind w:firstLine="567"/>
        <w:jc w:val="both"/>
        <w:rPr>
          <w:rFonts w:eastAsia="Calibri"/>
          <w:b/>
          <w:sz w:val="26"/>
          <w:szCs w:val="26"/>
          <w:lang w:eastAsia="zh-CN"/>
        </w:rPr>
      </w:pPr>
    </w:p>
    <w:p w14:paraId="037E8036" w14:textId="77777777" w:rsidR="00FD2B8D" w:rsidRPr="008711D6" w:rsidRDefault="00FD2B8D" w:rsidP="00FD2B8D">
      <w:pPr>
        <w:widowControl w:val="0"/>
        <w:suppressAutoHyphens/>
        <w:autoSpaceDN w:val="0"/>
        <w:jc w:val="center"/>
        <w:textAlignment w:val="baseline"/>
        <w:rPr>
          <w:rFonts w:eastAsia="Calibri"/>
          <w:sz w:val="26"/>
          <w:szCs w:val="26"/>
          <w:lang w:eastAsia="zh-CN"/>
        </w:rPr>
      </w:pPr>
    </w:p>
    <w:p w14:paraId="27095390" w14:textId="77777777" w:rsidR="00FD2B8D" w:rsidRPr="008711D6" w:rsidRDefault="00FD2B8D" w:rsidP="006459A6">
      <w:pPr>
        <w:widowControl w:val="0"/>
        <w:suppressAutoHyphens/>
        <w:autoSpaceDN w:val="0"/>
        <w:jc w:val="center"/>
        <w:textAlignment w:val="baseline"/>
        <w:rPr>
          <w:rFonts w:eastAsia="Calibri"/>
          <w:sz w:val="26"/>
          <w:szCs w:val="26"/>
          <w:lang w:eastAsia="zh-CN"/>
        </w:rPr>
      </w:pPr>
      <w:r w:rsidRPr="008711D6">
        <w:rPr>
          <w:rFonts w:eastAsia="Calibri"/>
          <w:sz w:val="26"/>
          <w:szCs w:val="26"/>
          <w:lang w:eastAsia="zh-CN"/>
        </w:rPr>
        <w:t>Перечень</w:t>
      </w:r>
    </w:p>
    <w:p w14:paraId="2BD77AC7" w14:textId="77777777" w:rsidR="00FD2B8D" w:rsidRPr="008711D6" w:rsidRDefault="00FD2B8D" w:rsidP="006459A6">
      <w:pPr>
        <w:widowControl w:val="0"/>
        <w:suppressAutoHyphens/>
        <w:autoSpaceDN w:val="0"/>
        <w:jc w:val="center"/>
        <w:textAlignment w:val="baseline"/>
        <w:rPr>
          <w:rFonts w:eastAsia="Calibri"/>
          <w:sz w:val="26"/>
          <w:szCs w:val="26"/>
          <w:lang w:eastAsia="zh-CN"/>
        </w:rPr>
      </w:pPr>
      <w:r w:rsidRPr="008711D6">
        <w:rPr>
          <w:rFonts w:eastAsia="Calibri"/>
          <w:sz w:val="26"/>
          <w:szCs w:val="26"/>
          <w:lang w:eastAsia="zh-CN"/>
        </w:rPr>
        <w:t>отдельных видов товаров, работ, услуг, закупки которых осуществляются путем проведения конкурса с ограниченным участием в электронной форме</w:t>
      </w:r>
    </w:p>
    <w:p w14:paraId="048DF85E" w14:textId="77777777" w:rsidR="00FD2B8D" w:rsidRPr="008711D6" w:rsidRDefault="00FD2B8D" w:rsidP="00FD2B8D">
      <w:pPr>
        <w:widowControl w:val="0"/>
        <w:suppressAutoHyphens/>
        <w:autoSpaceDN w:val="0"/>
        <w:ind w:firstLine="708"/>
        <w:jc w:val="both"/>
        <w:textAlignment w:val="baseline"/>
        <w:rPr>
          <w:rFonts w:eastAsia="Calibri"/>
          <w:sz w:val="26"/>
          <w:szCs w:val="26"/>
          <w:lang w:eastAsia="zh-CN"/>
        </w:rPr>
      </w:pPr>
    </w:p>
    <w:tbl>
      <w:tblPr>
        <w:tblW w:w="9930" w:type="dxa"/>
        <w:tblInd w:w="-205" w:type="dxa"/>
        <w:tblLayout w:type="fixed"/>
        <w:tblCellMar>
          <w:left w:w="10" w:type="dxa"/>
          <w:right w:w="10" w:type="dxa"/>
        </w:tblCellMar>
        <w:tblLook w:val="0000" w:firstRow="0" w:lastRow="0" w:firstColumn="0" w:lastColumn="0" w:noHBand="0" w:noVBand="0"/>
      </w:tblPr>
      <w:tblGrid>
        <w:gridCol w:w="506"/>
        <w:gridCol w:w="2839"/>
        <w:gridCol w:w="3306"/>
        <w:gridCol w:w="3279"/>
      </w:tblGrid>
      <w:tr w:rsidR="00FD2B8D" w:rsidRPr="008711D6" w14:paraId="56D86348"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57DD9FB" w14:textId="77777777" w:rsidR="00FD2B8D" w:rsidRPr="008711D6" w:rsidRDefault="00FD2B8D" w:rsidP="00FD2B8D">
            <w:pPr>
              <w:widowControl w:val="0"/>
              <w:suppressAutoHyphens/>
              <w:autoSpaceDN w:val="0"/>
              <w:jc w:val="center"/>
              <w:textAlignment w:val="baseline"/>
              <w:rPr>
                <w:rFonts w:eastAsia="Calibri"/>
                <w:lang w:eastAsia="zh-CN"/>
              </w:rPr>
            </w:pPr>
            <w:r w:rsidRPr="008711D6">
              <w:rPr>
                <w:rFonts w:eastAsia="Calibri"/>
                <w:lang w:eastAsia="zh-CN"/>
              </w:rPr>
              <w:t>№</w:t>
            </w:r>
          </w:p>
          <w:p w14:paraId="582055FD" w14:textId="77777777" w:rsidR="00FD2B8D" w:rsidRPr="008711D6" w:rsidRDefault="00FD2B8D" w:rsidP="00FD2B8D">
            <w:pPr>
              <w:widowControl w:val="0"/>
              <w:suppressAutoHyphens/>
              <w:autoSpaceDN w:val="0"/>
              <w:jc w:val="center"/>
              <w:textAlignment w:val="baseline"/>
              <w:rPr>
                <w:rFonts w:eastAsia="Calibri"/>
                <w:lang w:eastAsia="zh-CN"/>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B8FA2A6" w14:textId="77777777" w:rsidR="00FD2B8D" w:rsidRPr="008711D6" w:rsidRDefault="00FD2B8D" w:rsidP="00FD2B8D">
            <w:pPr>
              <w:widowControl w:val="0"/>
              <w:suppressAutoHyphens/>
              <w:autoSpaceDN w:val="0"/>
              <w:jc w:val="center"/>
              <w:textAlignment w:val="baseline"/>
              <w:rPr>
                <w:rFonts w:eastAsia="Calibri"/>
                <w:lang w:eastAsia="zh-CN"/>
              </w:rPr>
            </w:pPr>
            <w:r w:rsidRPr="008711D6">
              <w:rPr>
                <w:rFonts w:eastAsia="Calibri"/>
                <w:lang w:eastAsia="zh-CN"/>
              </w:rPr>
              <w:t>Наименование товаров,</w:t>
            </w:r>
          </w:p>
          <w:p w14:paraId="005FAF0C" w14:textId="77777777" w:rsidR="00FD2B8D" w:rsidRPr="008711D6" w:rsidRDefault="00FD2B8D" w:rsidP="00FD2B8D">
            <w:pPr>
              <w:widowControl w:val="0"/>
              <w:suppressAutoHyphens/>
              <w:autoSpaceDN w:val="0"/>
              <w:jc w:val="center"/>
              <w:textAlignment w:val="baseline"/>
              <w:rPr>
                <w:rFonts w:eastAsia="Calibri"/>
                <w:lang w:eastAsia="zh-CN"/>
              </w:rPr>
            </w:pPr>
            <w:r w:rsidRPr="008711D6">
              <w:rPr>
                <w:rFonts w:eastAsia="Calibri"/>
                <w:lang w:eastAsia="zh-CN"/>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1CB12D5" w14:textId="77777777" w:rsidR="00FD2B8D" w:rsidRPr="008711D6" w:rsidRDefault="00FD2B8D" w:rsidP="00FD2B8D">
            <w:pPr>
              <w:widowControl w:val="0"/>
              <w:suppressAutoHyphens/>
              <w:autoSpaceDN w:val="0"/>
              <w:jc w:val="center"/>
              <w:textAlignment w:val="baseline"/>
              <w:rPr>
                <w:rFonts w:eastAsia="Calibri"/>
                <w:lang w:eastAsia="zh-CN"/>
              </w:rPr>
            </w:pPr>
            <w:r w:rsidRPr="008711D6">
              <w:rPr>
                <w:rFonts w:eastAsia="Calibri"/>
                <w:lang w:eastAsia="zh-CN"/>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69E6D6B" w14:textId="77777777" w:rsidR="00FD2B8D" w:rsidRPr="008711D6" w:rsidRDefault="00FD2B8D" w:rsidP="00FD2B8D">
            <w:pPr>
              <w:widowControl w:val="0"/>
              <w:suppressAutoHyphens/>
              <w:autoSpaceDN w:val="0"/>
              <w:jc w:val="center"/>
              <w:textAlignment w:val="baseline"/>
              <w:rPr>
                <w:rFonts w:eastAsia="Calibri"/>
                <w:lang w:eastAsia="zh-CN"/>
              </w:rPr>
            </w:pPr>
            <w:r w:rsidRPr="008711D6">
              <w:rPr>
                <w:rFonts w:eastAsia="Calibri"/>
                <w:lang w:eastAsia="zh-CN"/>
              </w:rPr>
              <w:t>Документы участников закупки</w:t>
            </w:r>
          </w:p>
        </w:tc>
      </w:tr>
      <w:tr w:rsidR="00FD2B8D" w:rsidRPr="008711D6" w14:paraId="1B5340EE"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665B0F3"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642346B" w14:textId="77777777" w:rsidR="00FD2B8D" w:rsidRPr="008711D6" w:rsidRDefault="00FD2B8D" w:rsidP="0046420D">
            <w:pPr>
              <w:widowControl w:val="0"/>
              <w:suppressAutoHyphens/>
              <w:autoSpaceDN w:val="0"/>
              <w:ind w:left="120"/>
              <w:jc w:val="both"/>
              <w:textAlignment w:val="baseline"/>
              <w:rPr>
                <w:rFonts w:eastAsia="Calibri"/>
                <w:lang w:eastAsia="zh-CN"/>
              </w:rPr>
            </w:pPr>
            <w:r w:rsidRPr="008711D6">
              <w:rPr>
                <w:rFonts w:eastAsia="Calibri"/>
                <w:lang w:eastAsia="zh-CN"/>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4E1B40D" w14:textId="77777777" w:rsidR="00FD2B8D" w:rsidRPr="008711D6" w:rsidRDefault="00FD2B8D" w:rsidP="0046420D">
            <w:pPr>
              <w:widowControl w:val="0"/>
              <w:suppressAutoHyphens/>
              <w:autoSpaceDN w:val="0"/>
              <w:ind w:left="116"/>
              <w:textAlignment w:val="baseline"/>
              <w:rPr>
                <w:rFonts w:eastAsia="Calibri"/>
                <w:lang w:eastAsia="zh-CN"/>
              </w:rPr>
            </w:pPr>
            <w:r w:rsidRPr="008711D6">
              <w:rPr>
                <w:rFonts w:eastAsia="Calibri"/>
                <w:lang w:eastAsia="zh-CN"/>
              </w:rPr>
              <w:t xml:space="preserve">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35" w:history="1">
              <w:r w:rsidRPr="008711D6">
                <w:rPr>
                  <w:rFonts w:eastAsia="Calibri"/>
                  <w:lang w:eastAsia="zh-CN"/>
                </w:rPr>
                <w:t>законом</w:t>
              </w:r>
            </w:hyperlink>
            <w:r w:rsidRPr="008711D6">
              <w:rPr>
                <w:rFonts w:eastAsia="Calibri"/>
                <w:lang w:eastAsia="zh-CN"/>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36" w:history="1">
              <w:r w:rsidRPr="008711D6">
                <w:rPr>
                  <w:rFonts w:eastAsia="Calibri"/>
                  <w:lang w:eastAsia="zh-CN"/>
                </w:rPr>
                <w:t>законом</w:t>
              </w:r>
            </w:hyperlink>
            <w:r w:rsidRPr="008711D6">
              <w:rPr>
                <w:rFonts w:eastAsia="Calibri"/>
                <w:lang w:eastAsia="zh-CN"/>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14:paraId="11C545FF" w14:textId="77777777" w:rsidR="00FD2B8D" w:rsidRPr="008711D6" w:rsidRDefault="00FD2B8D" w:rsidP="0046420D">
            <w:pPr>
              <w:widowControl w:val="0"/>
              <w:suppressAutoHyphens/>
              <w:autoSpaceDN w:val="0"/>
              <w:ind w:left="116"/>
              <w:jc w:val="both"/>
              <w:textAlignment w:val="baseline"/>
              <w:rPr>
                <w:rFonts w:eastAsia="Calibri"/>
                <w:lang w:eastAsia="zh-CN"/>
              </w:rPr>
            </w:pPr>
            <w:r w:rsidRPr="008711D6">
              <w:rPr>
                <w:rFonts w:eastAsia="Calibri"/>
                <w:lang w:eastAsia="zh-CN"/>
              </w:rPr>
              <w:t>При этом, стоимость ранее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конкурс с ограниченным участием в электронной форме</w:t>
            </w:r>
          </w:p>
          <w:p w14:paraId="581AF112" w14:textId="77777777" w:rsidR="00FD2B8D" w:rsidRPr="008711D6" w:rsidRDefault="00FD2B8D" w:rsidP="00FD2B8D">
            <w:pPr>
              <w:widowControl w:val="0"/>
              <w:suppressAutoHyphens/>
              <w:autoSpaceDN w:val="0"/>
              <w:jc w:val="both"/>
              <w:textAlignment w:val="baseline"/>
              <w:rPr>
                <w:rFonts w:eastAsia="Calibri"/>
                <w:lang w:eastAsia="zh-CN"/>
              </w:rPr>
            </w:pP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C9F2A8A" w14:textId="77777777" w:rsidR="00FD2B8D" w:rsidRPr="008711D6" w:rsidRDefault="00FD2B8D" w:rsidP="0046420D">
            <w:pPr>
              <w:widowControl w:val="0"/>
              <w:suppressAutoHyphens/>
              <w:autoSpaceDN w:val="0"/>
              <w:ind w:left="70"/>
              <w:jc w:val="both"/>
              <w:textAlignment w:val="baseline"/>
              <w:rPr>
                <w:rFonts w:eastAsia="Calibri"/>
                <w:lang w:eastAsia="zh-CN"/>
              </w:rPr>
            </w:pPr>
            <w:r w:rsidRPr="008711D6">
              <w:rPr>
                <w:rFonts w:eastAsia="Calibri"/>
                <w:lang w:eastAsia="zh-CN"/>
              </w:rPr>
              <w:t>1</w:t>
            </w:r>
            <w:r w:rsidR="006459A6" w:rsidRPr="008711D6">
              <w:rPr>
                <w:rFonts w:eastAsia="Calibri"/>
                <w:lang w:eastAsia="zh-CN"/>
              </w:rPr>
              <w:t>.</w:t>
            </w:r>
            <w:r w:rsidRPr="008711D6">
              <w:rPr>
                <w:rFonts w:eastAsia="Calibri"/>
                <w:lang w:eastAsia="zh-CN"/>
              </w:rPr>
              <w:t xml:space="preserve"> </w:t>
            </w:r>
            <w:r w:rsidR="006459A6" w:rsidRPr="008711D6">
              <w:rPr>
                <w:rFonts w:eastAsia="Calibri"/>
                <w:lang w:eastAsia="zh-CN"/>
              </w:rPr>
              <w:t>К</w:t>
            </w:r>
            <w:r w:rsidRPr="008711D6">
              <w:rPr>
                <w:rFonts w:eastAsia="Calibri"/>
                <w:lang w:eastAsia="zh-CN"/>
              </w:rPr>
              <w:t xml:space="preserve">опия ранее исполненного контракта (договора), сведения о котором содержатся в реестре контрактов, заключенных в соответствии с Федеральным </w:t>
            </w:r>
            <w:hyperlink r:id="rId37" w:history="1">
              <w:r w:rsidRPr="008711D6">
                <w:rPr>
                  <w:rFonts w:eastAsia="Calibri"/>
                  <w:lang w:eastAsia="zh-CN"/>
                </w:rPr>
                <w:t>законом</w:t>
              </w:r>
            </w:hyperlink>
            <w:r w:rsidRPr="008711D6">
              <w:rPr>
                <w:rFonts w:eastAsia="Calibri"/>
                <w:lang w:eastAsia="zh-CN"/>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38" w:history="1">
              <w:r w:rsidRPr="008711D6">
                <w:rPr>
                  <w:rFonts w:eastAsia="Calibri"/>
                  <w:lang w:eastAsia="zh-CN"/>
                </w:rPr>
                <w:t>законом</w:t>
              </w:r>
            </w:hyperlink>
            <w:r w:rsidRPr="008711D6">
              <w:rPr>
                <w:rFonts w:eastAsia="Calibri"/>
                <w:lang w:eastAsia="zh-CN"/>
              </w:rPr>
              <w:t xml:space="preserve"> «О закупках товаров, работ, услуг отдельными видами юридических лиц»;</w:t>
            </w:r>
          </w:p>
          <w:p w14:paraId="212FB24C" w14:textId="77777777" w:rsidR="00FD2B8D" w:rsidRPr="008711D6" w:rsidRDefault="00FD2B8D" w:rsidP="0046420D">
            <w:pPr>
              <w:widowControl w:val="0"/>
              <w:suppressAutoHyphens/>
              <w:autoSpaceDN w:val="0"/>
              <w:ind w:left="70"/>
              <w:jc w:val="both"/>
              <w:textAlignment w:val="baseline"/>
              <w:rPr>
                <w:rFonts w:eastAsia="Calibri"/>
                <w:lang w:eastAsia="zh-CN"/>
              </w:rPr>
            </w:pPr>
          </w:p>
          <w:p w14:paraId="3DD7CFFF" w14:textId="77777777" w:rsidR="00FD2B8D" w:rsidRPr="008711D6" w:rsidRDefault="00FD2B8D" w:rsidP="006459A6">
            <w:pPr>
              <w:widowControl w:val="0"/>
              <w:suppressAutoHyphens/>
              <w:autoSpaceDN w:val="0"/>
              <w:ind w:left="70"/>
              <w:jc w:val="both"/>
              <w:textAlignment w:val="baseline"/>
              <w:rPr>
                <w:rFonts w:eastAsia="Calibri"/>
                <w:lang w:eastAsia="zh-CN"/>
              </w:rPr>
            </w:pPr>
            <w:r w:rsidRPr="008711D6">
              <w:rPr>
                <w:rFonts w:eastAsia="Calibri"/>
                <w:lang w:eastAsia="zh-CN"/>
              </w:rPr>
              <w:t>2</w:t>
            </w:r>
            <w:r w:rsidR="006459A6" w:rsidRPr="008711D6">
              <w:rPr>
                <w:rFonts w:eastAsia="Calibri"/>
                <w:lang w:eastAsia="zh-CN"/>
              </w:rPr>
              <w:t>.</w:t>
            </w:r>
            <w:r w:rsidRPr="008711D6">
              <w:rPr>
                <w:rFonts w:eastAsia="Calibri"/>
                <w:lang w:eastAsia="zh-CN"/>
              </w:rPr>
              <w:t xml:space="preserve"> </w:t>
            </w:r>
            <w:r w:rsidR="006459A6" w:rsidRPr="008711D6">
              <w:rPr>
                <w:rFonts w:eastAsia="Calibri"/>
                <w:lang w:eastAsia="zh-CN"/>
              </w:rPr>
              <w:t>К</w:t>
            </w:r>
            <w:r w:rsidRPr="008711D6">
              <w:rPr>
                <w:rFonts w:eastAsia="Calibri"/>
                <w:lang w:eastAsia="zh-CN"/>
              </w:rPr>
              <w:t>опия (копии) документа (документов) о приемке поставленного товара, оказанной услуги.</w:t>
            </w:r>
          </w:p>
        </w:tc>
      </w:tr>
      <w:tr w:rsidR="00FD2B8D" w:rsidRPr="008711D6" w14:paraId="095364A3"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3EEB563"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7B18961" w14:textId="77777777" w:rsidR="00FD2B8D" w:rsidRPr="008711D6" w:rsidRDefault="00FD2B8D" w:rsidP="0046420D">
            <w:pPr>
              <w:widowControl w:val="0"/>
              <w:suppressAutoHyphens/>
              <w:autoSpaceDN w:val="0"/>
              <w:ind w:left="120"/>
              <w:jc w:val="both"/>
              <w:textAlignment w:val="baseline"/>
              <w:rPr>
                <w:rFonts w:eastAsia="Calibri"/>
                <w:lang w:eastAsia="zh-CN"/>
              </w:rPr>
            </w:pPr>
            <w:r w:rsidRPr="008711D6">
              <w:rPr>
                <w:rFonts w:eastAsia="Calibri"/>
                <w:lang w:eastAsia="zh-CN"/>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0F03617" w14:textId="77777777" w:rsidR="00FD2B8D" w:rsidRPr="008711D6" w:rsidRDefault="00FD2B8D" w:rsidP="0046420D">
            <w:pPr>
              <w:widowControl w:val="0"/>
              <w:suppressAutoHyphens/>
              <w:autoSpaceDN w:val="0"/>
              <w:ind w:left="116"/>
              <w:textAlignment w:val="baseline"/>
              <w:rPr>
                <w:rFonts w:eastAsia="Calibri"/>
                <w:lang w:eastAsia="zh-CN"/>
              </w:rPr>
            </w:pPr>
            <w:r w:rsidRPr="008711D6">
              <w:rPr>
                <w:rFonts w:eastAsia="Calibri"/>
                <w:lang w:eastAsia="zh-CN"/>
              </w:rPr>
              <w:t xml:space="preserve">1.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39" w:history="1">
              <w:r w:rsidRPr="008711D6">
                <w:rPr>
                  <w:rFonts w:eastAsia="Calibri"/>
                  <w:lang w:eastAsia="zh-CN"/>
                </w:rPr>
                <w:t>закона</w:t>
              </w:r>
            </w:hyperlink>
            <w:r w:rsidRPr="008711D6">
              <w:rPr>
                <w:rFonts w:eastAsia="Calibri"/>
                <w:lang w:eastAsia="zh-CN"/>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допущенные при подготовке отчета об оценке.</w:t>
            </w:r>
          </w:p>
          <w:p w14:paraId="2A57E0C1" w14:textId="77777777" w:rsidR="00FD2B8D" w:rsidRPr="008711D6" w:rsidRDefault="00FD2B8D" w:rsidP="0046420D">
            <w:pPr>
              <w:widowControl w:val="0"/>
              <w:suppressAutoHyphens/>
              <w:autoSpaceDN w:val="0"/>
              <w:ind w:left="116"/>
              <w:textAlignment w:val="baseline"/>
              <w:rPr>
                <w:rFonts w:eastAsia="Calibri"/>
                <w:lang w:eastAsia="zh-CN"/>
              </w:rPr>
            </w:pPr>
          </w:p>
          <w:p w14:paraId="08562222" w14:textId="77777777" w:rsidR="00FD2B8D" w:rsidRPr="008711D6" w:rsidRDefault="00FD2B8D" w:rsidP="0046420D">
            <w:pPr>
              <w:widowControl w:val="0"/>
              <w:suppressAutoHyphens/>
              <w:autoSpaceDN w:val="0"/>
              <w:ind w:left="116"/>
              <w:textAlignment w:val="baseline"/>
              <w:rPr>
                <w:rFonts w:eastAsia="Calibri"/>
                <w:lang w:eastAsia="zh-CN"/>
              </w:rPr>
            </w:pPr>
            <w:r w:rsidRPr="008711D6">
              <w:rPr>
                <w:rFonts w:eastAsia="Calibri"/>
                <w:lang w:eastAsia="zh-CN"/>
              </w:rPr>
              <w:t>2.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14:paraId="6B6839E8" w14:textId="77777777" w:rsidR="00FD2B8D" w:rsidRPr="008711D6" w:rsidRDefault="00FD2B8D" w:rsidP="00FD2B8D">
            <w:pPr>
              <w:widowControl w:val="0"/>
              <w:suppressAutoHyphens/>
              <w:autoSpaceDN w:val="0"/>
              <w:textAlignment w:val="baseline"/>
              <w:rPr>
                <w:rFonts w:eastAsia="Calibri"/>
                <w:lang w:eastAsia="zh-CN"/>
              </w:rPr>
            </w:pPr>
          </w:p>
          <w:p w14:paraId="18826508" w14:textId="77777777" w:rsidR="00FD2B8D" w:rsidRPr="008711D6" w:rsidRDefault="006459A6" w:rsidP="0046420D">
            <w:pPr>
              <w:widowControl w:val="0"/>
              <w:suppressAutoHyphens/>
              <w:autoSpaceDN w:val="0"/>
              <w:ind w:left="116"/>
              <w:textAlignment w:val="baseline"/>
              <w:rPr>
                <w:rFonts w:eastAsia="Calibri"/>
                <w:lang w:eastAsia="zh-CN"/>
              </w:rPr>
            </w:pPr>
            <w:r w:rsidRPr="008711D6">
              <w:rPr>
                <w:rFonts w:eastAsia="Calibri"/>
                <w:lang w:eastAsia="zh-CN"/>
              </w:rPr>
              <w:t>3.</w:t>
            </w:r>
            <w:r w:rsidR="00FD2B8D" w:rsidRPr="008711D6">
              <w:rPr>
                <w:rFonts w:eastAsia="Calibri"/>
                <w:lang w:eastAsia="zh-CN"/>
              </w:rPr>
              <w:t xml:space="preserve">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участие которых предусмотрено документацией о закупке.</w:t>
            </w:r>
          </w:p>
          <w:p w14:paraId="5D6A9F2C" w14:textId="77777777" w:rsidR="00FD2B8D" w:rsidRPr="008711D6" w:rsidRDefault="00FD2B8D" w:rsidP="0046420D">
            <w:pPr>
              <w:widowControl w:val="0"/>
              <w:suppressAutoHyphens/>
              <w:autoSpaceDN w:val="0"/>
              <w:ind w:left="116"/>
              <w:textAlignment w:val="baseline"/>
              <w:rPr>
                <w:rFonts w:eastAsia="Calibri"/>
                <w:lang w:eastAsia="zh-CN"/>
              </w:rPr>
            </w:pPr>
          </w:p>
          <w:p w14:paraId="5E694ED2" w14:textId="77777777" w:rsidR="00FD2B8D" w:rsidRPr="008711D6" w:rsidRDefault="00FD2B8D" w:rsidP="006459A6">
            <w:pPr>
              <w:widowControl w:val="0"/>
              <w:suppressAutoHyphens/>
              <w:autoSpaceDN w:val="0"/>
              <w:ind w:left="116"/>
              <w:textAlignment w:val="baseline"/>
              <w:rPr>
                <w:rFonts w:eastAsia="Calibri"/>
                <w:lang w:eastAsia="zh-CN"/>
              </w:rPr>
            </w:pPr>
            <w:r w:rsidRPr="008711D6">
              <w:rPr>
                <w:rFonts w:eastAsia="Calibri"/>
                <w:lang w:eastAsia="zh-CN"/>
              </w:rPr>
              <w:t>4</w:t>
            </w:r>
            <w:r w:rsidR="006459A6" w:rsidRPr="008711D6">
              <w:rPr>
                <w:rFonts w:eastAsia="Calibri"/>
                <w:lang w:eastAsia="zh-CN"/>
              </w:rPr>
              <w:t>.</w:t>
            </w:r>
            <w:r w:rsidRPr="008711D6">
              <w:rPr>
                <w:rFonts w:eastAsia="Calibri"/>
                <w:lang w:eastAsia="zh-CN"/>
              </w:rPr>
              <w:t xml:space="preserve"> </w:t>
            </w:r>
            <w:r w:rsidR="006459A6" w:rsidRPr="008711D6">
              <w:rPr>
                <w:rFonts w:eastAsia="Calibri"/>
                <w:lang w:eastAsia="zh-CN"/>
              </w:rPr>
              <w:t>Н</w:t>
            </w:r>
            <w:r w:rsidRPr="008711D6">
              <w:rPr>
                <w:rFonts w:eastAsia="Calibri"/>
                <w:lang w:eastAsia="zh-CN"/>
              </w:rPr>
              <w:t>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901C774"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1.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14:paraId="244D559B" w14:textId="77777777" w:rsidR="00FD2B8D" w:rsidRPr="008711D6" w:rsidRDefault="00FD2B8D" w:rsidP="00FD2B8D">
            <w:pPr>
              <w:widowControl w:val="0"/>
              <w:suppressAutoHyphens/>
              <w:autoSpaceDN w:val="0"/>
              <w:ind w:left="70"/>
              <w:textAlignment w:val="baseline"/>
              <w:rPr>
                <w:rFonts w:eastAsia="Calibri"/>
                <w:lang w:eastAsia="zh-CN"/>
              </w:rPr>
            </w:pPr>
          </w:p>
          <w:p w14:paraId="45D9D215"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2.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14:paraId="505D4100" w14:textId="77777777" w:rsidR="00FD2B8D" w:rsidRPr="008711D6" w:rsidRDefault="00FD2B8D" w:rsidP="00FD2B8D">
            <w:pPr>
              <w:widowControl w:val="0"/>
              <w:suppressAutoHyphens/>
              <w:autoSpaceDN w:val="0"/>
              <w:ind w:left="70"/>
              <w:textAlignment w:val="baseline"/>
              <w:rPr>
                <w:rFonts w:eastAsia="Calibri"/>
                <w:lang w:eastAsia="zh-CN"/>
              </w:rPr>
            </w:pPr>
          </w:p>
          <w:p w14:paraId="249380E2"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3. Выписка из реестра членов саморегулируемой организации оценщиков, подтверждающая факт членства в саморегулируемой организации оценщиков.</w:t>
            </w:r>
          </w:p>
          <w:p w14:paraId="49C41673" w14:textId="77777777" w:rsidR="00FD2B8D" w:rsidRPr="008711D6" w:rsidRDefault="00FD2B8D" w:rsidP="00FD2B8D">
            <w:pPr>
              <w:widowControl w:val="0"/>
              <w:suppressAutoHyphens/>
              <w:autoSpaceDN w:val="0"/>
              <w:ind w:left="70"/>
              <w:textAlignment w:val="baseline"/>
              <w:rPr>
                <w:rFonts w:eastAsia="Calibri"/>
                <w:lang w:eastAsia="zh-CN"/>
              </w:rPr>
            </w:pPr>
          </w:p>
          <w:p w14:paraId="029E0409"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4.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14:paraId="030D80F9" w14:textId="77777777" w:rsidR="00FD2B8D" w:rsidRPr="008711D6" w:rsidRDefault="00FD2B8D" w:rsidP="00FD2B8D">
            <w:pPr>
              <w:widowControl w:val="0"/>
              <w:suppressAutoHyphens/>
              <w:autoSpaceDN w:val="0"/>
              <w:ind w:left="70"/>
              <w:textAlignment w:val="baseline"/>
              <w:rPr>
                <w:rFonts w:eastAsia="Calibri"/>
                <w:lang w:eastAsia="zh-CN"/>
              </w:rPr>
            </w:pPr>
          </w:p>
          <w:p w14:paraId="381990AC"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5.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47CFFA82" w14:textId="77777777" w:rsidR="00FD2B8D" w:rsidRPr="008711D6" w:rsidRDefault="00FD2B8D" w:rsidP="00FD2B8D">
            <w:pPr>
              <w:widowControl w:val="0"/>
              <w:suppressAutoHyphens/>
              <w:autoSpaceDN w:val="0"/>
              <w:ind w:left="70"/>
              <w:textAlignment w:val="baseline"/>
              <w:rPr>
                <w:rFonts w:eastAsia="Calibri"/>
                <w:lang w:eastAsia="zh-CN"/>
              </w:rPr>
            </w:pPr>
          </w:p>
          <w:p w14:paraId="10CA323C"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6.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14:paraId="37F5D594" w14:textId="77777777" w:rsidR="00FD2B8D" w:rsidRPr="008711D6" w:rsidRDefault="00FD2B8D" w:rsidP="00FD2B8D">
            <w:pPr>
              <w:widowControl w:val="0"/>
              <w:suppressAutoHyphens/>
              <w:autoSpaceDN w:val="0"/>
              <w:ind w:left="70"/>
              <w:textAlignment w:val="baseline"/>
              <w:rPr>
                <w:rFonts w:eastAsia="Calibri"/>
                <w:lang w:eastAsia="zh-CN"/>
              </w:rPr>
            </w:pPr>
          </w:p>
          <w:p w14:paraId="6D0F67EE"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7) Копия (копии) ранее исполненного (исполненных) контракта (контрактов), договора (договоров) и акта (актов) выполненных работ</w:t>
            </w:r>
          </w:p>
          <w:p w14:paraId="0312F526" w14:textId="77777777" w:rsidR="00FD2B8D" w:rsidRPr="008711D6" w:rsidRDefault="00FD2B8D" w:rsidP="00FD2B8D">
            <w:pPr>
              <w:widowControl w:val="0"/>
              <w:suppressAutoHyphens/>
              <w:autoSpaceDN w:val="0"/>
              <w:ind w:left="70"/>
              <w:textAlignment w:val="baseline"/>
              <w:rPr>
                <w:rFonts w:eastAsia="Calibri"/>
                <w:lang w:eastAsia="zh-CN"/>
              </w:rPr>
            </w:pPr>
          </w:p>
        </w:tc>
      </w:tr>
      <w:tr w:rsidR="00FD2B8D" w:rsidRPr="008711D6" w14:paraId="56C9F90E"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F486CAD"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87E00CD" w14:textId="77777777" w:rsidR="00FD2B8D" w:rsidRPr="008711D6" w:rsidRDefault="00FD2B8D" w:rsidP="00FD2B8D">
            <w:pPr>
              <w:widowControl w:val="0"/>
              <w:suppressAutoHyphens/>
              <w:autoSpaceDN w:val="0"/>
              <w:textAlignment w:val="baseline"/>
              <w:rPr>
                <w:rFonts w:eastAsia="Calibri"/>
                <w:lang w:eastAsia="zh-CN"/>
              </w:rPr>
            </w:pPr>
            <w:r w:rsidRPr="008711D6">
              <w:rPr>
                <w:rFonts w:eastAsia="Calibri"/>
                <w:lang w:eastAsia="zh-CN"/>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4F1B2D5" w14:textId="77777777" w:rsidR="00FD2B8D" w:rsidRPr="008711D6" w:rsidRDefault="00FD2B8D" w:rsidP="0046420D">
            <w:pPr>
              <w:widowControl w:val="0"/>
              <w:suppressAutoHyphens/>
              <w:autoSpaceDN w:val="0"/>
              <w:ind w:left="116"/>
              <w:textAlignment w:val="baseline"/>
              <w:rPr>
                <w:rFonts w:eastAsia="Calibri"/>
                <w:lang w:eastAsia="zh-CN"/>
              </w:rPr>
            </w:pPr>
            <w:r w:rsidRPr="008711D6">
              <w:rPr>
                <w:rFonts w:eastAsia="Calibri"/>
                <w:lang w:eastAsia="zh-CN"/>
              </w:rPr>
              <w:t>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 При этом стоимость ранее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конкурс</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76660AF"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подтверждающих исполнение указанных контрактов и (или) договоров без применения к исполнителю неустоек (штрафов, пеней)</w:t>
            </w:r>
          </w:p>
          <w:p w14:paraId="4D97E21B" w14:textId="77777777" w:rsidR="00FD2B8D" w:rsidRPr="008711D6" w:rsidRDefault="00FD2B8D" w:rsidP="00FD2B8D">
            <w:pPr>
              <w:widowControl w:val="0"/>
              <w:suppressAutoHyphens/>
              <w:autoSpaceDN w:val="0"/>
              <w:ind w:left="70"/>
              <w:textAlignment w:val="baseline"/>
              <w:rPr>
                <w:rFonts w:eastAsia="Calibri"/>
                <w:lang w:eastAsia="zh-CN"/>
              </w:rPr>
            </w:pPr>
          </w:p>
        </w:tc>
      </w:tr>
      <w:tr w:rsidR="00FD2B8D" w:rsidRPr="008711D6" w14:paraId="61EDC46C"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D64605C"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2ED16DD5" w14:textId="77777777" w:rsidR="00FD2B8D" w:rsidRPr="008711D6" w:rsidRDefault="00FD2B8D" w:rsidP="00FD2B8D">
            <w:pPr>
              <w:widowControl w:val="0"/>
              <w:suppressAutoHyphens/>
              <w:autoSpaceDN w:val="0"/>
              <w:ind w:left="120"/>
              <w:textAlignment w:val="baseline"/>
              <w:rPr>
                <w:rFonts w:eastAsia="Calibri"/>
                <w:lang w:eastAsia="zh-CN"/>
              </w:rPr>
            </w:pPr>
            <w:r w:rsidRPr="008711D6">
              <w:rPr>
                <w:rFonts w:eastAsia="Calibri"/>
                <w:lang w:eastAsia="zh-CN"/>
              </w:rPr>
              <w:t xml:space="preserve">Выполнение работ строительных, включенных в коды </w:t>
            </w:r>
            <w:hyperlink r:id="rId40" w:history="1">
              <w:r w:rsidRPr="008711D6">
                <w:rPr>
                  <w:rFonts w:eastAsia="Calibri"/>
                  <w:lang w:eastAsia="zh-CN"/>
                </w:rPr>
                <w:t>41.2</w:t>
              </w:r>
            </w:hyperlink>
            <w:r w:rsidRPr="008711D6">
              <w:rPr>
                <w:rFonts w:eastAsia="Calibri"/>
                <w:lang w:eastAsia="zh-CN"/>
              </w:rPr>
              <w:t xml:space="preserve">, </w:t>
            </w:r>
            <w:hyperlink r:id="rId41" w:history="1">
              <w:r w:rsidRPr="008711D6">
                <w:rPr>
                  <w:rFonts w:eastAsia="Calibri"/>
                  <w:lang w:eastAsia="zh-CN"/>
                </w:rPr>
                <w:t>42</w:t>
              </w:r>
            </w:hyperlink>
            <w:r w:rsidRPr="008711D6">
              <w:rPr>
                <w:rFonts w:eastAsia="Calibri"/>
                <w:lang w:eastAsia="zh-CN"/>
              </w:rPr>
              <w:t xml:space="preserve">, </w:t>
            </w:r>
            <w:hyperlink r:id="rId42" w:history="1">
              <w:r w:rsidRPr="008711D6">
                <w:rPr>
                  <w:rFonts w:eastAsia="Calibri"/>
                  <w:lang w:eastAsia="zh-CN"/>
                </w:rPr>
                <w:t>43</w:t>
              </w:r>
            </w:hyperlink>
            <w:r w:rsidRPr="008711D6">
              <w:rPr>
                <w:rFonts w:eastAsia="Calibri"/>
                <w:lang w:eastAsia="zh-CN"/>
              </w:rPr>
              <w:t xml:space="preserve"> (кроме кода </w:t>
            </w:r>
            <w:hyperlink r:id="rId43" w:history="1">
              <w:r w:rsidRPr="008711D6">
                <w:rPr>
                  <w:rFonts w:eastAsia="Calibri"/>
                  <w:lang w:eastAsia="zh-CN"/>
                </w:rPr>
                <w:t>43.13</w:t>
              </w:r>
            </w:hyperlink>
            <w:r w:rsidRPr="008711D6">
              <w:rPr>
                <w:rFonts w:eastAsia="Calibri"/>
                <w:lang w:eastAsia="zh-CN"/>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36F5800"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 xml:space="preserve"> Наличие опыта исполнения (с учетом правопреемства) одного контракта (договора) на выполнение соответствующих </w:t>
            </w:r>
            <w:hyperlink r:id="rId44" w:history="1">
              <w:r w:rsidRPr="008711D6">
                <w:rPr>
                  <w:rFonts w:eastAsia="Calibri"/>
                  <w:lang w:eastAsia="zh-CN"/>
                </w:rPr>
                <w:t>&lt;*&gt;</w:t>
              </w:r>
            </w:hyperlink>
            <w:r w:rsidRPr="008711D6">
              <w:rPr>
                <w:rFonts w:eastAsia="Calibri"/>
                <w:lang w:eastAsia="zh-CN"/>
              </w:rPr>
              <w:t xml:space="preserve"> работ строительных за последние 3 года до даты подачи заявки на участие в закупке.</w:t>
            </w:r>
          </w:p>
          <w:p w14:paraId="518FC6C0"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При этом, стоимость такого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3C889EC"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1.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0F5FD1DE" w14:textId="77777777" w:rsidR="00FD2B8D" w:rsidRPr="008711D6" w:rsidRDefault="00FD2B8D" w:rsidP="00FD2B8D">
            <w:pPr>
              <w:widowControl w:val="0"/>
              <w:suppressAutoHyphens/>
              <w:autoSpaceDN w:val="0"/>
              <w:ind w:left="70"/>
              <w:textAlignment w:val="baseline"/>
              <w:rPr>
                <w:rFonts w:eastAsia="Calibri"/>
                <w:lang w:eastAsia="zh-CN"/>
              </w:rPr>
            </w:pPr>
          </w:p>
          <w:p w14:paraId="6A02EECA"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 2. Копия акта (актов) выполненных работ, содержащего (содержащих) все обязательные реквизиты, установленные </w:t>
            </w:r>
            <w:hyperlink r:id="rId45" w:history="1">
              <w:r w:rsidRPr="008711D6">
                <w:rPr>
                  <w:rFonts w:eastAsia="Calibri"/>
                  <w:lang w:eastAsia="zh-CN"/>
                </w:rPr>
                <w:t>частью 2 статьи 9</w:t>
              </w:r>
            </w:hyperlink>
            <w:r w:rsidRPr="008711D6">
              <w:rPr>
                <w:rFonts w:eastAsia="Calibri"/>
                <w:lang w:eastAsia="zh-CN"/>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0D8F9D9E" w14:textId="77777777" w:rsidR="00FD2B8D" w:rsidRPr="008711D6" w:rsidRDefault="00FD2B8D" w:rsidP="00FD2B8D">
            <w:pPr>
              <w:widowControl w:val="0"/>
              <w:suppressAutoHyphens/>
              <w:autoSpaceDN w:val="0"/>
              <w:ind w:left="70"/>
              <w:textAlignment w:val="baseline"/>
              <w:rPr>
                <w:rFonts w:eastAsia="Calibri"/>
                <w:lang w:eastAsia="zh-CN"/>
              </w:rPr>
            </w:pPr>
          </w:p>
          <w:p w14:paraId="599E6EE5"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3. Копия разрешения на ввод объекта капитального 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E111F62" w14:textId="77777777" w:rsidR="00FD2B8D" w:rsidRPr="008711D6" w:rsidRDefault="00FD2B8D" w:rsidP="00FD2B8D">
            <w:pPr>
              <w:widowControl w:val="0"/>
              <w:suppressAutoHyphens/>
              <w:autoSpaceDN w:val="0"/>
              <w:ind w:left="70"/>
              <w:textAlignment w:val="baseline"/>
              <w:rPr>
                <w:rFonts w:eastAsia="Calibri"/>
                <w:lang w:eastAsia="zh-CN"/>
              </w:rPr>
            </w:pPr>
          </w:p>
        </w:tc>
      </w:tr>
      <w:tr w:rsidR="00FD2B8D" w:rsidRPr="008711D6" w14:paraId="381268EC"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9954A8F"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F5A3C4B" w14:textId="77777777" w:rsidR="00FD2B8D" w:rsidRPr="008711D6" w:rsidRDefault="00FD2B8D" w:rsidP="00FD2B8D">
            <w:pPr>
              <w:widowControl w:val="0"/>
              <w:suppressAutoHyphens/>
              <w:autoSpaceDN w:val="0"/>
              <w:ind w:left="120"/>
              <w:textAlignment w:val="baseline"/>
              <w:rPr>
                <w:rFonts w:eastAsia="Calibri"/>
                <w:lang w:eastAsia="zh-CN"/>
              </w:rPr>
            </w:pPr>
            <w:r w:rsidRPr="008711D6">
              <w:rPr>
                <w:rFonts w:eastAsia="Calibri"/>
                <w:lang w:eastAsia="zh-CN"/>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3C7FC42"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Наличие опыта исполнения (с учетом правопреемства) договора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закупка</w:t>
            </w:r>
          </w:p>
          <w:p w14:paraId="5A256949" w14:textId="77777777" w:rsidR="00FD2B8D" w:rsidRPr="008711D6" w:rsidRDefault="00FD2B8D" w:rsidP="00FD2B8D">
            <w:pPr>
              <w:widowControl w:val="0"/>
              <w:suppressAutoHyphens/>
              <w:autoSpaceDN w:val="0"/>
              <w:ind w:left="116"/>
              <w:textAlignment w:val="baseline"/>
              <w:rPr>
                <w:rFonts w:eastAsia="Calibri"/>
                <w:lang w:eastAsia="zh-CN"/>
              </w:rPr>
            </w:pP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6844F25B"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FD2B8D" w:rsidRPr="008711D6" w14:paraId="12C3B3D2"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54FF3BC" w14:textId="77777777" w:rsidR="00FD2B8D" w:rsidRPr="008711D6" w:rsidRDefault="00FD2B8D" w:rsidP="006459A6">
            <w:pPr>
              <w:widowControl w:val="0"/>
              <w:suppressAutoHyphens/>
              <w:autoSpaceDN w:val="0"/>
              <w:jc w:val="center"/>
              <w:textAlignment w:val="baseline"/>
              <w:rPr>
                <w:rFonts w:eastAsia="Calibri"/>
                <w:lang w:eastAsia="zh-CN"/>
              </w:rPr>
            </w:pPr>
            <w:r w:rsidRPr="008711D6">
              <w:rPr>
                <w:rFonts w:eastAsia="Calibri"/>
                <w:lang w:eastAsia="zh-CN"/>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57465082" w14:textId="77777777" w:rsidR="00FD2B8D" w:rsidRPr="008711D6" w:rsidRDefault="00FD2B8D" w:rsidP="00FD2B8D">
            <w:pPr>
              <w:widowControl w:val="0"/>
              <w:suppressAutoHyphens/>
              <w:autoSpaceDN w:val="0"/>
              <w:ind w:left="120"/>
              <w:textAlignment w:val="baseline"/>
              <w:rPr>
                <w:rFonts w:eastAsia="Calibri"/>
                <w:lang w:eastAsia="zh-CN"/>
              </w:rPr>
            </w:pPr>
            <w:r w:rsidRPr="008711D6">
              <w:rPr>
                <w:rFonts w:eastAsia="Calibri"/>
                <w:lang w:eastAsia="zh-CN"/>
              </w:rPr>
              <w:t xml:space="preserve">Выполнение работ по текущему ремонту, включенных в коды </w:t>
            </w:r>
            <w:hyperlink r:id="rId46" w:history="1">
              <w:r w:rsidRPr="008711D6">
                <w:rPr>
                  <w:rFonts w:eastAsia="Calibri"/>
                  <w:lang w:eastAsia="zh-CN"/>
                </w:rPr>
                <w:t>41.2</w:t>
              </w:r>
            </w:hyperlink>
            <w:r w:rsidRPr="008711D6">
              <w:rPr>
                <w:rFonts w:eastAsia="Calibri"/>
                <w:lang w:eastAsia="zh-CN"/>
              </w:rPr>
              <w:t xml:space="preserve">, </w:t>
            </w:r>
            <w:hyperlink r:id="rId47" w:history="1">
              <w:r w:rsidRPr="008711D6">
                <w:rPr>
                  <w:rFonts w:eastAsia="Calibri"/>
                  <w:lang w:eastAsia="zh-CN"/>
                </w:rPr>
                <w:t>42</w:t>
              </w:r>
            </w:hyperlink>
            <w:r w:rsidRPr="008711D6">
              <w:rPr>
                <w:rFonts w:eastAsia="Calibri"/>
                <w:lang w:eastAsia="zh-CN"/>
              </w:rPr>
              <w:t xml:space="preserve">, </w:t>
            </w:r>
            <w:hyperlink r:id="rId48" w:history="1">
              <w:r w:rsidRPr="008711D6">
                <w:rPr>
                  <w:rFonts w:eastAsia="Calibri"/>
                  <w:lang w:eastAsia="zh-CN"/>
                </w:rPr>
                <w:t>43</w:t>
              </w:r>
            </w:hyperlink>
            <w:r w:rsidRPr="008711D6">
              <w:rPr>
                <w:rFonts w:eastAsia="Calibri"/>
                <w:lang w:eastAsia="zh-CN"/>
              </w:rPr>
              <w:t xml:space="preserve"> (кроме кода </w:t>
            </w:r>
            <w:hyperlink r:id="rId49" w:history="1">
              <w:r w:rsidRPr="008711D6">
                <w:rPr>
                  <w:rFonts w:eastAsia="Calibri"/>
                  <w:lang w:eastAsia="zh-CN"/>
                </w:rPr>
                <w:t>43.13</w:t>
              </w:r>
            </w:hyperlink>
            <w:r w:rsidRPr="008711D6">
              <w:rPr>
                <w:rFonts w:eastAsia="Calibri"/>
                <w:lang w:eastAsia="zh-CN"/>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3F8B6391"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Наличие опыта исполнения (с учетом 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14:paraId="6177916F"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При этом стоимость такого исполненного контракта (договора) составляет не менее 20 процентов начальной (максимальной) цены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3132E69"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1.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51E838E0" w14:textId="77777777" w:rsidR="00FD2B8D" w:rsidRPr="008711D6" w:rsidRDefault="00FD2B8D" w:rsidP="00FD2B8D">
            <w:pPr>
              <w:widowControl w:val="0"/>
              <w:suppressAutoHyphens/>
              <w:autoSpaceDN w:val="0"/>
              <w:ind w:left="70"/>
              <w:textAlignment w:val="baseline"/>
              <w:rPr>
                <w:rFonts w:eastAsia="Calibri"/>
                <w:lang w:eastAsia="zh-CN"/>
              </w:rPr>
            </w:pPr>
          </w:p>
          <w:p w14:paraId="54DAD532"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 xml:space="preserve">2. Копия акта (актов) выполненных работ, содержащего (содержащих) все обязательные реквизиты, установленные </w:t>
            </w:r>
            <w:hyperlink r:id="rId50" w:history="1">
              <w:r w:rsidRPr="008711D6">
                <w:rPr>
                  <w:rFonts w:eastAsia="Calibri"/>
                  <w:lang w:eastAsia="zh-CN"/>
                </w:rPr>
                <w:t>частью 2 статьи 9</w:t>
              </w:r>
            </w:hyperlink>
            <w:r w:rsidRPr="008711D6">
              <w:rPr>
                <w:rFonts w:eastAsia="Calibri"/>
                <w:lang w:eastAsia="zh-CN"/>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6A31C79D" w14:textId="77777777" w:rsidR="00FD2B8D" w:rsidRPr="008711D6" w:rsidRDefault="00FD2B8D" w:rsidP="00FD2B8D">
            <w:pPr>
              <w:widowControl w:val="0"/>
              <w:suppressAutoHyphens/>
              <w:autoSpaceDN w:val="0"/>
              <w:textAlignment w:val="baseline"/>
              <w:rPr>
                <w:rFonts w:eastAsia="Calibri"/>
                <w:lang w:eastAsia="zh-CN"/>
              </w:rPr>
            </w:pPr>
          </w:p>
        </w:tc>
      </w:tr>
      <w:tr w:rsidR="00FD2B8D" w:rsidRPr="008711D6" w14:paraId="046DAB9A" w14:textId="77777777" w:rsidTr="00FD2B8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78D63456" w14:textId="77777777" w:rsidR="00FD2B8D" w:rsidRPr="008711D6" w:rsidRDefault="006459A6" w:rsidP="006459A6">
            <w:pPr>
              <w:widowControl w:val="0"/>
              <w:suppressAutoHyphens/>
              <w:autoSpaceDN w:val="0"/>
              <w:jc w:val="center"/>
              <w:textAlignment w:val="baseline"/>
              <w:rPr>
                <w:rFonts w:eastAsia="Calibri"/>
                <w:lang w:eastAsia="zh-CN"/>
              </w:rPr>
            </w:pPr>
            <w:r w:rsidRPr="008711D6">
              <w:rPr>
                <w:rFonts w:eastAsia="Calibri"/>
                <w:lang w:eastAsia="zh-CN"/>
              </w:rPr>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4CA2B829" w14:textId="77777777" w:rsidR="00FD2B8D" w:rsidRPr="008711D6" w:rsidRDefault="00FD2B8D" w:rsidP="00FD2B8D">
            <w:pPr>
              <w:widowControl w:val="0"/>
              <w:suppressAutoHyphens/>
              <w:autoSpaceDN w:val="0"/>
              <w:ind w:left="120"/>
              <w:textAlignment w:val="baseline"/>
              <w:rPr>
                <w:rFonts w:eastAsia="Calibri"/>
                <w:lang w:eastAsia="zh-CN"/>
              </w:rPr>
            </w:pPr>
            <w:r w:rsidRPr="008711D6">
              <w:rPr>
                <w:rFonts w:eastAsia="Calibri"/>
                <w:lang w:eastAsia="zh-CN"/>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197FCC8C"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14:paraId="56D6CD8E" w14:textId="77777777" w:rsidR="00FD2B8D" w:rsidRPr="008711D6" w:rsidRDefault="00FD2B8D" w:rsidP="00FD2B8D">
            <w:pPr>
              <w:widowControl w:val="0"/>
              <w:suppressAutoHyphens/>
              <w:autoSpaceDN w:val="0"/>
              <w:ind w:left="116"/>
              <w:textAlignment w:val="baseline"/>
              <w:rPr>
                <w:rFonts w:eastAsia="Calibri"/>
                <w:lang w:eastAsia="zh-CN"/>
              </w:rPr>
            </w:pPr>
            <w:r w:rsidRPr="008711D6">
              <w:rPr>
                <w:rFonts w:eastAsia="Calibri"/>
                <w:lang w:eastAsia="zh-CN"/>
              </w:rPr>
              <w:t>При этом стоимость такого исполненного контракта (договора) составляет не менее 30 процентов начальной (максимальной) цены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14:paraId="0998B15B"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1.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14:paraId="41D8B1B2" w14:textId="77777777" w:rsidR="00FD2B8D" w:rsidRPr="008711D6" w:rsidRDefault="00FD2B8D" w:rsidP="00FD2B8D">
            <w:pPr>
              <w:widowControl w:val="0"/>
              <w:suppressAutoHyphens/>
              <w:autoSpaceDN w:val="0"/>
              <w:ind w:left="70"/>
              <w:textAlignment w:val="baseline"/>
              <w:rPr>
                <w:rFonts w:eastAsia="Calibri"/>
                <w:lang w:eastAsia="zh-CN"/>
              </w:rPr>
            </w:pPr>
          </w:p>
          <w:p w14:paraId="3125D800" w14:textId="77777777" w:rsidR="00FD2B8D" w:rsidRPr="008711D6" w:rsidRDefault="00FD2B8D" w:rsidP="00FD2B8D">
            <w:pPr>
              <w:widowControl w:val="0"/>
              <w:suppressAutoHyphens/>
              <w:autoSpaceDN w:val="0"/>
              <w:ind w:left="70"/>
              <w:textAlignment w:val="baseline"/>
              <w:rPr>
                <w:rFonts w:eastAsia="Calibri"/>
                <w:lang w:eastAsia="zh-CN"/>
              </w:rPr>
            </w:pPr>
            <w:r w:rsidRPr="008711D6">
              <w:rPr>
                <w:rFonts w:eastAsia="Calibri"/>
                <w:lang w:eastAsia="zh-CN"/>
              </w:rPr>
              <w:t>2.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13DC45C7" w14:textId="77777777" w:rsidR="00FD2B8D" w:rsidRPr="008711D6" w:rsidRDefault="00FD2B8D" w:rsidP="00FD2B8D">
            <w:pPr>
              <w:widowControl w:val="0"/>
              <w:suppressAutoHyphens/>
              <w:autoSpaceDN w:val="0"/>
              <w:textAlignment w:val="baseline"/>
              <w:rPr>
                <w:rFonts w:eastAsia="Calibri"/>
                <w:lang w:eastAsia="zh-CN"/>
              </w:rPr>
            </w:pPr>
          </w:p>
        </w:tc>
      </w:tr>
    </w:tbl>
    <w:p w14:paraId="7E5CF148" w14:textId="77777777" w:rsidR="00FD2B8D" w:rsidRPr="008711D6" w:rsidRDefault="00FD2B8D" w:rsidP="00FD2B8D">
      <w:pPr>
        <w:widowControl w:val="0"/>
        <w:suppressAutoHyphens/>
        <w:autoSpaceDN w:val="0"/>
        <w:ind w:firstLine="708"/>
        <w:jc w:val="both"/>
        <w:textAlignment w:val="baseline"/>
        <w:rPr>
          <w:rFonts w:eastAsia="Calibri"/>
          <w:sz w:val="26"/>
          <w:szCs w:val="26"/>
          <w:lang w:eastAsia="zh-CN"/>
        </w:rPr>
      </w:pPr>
    </w:p>
    <w:p w14:paraId="4EA15C27" w14:textId="77777777" w:rsidR="00FD2B8D" w:rsidRPr="008711D6" w:rsidRDefault="008E4CA8" w:rsidP="006459A6">
      <w:pPr>
        <w:widowControl w:val="0"/>
        <w:suppressAutoHyphens/>
        <w:autoSpaceDN w:val="0"/>
        <w:ind w:firstLine="709"/>
        <w:jc w:val="both"/>
        <w:textAlignment w:val="baseline"/>
        <w:rPr>
          <w:rFonts w:eastAsia="Calibri"/>
          <w:sz w:val="26"/>
          <w:szCs w:val="26"/>
          <w:lang w:eastAsia="zh-CN"/>
        </w:rPr>
      </w:pPr>
      <w:hyperlink r:id="rId51" w:history="1">
        <w:r w:rsidR="00FD2B8D" w:rsidRPr="008711D6">
          <w:rPr>
            <w:rFonts w:eastAsia="Calibri"/>
            <w:sz w:val="26"/>
            <w:szCs w:val="26"/>
            <w:u w:val="single"/>
            <w:lang w:eastAsia="zh-CN"/>
          </w:rPr>
          <w:t>&lt;*&gt;</w:t>
        </w:r>
      </w:hyperlink>
      <w:r w:rsidR="00FD2B8D" w:rsidRPr="008711D6">
        <w:rPr>
          <w:rFonts w:eastAsia="Calibri"/>
          <w:sz w:val="26"/>
          <w:szCs w:val="26"/>
          <w:lang w:eastAsia="zh-CN"/>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14:paraId="1F592DE5" w14:textId="77777777" w:rsidR="00FD2B8D" w:rsidRPr="008711D6" w:rsidRDefault="00FD2B8D" w:rsidP="006459A6">
      <w:pPr>
        <w:widowControl w:val="0"/>
        <w:suppressAutoHyphens/>
        <w:autoSpaceDN w:val="0"/>
        <w:ind w:firstLine="709"/>
        <w:jc w:val="both"/>
        <w:textAlignment w:val="baseline"/>
        <w:rPr>
          <w:rFonts w:eastAsia="Calibri"/>
          <w:sz w:val="26"/>
          <w:szCs w:val="26"/>
          <w:lang w:eastAsia="zh-CN"/>
        </w:rPr>
      </w:pPr>
      <w:r w:rsidRPr="008711D6">
        <w:rPr>
          <w:rFonts w:eastAsia="Calibri"/>
          <w:sz w:val="26"/>
          <w:szCs w:val="26"/>
          <w:lang w:eastAsia="zh-CN"/>
        </w:rPr>
        <w:t>работы по строительству, реконструкции и капитальному ремонту объектов капитального строительства;</w:t>
      </w:r>
    </w:p>
    <w:p w14:paraId="3B4268FB" w14:textId="77777777" w:rsidR="00FD2B8D" w:rsidRPr="008711D6" w:rsidRDefault="00FD2B8D" w:rsidP="006459A6">
      <w:pPr>
        <w:widowControl w:val="0"/>
        <w:suppressAutoHyphens/>
        <w:autoSpaceDN w:val="0"/>
        <w:ind w:firstLine="709"/>
        <w:jc w:val="both"/>
        <w:textAlignment w:val="baseline"/>
        <w:rPr>
          <w:rFonts w:eastAsia="Calibri"/>
          <w:sz w:val="26"/>
          <w:szCs w:val="26"/>
          <w:lang w:eastAsia="zh-CN"/>
        </w:rPr>
      </w:pPr>
      <w:r w:rsidRPr="008711D6">
        <w:rPr>
          <w:rFonts w:eastAsia="Calibri"/>
          <w:sz w:val="26"/>
          <w:szCs w:val="26"/>
          <w:lang w:eastAsia="zh-CN"/>
        </w:rPr>
        <w:t>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sectPr w:rsidR="00FD2B8D" w:rsidRPr="008711D6" w:rsidSect="00483E34">
      <w:headerReference w:type="default" r:id="rId5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4515" w14:textId="77777777" w:rsidR="008E4CA8" w:rsidRDefault="008E4CA8" w:rsidP="009F2165">
      <w:r>
        <w:separator/>
      </w:r>
    </w:p>
  </w:endnote>
  <w:endnote w:type="continuationSeparator" w:id="0">
    <w:p w14:paraId="56C6804C" w14:textId="77777777" w:rsidR="008E4CA8" w:rsidRDefault="008E4CA8"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F511E" w14:textId="77777777" w:rsidR="008E4CA8" w:rsidRDefault="008E4CA8" w:rsidP="009F2165">
      <w:r>
        <w:separator/>
      </w:r>
    </w:p>
  </w:footnote>
  <w:footnote w:type="continuationSeparator" w:id="0">
    <w:p w14:paraId="09225B19" w14:textId="77777777" w:rsidR="008E4CA8" w:rsidRDefault="008E4CA8" w:rsidP="009F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500945"/>
      <w:docPartObj>
        <w:docPartGallery w:val="Page Numbers (Top of Page)"/>
        <w:docPartUnique/>
      </w:docPartObj>
    </w:sdtPr>
    <w:sdtEndPr>
      <w:rPr>
        <w:sz w:val="26"/>
        <w:szCs w:val="26"/>
      </w:rPr>
    </w:sdtEndPr>
    <w:sdtContent>
      <w:p w14:paraId="6D488473" w14:textId="2DC8F86B" w:rsidR="008E4CA8" w:rsidRPr="000E68E7" w:rsidRDefault="008E4CA8">
        <w:pPr>
          <w:pStyle w:val="aa"/>
          <w:jc w:val="center"/>
          <w:rPr>
            <w:sz w:val="26"/>
            <w:szCs w:val="26"/>
          </w:rPr>
        </w:pPr>
        <w:r w:rsidRPr="000E68E7">
          <w:rPr>
            <w:sz w:val="26"/>
            <w:szCs w:val="26"/>
          </w:rPr>
          <w:fldChar w:fldCharType="begin"/>
        </w:r>
        <w:r w:rsidRPr="000E68E7">
          <w:rPr>
            <w:sz w:val="26"/>
            <w:szCs w:val="26"/>
          </w:rPr>
          <w:instrText>PAGE   \* MERGEFORMAT</w:instrText>
        </w:r>
        <w:r w:rsidRPr="000E68E7">
          <w:rPr>
            <w:sz w:val="26"/>
            <w:szCs w:val="26"/>
          </w:rPr>
          <w:fldChar w:fldCharType="separate"/>
        </w:r>
        <w:r w:rsidR="009B2B90">
          <w:rPr>
            <w:noProof/>
            <w:sz w:val="26"/>
            <w:szCs w:val="26"/>
          </w:rPr>
          <w:t>113</w:t>
        </w:r>
        <w:r w:rsidRPr="000E68E7">
          <w:rPr>
            <w:sz w:val="26"/>
            <w:szCs w:val="26"/>
          </w:rPr>
          <w:fldChar w:fldCharType="end"/>
        </w:r>
      </w:p>
    </w:sdtContent>
  </w:sdt>
  <w:p w14:paraId="120E2126" w14:textId="77777777" w:rsidR="008E4CA8" w:rsidRDefault="008E4C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B77411"/>
    <w:multiLevelType w:val="hybridMultilevel"/>
    <w:tmpl w:val="B8505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3406F"/>
    <w:multiLevelType w:val="hybridMultilevel"/>
    <w:tmpl w:val="6C58DC54"/>
    <w:lvl w:ilvl="0" w:tplc="F76EB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EFE58BD"/>
    <w:multiLevelType w:val="multilevel"/>
    <w:tmpl w:val="2CD694D0"/>
    <w:lvl w:ilvl="0">
      <w:start w:val="1"/>
      <w:numFmt w:val="decimal"/>
      <w:lvlText w:val="%1."/>
      <w:lvlJc w:val="left"/>
      <w:pPr>
        <w:ind w:left="672" w:hanging="672"/>
      </w:pPr>
      <w:rPr>
        <w:rFonts w:hint="default"/>
      </w:rPr>
    </w:lvl>
    <w:lvl w:ilvl="1">
      <w:start w:val="1"/>
      <w:numFmt w:val="decimal"/>
      <w:lvlText w:val="%1.%2."/>
      <w:lvlJc w:val="left"/>
      <w:pPr>
        <w:ind w:left="1072" w:hanging="672"/>
      </w:pPr>
      <w:rPr>
        <w:rFonts w:hint="default"/>
        <w:b/>
      </w:rPr>
    </w:lvl>
    <w:lvl w:ilvl="2">
      <w:start w:val="1"/>
      <w:numFmt w:val="russianLower"/>
      <w:lvlText w:val="%3)"/>
      <w:lvlJc w:val="left"/>
      <w:pPr>
        <w:ind w:left="143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10BF2169"/>
    <w:multiLevelType w:val="hybridMultilevel"/>
    <w:tmpl w:val="67186D54"/>
    <w:lvl w:ilvl="0" w:tplc="7E5CF37C">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91240F"/>
    <w:multiLevelType w:val="hybridMultilevel"/>
    <w:tmpl w:val="1B225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CF3AC8"/>
    <w:multiLevelType w:val="hybridMultilevel"/>
    <w:tmpl w:val="1200CF9C"/>
    <w:lvl w:ilvl="0" w:tplc="B05653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0644B4"/>
    <w:multiLevelType w:val="multilevel"/>
    <w:tmpl w:val="6666B86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AF6A13"/>
    <w:multiLevelType w:val="hybridMultilevel"/>
    <w:tmpl w:val="268C2462"/>
    <w:lvl w:ilvl="0" w:tplc="14B0EE4A">
      <w:start w:val="1"/>
      <w:numFmt w:val="decimal"/>
      <w:pStyle w:val="3"/>
      <w:lvlText w:val="%1."/>
      <w:lvlJc w:val="left"/>
      <w:pPr>
        <w:ind w:left="3230" w:hanging="360"/>
      </w:pPr>
      <w:rPr>
        <w:rFonts w:hint="default"/>
      </w:rPr>
    </w:lvl>
    <w:lvl w:ilvl="1" w:tplc="4F20D5BE" w:tentative="1">
      <w:start w:val="1"/>
      <w:numFmt w:val="lowerLetter"/>
      <w:lvlText w:val="%2."/>
      <w:lvlJc w:val="left"/>
      <w:pPr>
        <w:ind w:left="3950" w:hanging="360"/>
      </w:pPr>
    </w:lvl>
    <w:lvl w:ilvl="2" w:tplc="7702F6C2" w:tentative="1">
      <w:start w:val="1"/>
      <w:numFmt w:val="lowerRoman"/>
      <w:lvlText w:val="%3."/>
      <w:lvlJc w:val="right"/>
      <w:pPr>
        <w:ind w:left="4670" w:hanging="180"/>
      </w:pPr>
    </w:lvl>
    <w:lvl w:ilvl="3" w:tplc="329C17D6" w:tentative="1">
      <w:start w:val="1"/>
      <w:numFmt w:val="decimal"/>
      <w:lvlText w:val="%4."/>
      <w:lvlJc w:val="left"/>
      <w:pPr>
        <w:ind w:left="5390" w:hanging="360"/>
      </w:pPr>
    </w:lvl>
    <w:lvl w:ilvl="4" w:tplc="CC406AF6" w:tentative="1">
      <w:start w:val="1"/>
      <w:numFmt w:val="lowerLetter"/>
      <w:lvlText w:val="%5."/>
      <w:lvlJc w:val="left"/>
      <w:pPr>
        <w:ind w:left="6110" w:hanging="360"/>
      </w:pPr>
    </w:lvl>
    <w:lvl w:ilvl="5" w:tplc="E5C8E95E" w:tentative="1">
      <w:start w:val="1"/>
      <w:numFmt w:val="lowerRoman"/>
      <w:lvlText w:val="%6."/>
      <w:lvlJc w:val="right"/>
      <w:pPr>
        <w:ind w:left="6830" w:hanging="180"/>
      </w:pPr>
    </w:lvl>
    <w:lvl w:ilvl="6" w:tplc="4A449014" w:tentative="1">
      <w:start w:val="1"/>
      <w:numFmt w:val="decimal"/>
      <w:lvlText w:val="%7."/>
      <w:lvlJc w:val="left"/>
      <w:pPr>
        <w:ind w:left="7550" w:hanging="360"/>
      </w:pPr>
    </w:lvl>
    <w:lvl w:ilvl="7" w:tplc="F9E6A7D6" w:tentative="1">
      <w:start w:val="1"/>
      <w:numFmt w:val="lowerLetter"/>
      <w:lvlText w:val="%8."/>
      <w:lvlJc w:val="left"/>
      <w:pPr>
        <w:ind w:left="8270" w:hanging="360"/>
      </w:pPr>
    </w:lvl>
    <w:lvl w:ilvl="8" w:tplc="563E11DC" w:tentative="1">
      <w:start w:val="1"/>
      <w:numFmt w:val="lowerRoman"/>
      <w:lvlText w:val="%9."/>
      <w:lvlJc w:val="right"/>
      <w:pPr>
        <w:ind w:left="8990" w:hanging="180"/>
      </w:pPr>
    </w:lvl>
  </w:abstractNum>
  <w:abstractNum w:abstractNumId="12" w15:restartNumberingAfterBreak="0">
    <w:nsid w:val="4AEB5440"/>
    <w:multiLevelType w:val="multilevel"/>
    <w:tmpl w:val="6666B86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BCD0733"/>
    <w:multiLevelType w:val="multilevel"/>
    <w:tmpl w:val="5CDCC66C"/>
    <w:lvl w:ilvl="0">
      <w:start w:val="1"/>
      <w:numFmt w:val="decimal"/>
      <w:lvlText w:val="%1."/>
      <w:lvlJc w:val="left"/>
      <w:pPr>
        <w:ind w:left="672" w:hanging="672"/>
      </w:pPr>
      <w:rPr>
        <w:rFonts w:hint="default"/>
      </w:rPr>
    </w:lvl>
    <w:lvl w:ilvl="1">
      <w:start w:val="1"/>
      <w:numFmt w:val="decimal"/>
      <w:lvlText w:val="%1.%2."/>
      <w:lvlJc w:val="left"/>
      <w:pPr>
        <w:ind w:left="1072" w:hanging="672"/>
      </w:pPr>
      <w:rPr>
        <w:rFonts w:hint="default"/>
        <w:b/>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russianLower"/>
      <w:lvlText w:val="%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5" w15:restartNumberingAfterBreak="0">
    <w:nsid w:val="60097FB7"/>
    <w:multiLevelType w:val="hybridMultilevel"/>
    <w:tmpl w:val="6C184FD0"/>
    <w:lvl w:ilvl="0" w:tplc="0EA05C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55F3F6B"/>
    <w:multiLevelType w:val="multilevel"/>
    <w:tmpl w:val="E97E4326"/>
    <w:lvl w:ilvl="0">
      <w:start w:val="1"/>
      <w:numFmt w:val="decimal"/>
      <w:lvlText w:val="%1."/>
      <w:lvlJc w:val="left"/>
      <w:pPr>
        <w:ind w:left="672" w:hanging="672"/>
      </w:pPr>
      <w:rPr>
        <w:rFonts w:hint="default"/>
      </w:rPr>
    </w:lvl>
    <w:lvl w:ilvl="1">
      <w:start w:val="1"/>
      <w:numFmt w:val="decimal"/>
      <w:lvlText w:val="%1.%2."/>
      <w:lvlJc w:val="left"/>
      <w:pPr>
        <w:ind w:left="1382" w:hanging="672"/>
      </w:pPr>
      <w:rPr>
        <w:rFonts w:hint="default"/>
        <w:b/>
      </w:rPr>
    </w:lvl>
    <w:lvl w:ilvl="2">
      <w:start w:val="1"/>
      <w:numFmt w:val="decimal"/>
      <w:lvlText w:val="%1.%2.%3."/>
      <w:lvlJc w:val="left"/>
      <w:pPr>
        <w:ind w:left="1430" w:hanging="720"/>
      </w:pPr>
      <w:rPr>
        <w:rFonts w:hint="default"/>
        <w:sz w:val="26"/>
        <w:szCs w:val="26"/>
      </w:rPr>
    </w:lvl>
    <w:lvl w:ilvl="3">
      <w:start w:val="1"/>
      <w:numFmt w:val="decimal"/>
      <w:lvlText w:val="%1.%2.%3.%4."/>
      <w:lvlJc w:val="left"/>
      <w:pPr>
        <w:ind w:left="4406" w:hanging="720"/>
      </w:pPr>
      <w:rPr>
        <w:rFonts w:hint="default"/>
        <w:sz w:val="26"/>
        <w:szCs w:val="26"/>
      </w:rPr>
    </w:lvl>
    <w:lvl w:ilvl="4">
      <w:start w:val="1"/>
      <w:numFmt w:val="decimal"/>
      <w:lvlText w:val="%1.%2.%3.%4.%5."/>
      <w:lvlJc w:val="left"/>
      <w:pPr>
        <w:ind w:left="2680" w:hanging="1080"/>
      </w:pPr>
      <w:rPr>
        <w:rFonts w:hint="default"/>
      </w:rPr>
    </w:lvl>
    <w:lvl w:ilvl="5">
      <w:start w:val="1"/>
      <w:numFmt w:val="russianLower"/>
      <w:lvlText w:val="%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7" w15:restartNumberingAfterBreak="0">
    <w:nsid w:val="6C0B2A09"/>
    <w:multiLevelType w:val="multilevel"/>
    <w:tmpl w:val="A1DE2E2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DF48AA"/>
    <w:multiLevelType w:val="multilevel"/>
    <w:tmpl w:val="061839D2"/>
    <w:lvl w:ilvl="0">
      <w:start w:val="1"/>
      <w:numFmt w:val="decimal"/>
      <w:lvlText w:val="%1)"/>
      <w:lvlJc w:val="left"/>
      <w:pPr>
        <w:ind w:left="0" w:hanging="360"/>
      </w:pPr>
      <w:rPr>
        <w:rFonts w:ascii="Times New Roman" w:eastAsia="Times New Roman" w:hAnsi="Times New Roman" w:cs="Times New Roman" w:hint="default"/>
        <w:b w:val="0"/>
        <w:i w:val="0"/>
        <w:strike w:val="0"/>
        <w:dstrike w:val="0"/>
        <w:color w:val="000000"/>
        <w:position w:val="0"/>
        <w:sz w:val="22"/>
        <w:szCs w:val="22"/>
        <w:highlight w:val="white"/>
        <w:u w:val="none"/>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9" w15:restartNumberingAfterBreak="0">
    <w:nsid w:val="754B1FB9"/>
    <w:multiLevelType w:val="hybridMultilevel"/>
    <w:tmpl w:val="6846CD8C"/>
    <w:lvl w:ilvl="0" w:tplc="88382EF8">
      <w:start w:val="1"/>
      <w:numFmt w:val="decimal"/>
      <w:lvlText w:val="%1."/>
      <w:lvlJc w:val="left"/>
      <w:pPr>
        <w:ind w:left="3230" w:hanging="360"/>
      </w:pPr>
      <w:rPr>
        <w:rFonts w:hint="default"/>
      </w:rPr>
    </w:lvl>
    <w:lvl w:ilvl="1" w:tplc="04190019" w:tentative="1">
      <w:start w:val="1"/>
      <w:numFmt w:val="lowerLetter"/>
      <w:lvlText w:val="%2."/>
      <w:lvlJc w:val="left"/>
      <w:pPr>
        <w:ind w:left="3950" w:hanging="360"/>
      </w:pPr>
    </w:lvl>
    <w:lvl w:ilvl="2" w:tplc="0419001B" w:tentative="1">
      <w:start w:val="1"/>
      <w:numFmt w:val="lowerRoman"/>
      <w:lvlText w:val="%3."/>
      <w:lvlJc w:val="right"/>
      <w:pPr>
        <w:ind w:left="4670" w:hanging="180"/>
      </w:pPr>
    </w:lvl>
    <w:lvl w:ilvl="3" w:tplc="0419000F" w:tentative="1">
      <w:start w:val="1"/>
      <w:numFmt w:val="decimal"/>
      <w:lvlText w:val="%4."/>
      <w:lvlJc w:val="left"/>
      <w:pPr>
        <w:ind w:left="5390" w:hanging="360"/>
      </w:pPr>
    </w:lvl>
    <w:lvl w:ilvl="4" w:tplc="04190019" w:tentative="1">
      <w:start w:val="1"/>
      <w:numFmt w:val="lowerLetter"/>
      <w:lvlText w:val="%5."/>
      <w:lvlJc w:val="left"/>
      <w:pPr>
        <w:ind w:left="6110" w:hanging="360"/>
      </w:pPr>
    </w:lvl>
    <w:lvl w:ilvl="5" w:tplc="0419001B" w:tentative="1">
      <w:start w:val="1"/>
      <w:numFmt w:val="lowerRoman"/>
      <w:lvlText w:val="%6."/>
      <w:lvlJc w:val="right"/>
      <w:pPr>
        <w:ind w:left="6830" w:hanging="180"/>
      </w:pPr>
    </w:lvl>
    <w:lvl w:ilvl="6" w:tplc="0419000F" w:tentative="1">
      <w:start w:val="1"/>
      <w:numFmt w:val="decimal"/>
      <w:lvlText w:val="%7."/>
      <w:lvlJc w:val="left"/>
      <w:pPr>
        <w:ind w:left="7550" w:hanging="360"/>
      </w:pPr>
    </w:lvl>
    <w:lvl w:ilvl="7" w:tplc="04190019" w:tentative="1">
      <w:start w:val="1"/>
      <w:numFmt w:val="lowerLetter"/>
      <w:lvlText w:val="%8."/>
      <w:lvlJc w:val="left"/>
      <w:pPr>
        <w:ind w:left="8270" w:hanging="360"/>
      </w:pPr>
    </w:lvl>
    <w:lvl w:ilvl="8" w:tplc="0419001B" w:tentative="1">
      <w:start w:val="1"/>
      <w:numFmt w:val="lowerRoman"/>
      <w:lvlText w:val="%9."/>
      <w:lvlJc w:val="right"/>
      <w:pPr>
        <w:ind w:left="8990" w:hanging="180"/>
      </w:pPr>
    </w:lvl>
  </w:abstractNum>
  <w:num w:numId="1">
    <w:abstractNumId w:val="13"/>
  </w:num>
  <w:num w:numId="2">
    <w:abstractNumId w:val="4"/>
  </w:num>
  <w:num w:numId="3">
    <w:abstractNumId w:val="7"/>
  </w:num>
  <w:num w:numId="4">
    <w:abstractNumId w:val="8"/>
  </w:num>
  <w:num w:numId="5">
    <w:abstractNumId w:val="16"/>
  </w:num>
  <w:num w:numId="6">
    <w:abstractNumId w:val="11"/>
  </w:num>
  <w:num w:numId="7">
    <w:abstractNumId w:val="2"/>
  </w:num>
  <w:num w:numId="8">
    <w:abstractNumId w:val="17"/>
  </w:num>
  <w:num w:numId="9">
    <w:abstractNumId w:val="14"/>
  </w:num>
  <w:num w:numId="10">
    <w:abstractNumId w:val="12"/>
  </w:num>
  <w:num w:numId="11">
    <w:abstractNumId w:val="18"/>
  </w:num>
  <w:num w:numId="12">
    <w:abstractNumId w:val="10"/>
  </w:num>
  <w:num w:numId="13">
    <w:abstractNumId w:val="5"/>
  </w:num>
  <w:num w:numId="14">
    <w:abstractNumId w:val="9"/>
  </w:num>
  <w:num w:numId="15">
    <w:abstractNumId w:val="3"/>
  </w:num>
  <w:num w:numId="16">
    <w:abstractNumId w:val="6"/>
  </w:num>
  <w:num w:numId="17">
    <w:abstractNumId w:val="0"/>
  </w:num>
  <w:num w:numId="18">
    <w:abstractNumId w:val="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1452E"/>
    <w:rsid w:val="00025723"/>
    <w:rsid w:val="00056A91"/>
    <w:rsid w:val="00075D31"/>
    <w:rsid w:val="00095160"/>
    <w:rsid w:val="000E68E7"/>
    <w:rsid w:val="00121B9F"/>
    <w:rsid w:val="0014469E"/>
    <w:rsid w:val="0015490C"/>
    <w:rsid w:val="00197CF5"/>
    <w:rsid w:val="001E1F74"/>
    <w:rsid w:val="001E4678"/>
    <w:rsid w:val="001F0761"/>
    <w:rsid w:val="001F6345"/>
    <w:rsid w:val="00205CBF"/>
    <w:rsid w:val="00215FB0"/>
    <w:rsid w:val="00217914"/>
    <w:rsid w:val="002450CC"/>
    <w:rsid w:val="00250063"/>
    <w:rsid w:val="00282532"/>
    <w:rsid w:val="00283DB1"/>
    <w:rsid w:val="002A7E24"/>
    <w:rsid w:val="002C6F73"/>
    <w:rsid w:val="002E50A9"/>
    <w:rsid w:val="002E5854"/>
    <w:rsid w:val="002F0D2C"/>
    <w:rsid w:val="002F22F7"/>
    <w:rsid w:val="0032464A"/>
    <w:rsid w:val="0034416E"/>
    <w:rsid w:val="00353DAF"/>
    <w:rsid w:val="00355237"/>
    <w:rsid w:val="00370EE4"/>
    <w:rsid w:val="003A4C87"/>
    <w:rsid w:val="003C1E00"/>
    <w:rsid w:val="003C3EE7"/>
    <w:rsid w:val="00434E16"/>
    <w:rsid w:val="0046420D"/>
    <w:rsid w:val="00483E34"/>
    <w:rsid w:val="004B0871"/>
    <w:rsid w:val="004D0A41"/>
    <w:rsid w:val="004D6250"/>
    <w:rsid w:val="004E4717"/>
    <w:rsid w:val="0052225E"/>
    <w:rsid w:val="00530778"/>
    <w:rsid w:val="00531CA2"/>
    <w:rsid w:val="0053758B"/>
    <w:rsid w:val="00537C88"/>
    <w:rsid w:val="005559F9"/>
    <w:rsid w:val="00557756"/>
    <w:rsid w:val="00561AA4"/>
    <w:rsid w:val="005778C5"/>
    <w:rsid w:val="005C1259"/>
    <w:rsid w:val="005C30DA"/>
    <w:rsid w:val="005C6AE2"/>
    <w:rsid w:val="005E5492"/>
    <w:rsid w:val="0061364F"/>
    <w:rsid w:val="00634692"/>
    <w:rsid w:val="00641F3D"/>
    <w:rsid w:val="006459A6"/>
    <w:rsid w:val="006848D1"/>
    <w:rsid w:val="00691715"/>
    <w:rsid w:val="006A7AE7"/>
    <w:rsid w:val="006B4E07"/>
    <w:rsid w:val="006C6033"/>
    <w:rsid w:val="006E0888"/>
    <w:rsid w:val="007455D1"/>
    <w:rsid w:val="007506AD"/>
    <w:rsid w:val="00755D06"/>
    <w:rsid w:val="00776203"/>
    <w:rsid w:val="00796075"/>
    <w:rsid w:val="007E068E"/>
    <w:rsid w:val="007F296E"/>
    <w:rsid w:val="007F325E"/>
    <w:rsid w:val="00844A36"/>
    <w:rsid w:val="008508D9"/>
    <w:rsid w:val="00861E30"/>
    <w:rsid w:val="008711D6"/>
    <w:rsid w:val="008723A6"/>
    <w:rsid w:val="008C092F"/>
    <w:rsid w:val="008E4CA8"/>
    <w:rsid w:val="008E6A7A"/>
    <w:rsid w:val="009A2C41"/>
    <w:rsid w:val="009A7DC1"/>
    <w:rsid w:val="009B2B90"/>
    <w:rsid w:val="009F2165"/>
    <w:rsid w:val="009F53CF"/>
    <w:rsid w:val="009F6049"/>
    <w:rsid w:val="00A1430A"/>
    <w:rsid w:val="00A43FC6"/>
    <w:rsid w:val="00AE561B"/>
    <w:rsid w:val="00AE7FA8"/>
    <w:rsid w:val="00B17882"/>
    <w:rsid w:val="00B60BE7"/>
    <w:rsid w:val="00B86196"/>
    <w:rsid w:val="00B93038"/>
    <w:rsid w:val="00BB5975"/>
    <w:rsid w:val="00BD5C4C"/>
    <w:rsid w:val="00BD7C8B"/>
    <w:rsid w:val="00C16795"/>
    <w:rsid w:val="00C41ECB"/>
    <w:rsid w:val="00C60762"/>
    <w:rsid w:val="00C8152A"/>
    <w:rsid w:val="00D21F21"/>
    <w:rsid w:val="00D306CE"/>
    <w:rsid w:val="00D628A1"/>
    <w:rsid w:val="00D8331E"/>
    <w:rsid w:val="00DB4548"/>
    <w:rsid w:val="00DB73C8"/>
    <w:rsid w:val="00DC2E72"/>
    <w:rsid w:val="00DD415B"/>
    <w:rsid w:val="00E10328"/>
    <w:rsid w:val="00E239AB"/>
    <w:rsid w:val="00E32B59"/>
    <w:rsid w:val="00E430E8"/>
    <w:rsid w:val="00E72270"/>
    <w:rsid w:val="00E7401B"/>
    <w:rsid w:val="00E9753E"/>
    <w:rsid w:val="00EC3C27"/>
    <w:rsid w:val="00ED68CD"/>
    <w:rsid w:val="00EE1D5B"/>
    <w:rsid w:val="00F365CF"/>
    <w:rsid w:val="00F9154A"/>
    <w:rsid w:val="00F9553F"/>
    <w:rsid w:val="00FD2B8D"/>
    <w:rsid w:val="00FD6952"/>
    <w:rsid w:val="00FD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D34C1"/>
  <w15:docId w15:val="{E9F37C30-5E5D-452A-982C-7294A936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2B8D"/>
    <w:pPr>
      <w:keepNext/>
      <w:keepLines/>
      <w:suppressAutoHyphens/>
      <w:spacing w:before="240" w:line="256" w:lineRule="auto"/>
      <w:outlineLvl w:val="0"/>
    </w:pPr>
    <w:rPr>
      <w:rFonts w:asciiTheme="majorHAnsi" w:eastAsiaTheme="majorEastAsia" w:hAnsiTheme="majorHAnsi" w:cstheme="majorBidi"/>
      <w:color w:val="2E74B5" w:themeColor="accent1" w:themeShade="BF"/>
      <w:sz w:val="32"/>
      <w:szCs w:val="32"/>
      <w:lang w:eastAsia="zh-CN"/>
    </w:rPr>
  </w:style>
  <w:style w:type="paragraph" w:styleId="3">
    <w:name w:val="heading 3"/>
    <w:basedOn w:val="a"/>
    <w:next w:val="a"/>
    <w:link w:val="30"/>
    <w:qFormat/>
    <w:rsid w:val="00FD2B8D"/>
    <w:pPr>
      <w:keepNext/>
      <w:numPr>
        <w:numId w:val="6"/>
      </w:numPr>
      <w:suppressAutoHyphens/>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2B8D"/>
    <w:rPr>
      <w:rFonts w:asciiTheme="majorHAnsi" w:eastAsiaTheme="majorEastAsia" w:hAnsiTheme="majorHAnsi" w:cstheme="majorBidi"/>
      <w:color w:val="2E74B5" w:themeColor="accent1" w:themeShade="BF"/>
      <w:sz w:val="32"/>
      <w:szCs w:val="32"/>
      <w:lang w:eastAsia="zh-CN"/>
    </w:rPr>
  </w:style>
  <w:style w:type="character" w:customStyle="1" w:styleId="30">
    <w:name w:val="Заголовок 3 Знак"/>
    <w:basedOn w:val="a0"/>
    <w:link w:val="3"/>
    <w:rsid w:val="00FD2B8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FD2B8D"/>
  </w:style>
  <w:style w:type="character" w:customStyle="1" w:styleId="FontStyle11">
    <w:name w:val="Font Style11"/>
    <w:rsid w:val="00FD2B8D"/>
    <w:rPr>
      <w:rFonts w:ascii="Times New Roman" w:hAnsi="Times New Roman" w:cs="Times New Roman"/>
      <w:sz w:val="12"/>
      <w:szCs w:val="12"/>
    </w:rPr>
  </w:style>
  <w:style w:type="character" w:customStyle="1" w:styleId="FontStyle13">
    <w:name w:val="Font Style13"/>
    <w:rsid w:val="00FD2B8D"/>
    <w:rPr>
      <w:rFonts w:ascii="Times New Roman" w:hAnsi="Times New Roman" w:cs="Times New Roman"/>
      <w:b/>
      <w:bCs/>
      <w:sz w:val="12"/>
      <w:szCs w:val="12"/>
    </w:rPr>
  </w:style>
  <w:style w:type="character" w:customStyle="1" w:styleId="FontStyle12">
    <w:name w:val="Font Style12"/>
    <w:rsid w:val="00FD2B8D"/>
    <w:rPr>
      <w:rFonts w:ascii="Times New Roman" w:hAnsi="Times New Roman" w:cs="Times New Roman"/>
      <w:sz w:val="12"/>
      <w:szCs w:val="12"/>
    </w:rPr>
  </w:style>
  <w:style w:type="paragraph" w:customStyle="1" w:styleId="Standard">
    <w:name w:val="Standard"/>
    <w:rsid w:val="00FD2B8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
    <w:name w:val="Интернет-ссылка"/>
    <w:uiPriority w:val="99"/>
    <w:unhideWhenUsed/>
    <w:rsid w:val="00FD2B8D"/>
    <w:rPr>
      <w:color w:val="0563C1"/>
      <w:u w:val="single"/>
    </w:rPr>
  </w:style>
  <w:style w:type="paragraph" w:styleId="ae">
    <w:name w:val="Normal (Web)"/>
    <w:basedOn w:val="a"/>
    <w:qFormat/>
    <w:rsid w:val="00FD2B8D"/>
    <w:pPr>
      <w:suppressAutoHyphens/>
      <w:spacing w:before="280" w:after="142" w:line="288" w:lineRule="auto"/>
    </w:pPr>
    <w:rPr>
      <w:color w:val="00000A"/>
      <w:lang w:eastAsia="zh-CN"/>
    </w:rPr>
  </w:style>
  <w:style w:type="character" w:styleId="af">
    <w:name w:val="annotation reference"/>
    <w:basedOn w:val="a0"/>
    <w:semiHidden/>
    <w:unhideWhenUsed/>
    <w:rsid w:val="00FD2B8D"/>
    <w:rPr>
      <w:sz w:val="16"/>
      <w:szCs w:val="16"/>
    </w:rPr>
  </w:style>
  <w:style w:type="paragraph" w:styleId="af0">
    <w:name w:val="annotation text"/>
    <w:basedOn w:val="a"/>
    <w:link w:val="12"/>
    <w:semiHidden/>
    <w:unhideWhenUsed/>
    <w:rsid w:val="00FD2B8D"/>
    <w:pPr>
      <w:suppressAutoHyphens/>
      <w:spacing w:after="160"/>
    </w:pPr>
    <w:rPr>
      <w:rFonts w:ascii="Calibri" w:eastAsia="Calibri" w:hAnsi="Calibri" w:cs="Tahoma"/>
      <w:color w:val="00000A"/>
      <w:sz w:val="20"/>
      <w:szCs w:val="20"/>
      <w:lang w:eastAsia="zh-CN"/>
    </w:rPr>
  </w:style>
  <w:style w:type="character" w:customStyle="1" w:styleId="af1">
    <w:name w:val="Текст примечания Знак"/>
    <w:basedOn w:val="a0"/>
    <w:uiPriority w:val="99"/>
    <w:semiHidden/>
    <w:rsid w:val="00FD2B8D"/>
    <w:rPr>
      <w:rFonts w:ascii="Times New Roman" w:eastAsia="Times New Roman" w:hAnsi="Times New Roman" w:cs="Times New Roman"/>
      <w:sz w:val="20"/>
      <w:szCs w:val="20"/>
      <w:lang w:eastAsia="ru-RU"/>
    </w:rPr>
  </w:style>
  <w:style w:type="character" w:customStyle="1" w:styleId="12">
    <w:name w:val="Текст примечания Знак1"/>
    <w:basedOn w:val="a0"/>
    <w:link w:val="af0"/>
    <w:semiHidden/>
    <w:rsid w:val="00FD2B8D"/>
    <w:rPr>
      <w:rFonts w:ascii="Calibri" w:eastAsia="Calibri" w:hAnsi="Calibri" w:cs="Tahoma"/>
      <w:color w:val="00000A"/>
      <w:sz w:val="20"/>
      <w:szCs w:val="20"/>
      <w:lang w:eastAsia="zh-CN"/>
    </w:rPr>
  </w:style>
  <w:style w:type="paragraph" w:customStyle="1" w:styleId="Default">
    <w:name w:val="Default"/>
    <w:rsid w:val="00FD2B8D"/>
    <w:pPr>
      <w:suppressAutoHyphens/>
      <w:spacing w:after="0" w:line="240" w:lineRule="auto"/>
    </w:pPr>
    <w:rPr>
      <w:rFonts w:ascii="Times New Roman" w:eastAsia="Calibri" w:hAnsi="Times New Roman" w:cs="Times New Roman"/>
      <w:color w:val="000000"/>
      <w:sz w:val="24"/>
      <w:szCs w:val="24"/>
      <w:lang w:eastAsia="zh-CN"/>
    </w:rPr>
  </w:style>
  <w:style w:type="paragraph" w:styleId="af2">
    <w:name w:val="No Spacing"/>
    <w:qFormat/>
    <w:rsid w:val="00FD2B8D"/>
    <w:pPr>
      <w:suppressAutoHyphens/>
      <w:spacing w:after="0" w:line="240" w:lineRule="auto"/>
    </w:pPr>
    <w:rPr>
      <w:rFonts w:ascii="Calibri" w:eastAsia="Calibri" w:hAnsi="Calibri" w:cs="Times New Roman"/>
      <w:color w:val="00000A"/>
      <w:lang w:eastAsia="zh-CN"/>
    </w:rPr>
  </w:style>
  <w:style w:type="character" w:customStyle="1" w:styleId="fontstyle01">
    <w:name w:val="fontstyle01"/>
    <w:basedOn w:val="a0"/>
    <w:rsid w:val="00FD2B8D"/>
    <w:rPr>
      <w:rFonts w:ascii="Times New Roman" w:hAnsi="Times New Roman" w:cs="Times New Roman" w:hint="default"/>
      <w:b w:val="0"/>
      <w:bCs w:val="0"/>
      <w:i w:val="0"/>
      <w:iCs w:val="0"/>
      <w:color w:val="000000"/>
      <w:sz w:val="26"/>
      <w:szCs w:val="26"/>
    </w:rPr>
  </w:style>
  <w:style w:type="character" w:styleId="af3">
    <w:name w:val="footnote reference"/>
    <w:uiPriority w:val="99"/>
    <w:semiHidden/>
    <w:rsid w:val="00FD2B8D"/>
    <w:rPr>
      <w:vertAlign w:val="superscript"/>
    </w:rPr>
  </w:style>
  <w:style w:type="paragraph" w:styleId="af4">
    <w:name w:val="footnote text"/>
    <w:basedOn w:val="a"/>
    <w:link w:val="af5"/>
    <w:uiPriority w:val="99"/>
    <w:semiHidden/>
    <w:rsid w:val="00FD2B8D"/>
    <w:pPr>
      <w:ind w:firstLine="567"/>
      <w:jc w:val="both"/>
    </w:pPr>
    <w:rPr>
      <w:sz w:val="18"/>
      <w:szCs w:val="20"/>
      <w:lang w:eastAsia="en-US"/>
    </w:rPr>
  </w:style>
  <w:style w:type="character" w:customStyle="1" w:styleId="af5">
    <w:name w:val="Текст сноски Знак"/>
    <w:basedOn w:val="a0"/>
    <w:link w:val="af4"/>
    <w:uiPriority w:val="99"/>
    <w:semiHidden/>
    <w:rsid w:val="00FD2B8D"/>
    <w:rPr>
      <w:rFonts w:ascii="Times New Roman" w:eastAsia="Times New Roman" w:hAnsi="Times New Roman" w:cs="Times New Roman"/>
      <w:sz w:val="18"/>
      <w:szCs w:val="20"/>
    </w:rPr>
  </w:style>
  <w:style w:type="paragraph" w:customStyle="1" w:styleId="-3">
    <w:name w:val="Пункт-3"/>
    <w:basedOn w:val="a"/>
    <w:rsid w:val="00FD2B8D"/>
    <w:pPr>
      <w:tabs>
        <w:tab w:val="num" w:pos="1985"/>
      </w:tabs>
      <w:spacing w:line="288" w:lineRule="auto"/>
      <w:ind w:left="284" w:firstLine="567"/>
      <w:jc w:val="both"/>
    </w:pPr>
    <w:rPr>
      <w:sz w:val="28"/>
    </w:rPr>
  </w:style>
  <w:style w:type="paragraph" w:customStyle="1" w:styleId="-6">
    <w:name w:val="Пункт-6"/>
    <w:basedOn w:val="a"/>
    <w:rsid w:val="00FD2B8D"/>
    <w:pPr>
      <w:tabs>
        <w:tab w:val="num" w:pos="360"/>
      </w:tabs>
      <w:spacing w:line="288" w:lineRule="auto"/>
      <w:jc w:val="both"/>
    </w:pPr>
    <w:rPr>
      <w:sz w:val="28"/>
    </w:rPr>
  </w:style>
  <w:style w:type="character" w:customStyle="1" w:styleId="WW8Num4z1">
    <w:name w:val="WW8Num4z1"/>
    <w:rsid w:val="00FD2B8D"/>
  </w:style>
  <w:style w:type="character" w:styleId="af6">
    <w:name w:val="Hyperlink"/>
    <w:rsid w:val="00FD2B8D"/>
    <w:rPr>
      <w:color w:val="0563C1"/>
      <w:u w:val="single"/>
    </w:rPr>
  </w:style>
  <w:style w:type="paragraph" w:customStyle="1" w:styleId="Style3">
    <w:name w:val="Style3"/>
    <w:basedOn w:val="a"/>
    <w:qFormat/>
    <w:rsid w:val="00FD2B8D"/>
    <w:pPr>
      <w:widowControl w:val="0"/>
      <w:suppressAutoHyphens/>
      <w:spacing w:line="167" w:lineRule="exact"/>
      <w:ind w:firstLine="397"/>
      <w:jc w:val="center"/>
    </w:pPr>
    <w:rPr>
      <w:color w:val="00000A"/>
      <w:lang w:eastAsia="zh-CN"/>
    </w:rPr>
  </w:style>
  <w:style w:type="table" w:customStyle="1" w:styleId="13">
    <w:name w:val="Сетка таблицы1"/>
    <w:basedOn w:val="a1"/>
    <w:uiPriority w:val="39"/>
    <w:rsid w:val="00FD2B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0"/>
    <w:next w:val="af0"/>
    <w:link w:val="af8"/>
    <w:uiPriority w:val="99"/>
    <w:semiHidden/>
    <w:unhideWhenUsed/>
    <w:rsid w:val="00FD2B8D"/>
    <w:rPr>
      <w:b/>
      <w:bCs/>
    </w:rPr>
  </w:style>
  <w:style w:type="character" w:customStyle="1" w:styleId="af8">
    <w:name w:val="Тема примечания Знак"/>
    <w:basedOn w:val="af1"/>
    <w:link w:val="af7"/>
    <w:uiPriority w:val="99"/>
    <w:semiHidden/>
    <w:rsid w:val="00FD2B8D"/>
    <w:rPr>
      <w:rFonts w:ascii="Calibri" w:eastAsia="Calibri" w:hAnsi="Calibri" w:cs="Tahoma"/>
      <w:b/>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2B53DC38CE26D3CBEACE9A2B010A0F0213C7CD1E7EBD558967768926BE241B9B978F9560DXESCD" TargetMode="External"/><Relationship Id="rId18" Type="http://schemas.openxmlformats.org/officeDocument/2006/relationships/hyperlink" Target="consultantplus://offline/ref=7AF71EEA53CF4DE8C226F643F1B3B9CB62E396A4F509DE7322AF9CF794EB863F1F15B83152E6D0TC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00EFDADC7F5ADAE0FD3BA08B0437C5604B4BC601523A9A8976FA215C5A61nAE" TargetMode="External"/><Relationship Id="rId3" Type="http://schemas.openxmlformats.org/officeDocument/2006/relationships/styles" Target="styles.xml"/><Relationship Id="rId21" Type="http://schemas.openxmlformats.org/officeDocument/2006/relationships/hyperlink" Target="consultantplus://offline/ref=C41E08280BDC98ED61AC3593E4BD3C7E56ACD05320FBCE2BD22A8ABDCE46B73840EABF3F6AD6U8lBG" TargetMode="External"/><Relationship Id="rId34" Type="http://schemas.openxmlformats.org/officeDocument/2006/relationships/hyperlink" Target="consultantplus://offline/ref=BD121322CF75C0DFCE3122FB8E60181D756F239D3AAFB0291F2928592B9F6210384169D7A2hBMBG" TargetMode="External"/><Relationship Id="rId42" Type="http://schemas.openxmlformats.org/officeDocument/2006/relationships/hyperlink" Target="consultantplus://offline/ref=4C69B747C66278606A0F277CF7287D4D038D13426CA946807A3794E773F13815DCB1161B6D11F455w43AE" TargetMode="External"/><Relationship Id="rId47" Type="http://schemas.openxmlformats.org/officeDocument/2006/relationships/hyperlink" Target="consultantplus://offline/ref=4C69B747C66278606A0F277CF7287D4D038D13426CA946807A3794E773F13815DCB1161B6D11F357w43DE" TargetMode="External"/><Relationship Id="rId50" Type="http://schemas.openxmlformats.org/officeDocument/2006/relationships/hyperlink" Target="consultantplus://offline/ref=9A56E9A050BC9EEA10D94AE8C59AC68E7DB2B67C5ABA09DFB72347E64B5C0540849685C07313FEA5nE69E" TargetMode="External"/><Relationship Id="rId7" Type="http://schemas.openxmlformats.org/officeDocument/2006/relationships/endnotes" Target="endnotes.xml"/><Relationship Id="rId12" Type="http://schemas.openxmlformats.org/officeDocument/2006/relationships/hyperlink" Target="consultantplus://offline/ref=0CD818CF4D7E026BB18B6A27CD109A25CE9AC34C457B40CDFFE84C3E674F5470940861B544q6IED" TargetMode="External"/><Relationship Id="rId17" Type="http://schemas.openxmlformats.org/officeDocument/2006/relationships/hyperlink" Target="consultantplus://offline/ref=7AF71EEA53CF4DE8C226F643F1B3B9CB62E396A4F509DE7322AF9CF794EB863F1F15B83152E9D0T8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CEE7EE9BF1A01D78EDE78DA95B59ACA38FED025E466D12DBB5189F3FAA566C431C878256D523224DP0L5K" TargetMode="External"/><Relationship Id="rId38" Type="http://schemas.openxmlformats.org/officeDocument/2006/relationships/hyperlink" Target="consultantplus://offline/ref=46347AA2F0DD44B27470AD8E8EC88D4C0C803C4766EAF1F06828DA13BCDAm2E" TargetMode="External"/><Relationship Id="rId46" Type="http://schemas.openxmlformats.org/officeDocument/2006/relationships/hyperlink" Target="consultantplus://offline/ref=4C69B747C66278606A0F277CF7287D4D038D13426CA946807A3794E773F13815DCB1161B6D11F059w439E"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BD0TED" TargetMode="External"/><Relationship Id="rId20" Type="http://schemas.openxmlformats.org/officeDocument/2006/relationships/hyperlink" Target="consultantplus://offline/ref=FC6F3D3D25496F663888BB3CCDBBB60533ED7A5657CE48127AFB954A457226B773FAB2AAA1F56E79t4p7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4C69B747C66278606A0F277CF7287D4D038D13426CA946807A3794E773F13815DCB1161B6D11F357w43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0166557B7C9504D94598B836ADF5A1EBF0A3FBE90784759D2888AA8FED39B292AF7B80E5CFxEG8D" TargetMode="External"/><Relationship Id="rId24" Type="http://schemas.openxmlformats.org/officeDocument/2006/relationships/hyperlink" Target="consultantplus://offline/ref=CDF9EBDE5E43C07D7732963F861D69907BECDB1717D24ADCA76AFF2362UAY3M" TargetMode="External"/><Relationship Id="rId32" Type="http://schemas.openxmlformats.org/officeDocument/2006/relationships/hyperlink" Target="consultantplus://offline/ref=6231351BB0CD178FF4F4A6BC83904B01931D158E24482EDB67741DE5035A6D7DF21E073B2B810121sDK3F" TargetMode="External"/><Relationship Id="rId37" Type="http://schemas.openxmlformats.org/officeDocument/2006/relationships/hyperlink" Target="consultantplus://offline/ref=46347AA2F0DD44B27470AD8E8EC88D4C0C833A4C66E1F1F06828DA13BCDAm2E" TargetMode="External"/><Relationship Id="rId40" Type="http://schemas.openxmlformats.org/officeDocument/2006/relationships/hyperlink" Target="consultantplus://offline/ref=4C69B747C66278606A0F277CF7287D4D038D13426CA946807A3794E773F13815DCB1161B6D11F059w439E" TargetMode="External"/><Relationship Id="rId45" Type="http://schemas.openxmlformats.org/officeDocument/2006/relationships/hyperlink" Target="consultantplus://offline/ref=9A56E9A050BC9EEA10D94AE8C59AC68E7DB2B67C5ABA09DFB72347E64B5C0540849685C07313FEA5nE69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252EF02CFD5T1D" TargetMode="External"/><Relationship Id="rId23" Type="http://schemas.openxmlformats.org/officeDocument/2006/relationships/hyperlink" Target="consultantplus://offline/ref=01538D480D7BD1644D322693CBBCC85ACB0F899322729572D9069B42D3AF97FDEA62A8283C72B40871w1F"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9C7365262C1659FEB50342C61963F9809D2B32E7898D29E552FFC586E8O0lCE" TargetMode="External"/><Relationship Id="rId49" Type="http://schemas.openxmlformats.org/officeDocument/2006/relationships/hyperlink" Target="consultantplus://offline/ref=4C69B747C66278606A0F277CF7287D4D038D13426CA946807A3794E773F13815DCB1161B6D11F459w43CE" TargetMode="External"/><Relationship Id="rId10" Type="http://schemas.openxmlformats.org/officeDocument/2006/relationships/hyperlink" Target="consultantplus://offline/ref=87FF79FE1898F2FCF74FF7092B0B75DE489683088563DDEAE06467A43F90AAA306235352C3065AF9V9sAC" TargetMode="External"/><Relationship Id="rId19" Type="http://schemas.openxmlformats.org/officeDocument/2006/relationships/hyperlink" Target="consultantplus://offline/ref=02D528963061301BDED28FEF03F20246407B998ACF98D01260BD256E104E01A1CD543BFAA1B2e9TDD"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A1319FD9CCC8E22A2F1322638E1B55C3FE4137FE8BC88022B88530D77BBA134AA861E36BDB1FDEC4v54F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FF79FE1898F2FCF74FF7092B0B75DE489683088563DDEAE06467A43F90AAA306235352C3065BF7V9sFC" TargetMode="External"/><Relationship Id="rId14" Type="http://schemas.openxmlformats.org/officeDocument/2006/relationships/hyperlink" Target="consultantplus://offline/ref=9FC2B53DC38CE26D3CBEACE9A2B010A0F0213C7CD1E7EBD558967768926BE241B9B978F9560FXESBD" TargetMode="External"/><Relationship Id="rId22" Type="http://schemas.openxmlformats.org/officeDocument/2006/relationships/hyperlink" Target="consultantplus://offline/ref=01538D480D7BD1644D322693CBBCC85ACB0F899322729572D9069B42D3AF97FDEA62A8283C72B40871w9F"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9C7365262C1659FEB50342C61963F9809D2834EC898629E552FFC586E8O0lCE" TargetMode="External"/><Relationship Id="rId43" Type="http://schemas.openxmlformats.org/officeDocument/2006/relationships/hyperlink" Target="consultantplus://offline/ref=4C69B747C66278606A0F277CF7287D4D038D13426CA946807A3794E773F13815DCB1161B6D11F459w43CE" TargetMode="External"/><Relationship Id="rId48" Type="http://schemas.openxmlformats.org/officeDocument/2006/relationships/hyperlink" Target="consultantplus://offline/ref=4C69B747C66278606A0F277CF7287D4D038D13426CA946807A3794E773F13815DCB1161B6D11F455w43AE" TargetMode="External"/><Relationship Id="rId8" Type="http://schemas.openxmlformats.org/officeDocument/2006/relationships/hyperlink" Target="consultantplus://offline/main?base=LAW;n=2875;fld=134" TargetMode="External"/><Relationship Id="rId51" Type="http://schemas.openxmlformats.org/officeDocument/2006/relationships/hyperlink" Target="consultantplus://offline/ref=A1319FD9CCC8E22A2F1322638E1B55C3FE4137FE8BC88022B88530D77BBA134AA861E36BDB1FDEC4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DDA5-D92E-44D9-977D-C393EEF9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114</Pages>
  <Words>51899</Words>
  <Characters>295830</Characters>
  <Application>Microsoft Office Word</Application>
  <DocSecurity>0</DocSecurity>
  <Lines>2465</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Admin</cp:lastModifiedBy>
  <cp:revision>5</cp:revision>
  <cp:lastPrinted>2018-12-25T10:23:00Z</cp:lastPrinted>
  <dcterms:created xsi:type="dcterms:W3CDTF">2018-12-20T12:51:00Z</dcterms:created>
  <dcterms:modified xsi:type="dcterms:W3CDTF">2018-12-25T10:37:00Z</dcterms:modified>
</cp:coreProperties>
</file>