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3A" w:rsidRPr="00712DFA" w:rsidRDefault="00F63F3A" w:rsidP="00F63F3A">
      <w:pPr>
        <w:autoSpaceDE w:val="0"/>
        <w:autoSpaceDN w:val="0"/>
        <w:adjustRightInd w:val="0"/>
        <w:jc w:val="center"/>
        <w:rPr>
          <w:b/>
        </w:rPr>
      </w:pPr>
      <w:r w:rsidRPr="00712DFA">
        <w:rPr>
          <w:b/>
        </w:rPr>
        <w:t>Муниципальное автономное общеобразовательное учреждение</w:t>
      </w:r>
    </w:p>
    <w:p w:rsidR="00F63F3A" w:rsidRPr="00712DFA" w:rsidRDefault="00F63F3A" w:rsidP="00F63F3A">
      <w:pPr>
        <w:autoSpaceDE w:val="0"/>
        <w:autoSpaceDN w:val="0"/>
        <w:adjustRightInd w:val="0"/>
        <w:jc w:val="center"/>
        <w:rPr>
          <w:b/>
        </w:rPr>
      </w:pPr>
      <w:r w:rsidRPr="00712DFA">
        <w:rPr>
          <w:b/>
        </w:rPr>
        <w:t>средняя общеобразовательная школа №94 города Тюмени</w:t>
      </w:r>
    </w:p>
    <w:p w:rsidR="00F63F3A" w:rsidRPr="00C341D0" w:rsidRDefault="00F63F3A" w:rsidP="00F63F3A">
      <w:pPr>
        <w:autoSpaceDE w:val="0"/>
        <w:autoSpaceDN w:val="0"/>
        <w:adjustRightInd w:val="0"/>
        <w:jc w:val="center"/>
      </w:pPr>
    </w:p>
    <w:p w:rsidR="00F63F3A" w:rsidRPr="00C341D0" w:rsidRDefault="00F63F3A" w:rsidP="00F63F3A">
      <w:pPr>
        <w:autoSpaceDE w:val="0"/>
        <w:autoSpaceDN w:val="0"/>
        <w:adjustRightInd w:val="0"/>
        <w:jc w:val="center"/>
        <w:rPr>
          <w:b/>
          <w:bCs/>
        </w:rPr>
      </w:pPr>
      <w:r w:rsidRPr="00C341D0">
        <w:rPr>
          <w:b/>
          <w:bCs/>
        </w:rPr>
        <w:t>Аннотация к рабочей программе по предмету «Технология»</w:t>
      </w:r>
    </w:p>
    <w:p w:rsidR="00F63F3A" w:rsidRPr="00C341D0" w:rsidRDefault="00F63F3A" w:rsidP="00F63F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221"/>
      </w:tblGrid>
      <w:tr w:rsidR="00F63F3A" w:rsidRPr="00C341D0" w:rsidTr="00712DFA">
        <w:tc>
          <w:tcPr>
            <w:tcW w:w="2093" w:type="dxa"/>
            <w:shd w:val="clear" w:color="auto" w:fill="auto"/>
          </w:tcPr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Нормативная база</w:t>
            </w:r>
          </w:p>
        </w:tc>
        <w:tc>
          <w:tcPr>
            <w:tcW w:w="8221" w:type="dxa"/>
            <w:shd w:val="clear" w:color="auto" w:fill="auto"/>
          </w:tcPr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- Федеральный закон от 29 декабря 2012 года № 273-ФЗ «Об образовании в Российской Федерации»;</w:t>
            </w:r>
          </w:p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- 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</w:p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- Основная образовательная программа начального общего образования МАОУ СОШ №94 города Тюмени;</w:t>
            </w:r>
          </w:p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- Учебный план МАОУ СОШ №94 города Тюмени;</w:t>
            </w:r>
          </w:p>
          <w:p w:rsidR="00F63F3A" w:rsidRPr="00C341D0" w:rsidRDefault="00F63F3A" w:rsidP="00C542C0">
            <w:pPr>
              <w:jc w:val="center"/>
              <w:rPr>
                <w:rFonts w:eastAsia="Calibri"/>
              </w:rPr>
            </w:pPr>
            <w:r w:rsidRPr="00C341D0">
              <w:rPr>
                <w:rFonts w:eastAsia="Calibri"/>
              </w:rPr>
              <w:t xml:space="preserve">- Авторская программа по технологии О.А. </w:t>
            </w:r>
            <w:proofErr w:type="spellStart"/>
            <w:r w:rsidRPr="00C341D0">
              <w:rPr>
                <w:rFonts w:eastAsia="Calibri"/>
              </w:rPr>
              <w:t>Куревина</w:t>
            </w:r>
            <w:proofErr w:type="spellEnd"/>
            <w:r w:rsidRPr="00C341D0">
              <w:rPr>
                <w:rFonts w:eastAsia="Calibri"/>
              </w:rPr>
              <w:t xml:space="preserve">, Е.А. </w:t>
            </w:r>
            <w:proofErr w:type="spellStart"/>
            <w:r w:rsidRPr="00C341D0">
              <w:rPr>
                <w:rFonts w:eastAsia="Calibri"/>
              </w:rPr>
              <w:t>Лутцева</w:t>
            </w:r>
            <w:proofErr w:type="spellEnd"/>
          </w:p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 xml:space="preserve">  Программа: 1- 4 классы М: «</w:t>
            </w:r>
            <w:proofErr w:type="spellStart"/>
            <w:r w:rsidRPr="00C341D0">
              <w:rPr>
                <w:rFonts w:eastAsia="Calibri"/>
              </w:rPr>
              <w:t>Баласс</w:t>
            </w:r>
            <w:proofErr w:type="spellEnd"/>
            <w:r w:rsidRPr="00C341D0">
              <w:rPr>
                <w:rFonts w:eastAsia="Calibri"/>
              </w:rPr>
              <w:t>» 2014. Предметная линия учебников «Школа 2100».</w:t>
            </w:r>
          </w:p>
          <w:p w:rsidR="00F63F3A" w:rsidRPr="00C341D0" w:rsidRDefault="00F63F3A" w:rsidP="00C542C0">
            <w:pPr>
              <w:rPr>
                <w:rFonts w:eastAsia="Calibri"/>
              </w:rPr>
            </w:pPr>
          </w:p>
        </w:tc>
      </w:tr>
      <w:tr w:rsidR="00F63F3A" w:rsidRPr="00C341D0" w:rsidTr="00712DFA">
        <w:tc>
          <w:tcPr>
            <w:tcW w:w="2093" w:type="dxa"/>
            <w:shd w:val="clear" w:color="auto" w:fill="auto"/>
          </w:tcPr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Реализуемый УМК.</w:t>
            </w:r>
          </w:p>
        </w:tc>
        <w:tc>
          <w:tcPr>
            <w:tcW w:w="8221" w:type="dxa"/>
            <w:shd w:val="clear" w:color="auto" w:fill="auto"/>
          </w:tcPr>
          <w:p w:rsidR="00F63F3A" w:rsidRPr="00C341D0" w:rsidRDefault="00F63F3A" w:rsidP="00C542C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341D0">
              <w:rPr>
                <w:rFonts w:eastAsia="Calibri"/>
              </w:rPr>
              <w:t>Образовательная система «Школа 2100»</w:t>
            </w:r>
          </w:p>
          <w:p w:rsidR="00F63F3A" w:rsidRPr="00C341D0" w:rsidRDefault="00F63F3A" w:rsidP="00C542C0">
            <w:pPr>
              <w:rPr>
                <w:rFonts w:eastAsia="Calibri"/>
              </w:rPr>
            </w:pPr>
          </w:p>
        </w:tc>
      </w:tr>
      <w:tr w:rsidR="00F63F3A" w:rsidRPr="00C341D0" w:rsidTr="00712DFA">
        <w:tc>
          <w:tcPr>
            <w:tcW w:w="2093" w:type="dxa"/>
            <w:shd w:val="clear" w:color="auto" w:fill="auto"/>
          </w:tcPr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Технология</w:t>
            </w:r>
          </w:p>
        </w:tc>
        <w:tc>
          <w:tcPr>
            <w:tcW w:w="8221" w:type="dxa"/>
            <w:shd w:val="clear" w:color="auto" w:fill="auto"/>
          </w:tcPr>
          <w:p w:rsidR="00F63F3A" w:rsidRDefault="00F63F3A" w:rsidP="00C542C0">
            <w:pPr>
              <w:rPr>
                <w:color w:val="170E02"/>
              </w:rPr>
            </w:pPr>
            <w:r w:rsidRPr="00C341D0">
              <w:rPr>
                <w:rFonts w:eastAsia="Calibri"/>
              </w:rPr>
              <w:t xml:space="preserve">О.А. </w:t>
            </w:r>
            <w:proofErr w:type="spellStart"/>
            <w:r w:rsidRPr="00C341D0">
              <w:rPr>
                <w:rFonts w:eastAsia="Calibri"/>
              </w:rPr>
              <w:t>Куревина</w:t>
            </w:r>
            <w:proofErr w:type="spellEnd"/>
            <w:r w:rsidRPr="00C341D0">
              <w:rPr>
                <w:rFonts w:eastAsia="Calibri"/>
              </w:rPr>
              <w:t xml:space="preserve">, Е.А. </w:t>
            </w:r>
            <w:proofErr w:type="spellStart"/>
            <w:r w:rsidRPr="00C341D0">
              <w:rPr>
                <w:rFonts w:eastAsia="Calibri"/>
              </w:rPr>
              <w:t>Лутцева</w:t>
            </w:r>
            <w:proofErr w:type="spellEnd"/>
            <w:r w:rsidRPr="00C341D0">
              <w:rPr>
                <w:rFonts w:eastAsia="Calibri"/>
              </w:rPr>
              <w:t xml:space="preserve">,  </w:t>
            </w:r>
            <w:r w:rsidRPr="00C341D0">
              <w:rPr>
                <w:color w:val="170E02"/>
              </w:rPr>
              <w:t xml:space="preserve">«Технология» (Прекрасное рядом с тобой). Учебники.  1,2,3,4 классы </w:t>
            </w:r>
          </w:p>
          <w:p w:rsidR="00712DFA" w:rsidRPr="00C341D0" w:rsidRDefault="00712DFA" w:rsidP="00C542C0">
            <w:pPr>
              <w:rPr>
                <w:color w:val="170E02"/>
              </w:rPr>
            </w:pPr>
          </w:p>
        </w:tc>
      </w:tr>
      <w:tr w:rsidR="00F63F3A" w:rsidRPr="00C341D0" w:rsidTr="00712DFA">
        <w:tc>
          <w:tcPr>
            <w:tcW w:w="2093" w:type="dxa"/>
            <w:shd w:val="clear" w:color="auto" w:fill="auto"/>
          </w:tcPr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Цели изучения предмета «Технология»</w:t>
            </w:r>
          </w:p>
        </w:tc>
        <w:tc>
          <w:tcPr>
            <w:tcW w:w="8221" w:type="dxa"/>
            <w:shd w:val="clear" w:color="auto" w:fill="auto"/>
          </w:tcPr>
          <w:p w:rsidR="00F63F3A" w:rsidRPr="00C341D0" w:rsidRDefault="00F63F3A" w:rsidP="00C542C0">
            <w:pPr>
              <w:ind w:left="420"/>
              <w:rPr>
                <w:rFonts w:eastAsia="Calibri"/>
              </w:rPr>
            </w:pPr>
            <w:r w:rsidRPr="00C341D0">
              <w:rPr>
                <w:rFonts w:eastAsia="Calibri"/>
                <w:color w:val="363435"/>
                <w:spacing w:val="5"/>
                <w:w w:val="114"/>
              </w:rPr>
              <w:t xml:space="preserve">- </w:t>
            </w:r>
            <w:r w:rsidRPr="00C341D0">
              <w:rPr>
                <w:rFonts w:eastAsia="Calibri"/>
              </w:rPr>
              <w:t>саморазвитие и развитие личности каждого ребёнка в процессе освоения мира через  его собственную творческую предметную деятельность</w:t>
            </w:r>
          </w:p>
          <w:p w:rsidR="00F63F3A" w:rsidRPr="00712DFA" w:rsidRDefault="00F63F3A" w:rsidP="00712DFA">
            <w:pPr>
              <w:pStyle w:val="a3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C341D0">
              <w:rPr>
                <w:rFonts w:ascii="Times New Roman" w:hAnsi="Times New Roman"/>
                <w:sz w:val="24"/>
                <w:szCs w:val="24"/>
              </w:rPr>
              <w:t>- формирование коммуникативной компетенции (социокультурная цель).</w:t>
            </w:r>
          </w:p>
        </w:tc>
      </w:tr>
      <w:tr w:rsidR="00F63F3A" w:rsidRPr="00C341D0" w:rsidTr="00712DFA">
        <w:tc>
          <w:tcPr>
            <w:tcW w:w="2093" w:type="dxa"/>
            <w:shd w:val="clear" w:color="auto" w:fill="auto"/>
          </w:tcPr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Основные задачи</w:t>
            </w:r>
          </w:p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реализации содержания предметной области «Технология»</w:t>
            </w:r>
          </w:p>
        </w:tc>
        <w:tc>
          <w:tcPr>
            <w:tcW w:w="8221" w:type="dxa"/>
            <w:shd w:val="clear" w:color="auto" w:fill="auto"/>
          </w:tcPr>
          <w:p w:rsidR="00F63F3A" w:rsidRPr="00C341D0" w:rsidRDefault="00F63F3A" w:rsidP="00C542C0">
            <w:pPr>
              <w:rPr>
                <w:rFonts w:eastAsia="Calibri"/>
                <w:color w:val="000000"/>
              </w:rPr>
            </w:pPr>
            <w:r w:rsidRPr="00C341D0">
              <w:rPr>
                <w:rFonts w:eastAsia="Calibri"/>
              </w:rPr>
              <w:t>–</w:t>
            </w:r>
            <w:r w:rsidRPr="00C341D0">
              <w:rPr>
                <w:rFonts w:eastAsia="Calibri"/>
                <w:spacing w:val="31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получение первоначальных</w:t>
            </w:r>
            <w:r w:rsidRPr="00C341D0">
              <w:rPr>
                <w:rFonts w:eastAsia="Calibri"/>
                <w:spacing w:val="26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представлений</w:t>
            </w:r>
            <w:r w:rsidRPr="00C341D0">
              <w:rPr>
                <w:rFonts w:eastAsia="Calibri"/>
                <w:spacing w:val="9"/>
                <w:w w:val="112"/>
              </w:rPr>
              <w:t xml:space="preserve"> </w:t>
            </w:r>
            <w:r w:rsidRPr="00C341D0">
              <w:rPr>
                <w:rFonts w:eastAsia="Calibri"/>
              </w:rPr>
              <w:t>о</w:t>
            </w:r>
            <w:r w:rsidRPr="00C341D0">
              <w:rPr>
                <w:rFonts w:eastAsia="Calibri"/>
                <w:spacing w:val="11"/>
              </w:rPr>
              <w:t xml:space="preserve"> </w:t>
            </w:r>
            <w:r w:rsidRPr="00C341D0">
              <w:rPr>
                <w:rFonts w:eastAsia="Calibri"/>
                <w:w w:val="111"/>
              </w:rPr>
              <w:t>созидательном</w:t>
            </w:r>
            <w:r w:rsidRPr="00C341D0">
              <w:rPr>
                <w:rFonts w:eastAsia="Calibri"/>
                <w:spacing w:val="12"/>
                <w:w w:val="111"/>
              </w:rPr>
              <w:t xml:space="preserve"> </w:t>
            </w:r>
            <w:r w:rsidRPr="00C341D0">
              <w:rPr>
                <w:rFonts w:eastAsia="Calibri"/>
                <w:w w:val="116"/>
              </w:rPr>
              <w:t xml:space="preserve">и </w:t>
            </w:r>
            <w:r w:rsidRPr="00C341D0">
              <w:rPr>
                <w:rFonts w:eastAsia="Calibri"/>
                <w:w w:val="112"/>
              </w:rPr>
              <w:t>нравственном</w:t>
            </w:r>
            <w:r w:rsidRPr="00C341D0">
              <w:rPr>
                <w:rFonts w:eastAsia="Calibri"/>
                <w:spacing w:val="-11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значении</w:t>
            </w:r>
            <w:r w:rsidRPr="00C341D0">
              <w:rPr>
                <w:rFonts w:eastAsia="Calibri"/>
                <w:spacing w:val="17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труда</w:t>
            </w:r>
            <w:r w:rsidRPr="00C341D0">
              <w:rPr>
                <w:rFonts w:eastAsia="Calibri"/>
                <w:spacing w:val="-2"/>
                <w:w w:val="112"/>
              </w:rPr>
              <w:t xml:space="preserve"> </w:t>
            </w:r>
            <w:r w:rsidRPr="00C341D0">
              <w:rPr>
                <w:rFonts w:eastAsia="Calibri"/>
              </w:rPr>
              <w:t>в</w:t>
            </w:r>
            <w:r w:rsidRPr="00C341D0">
              <w:rPr>
                <w:rFonts w:eastAsia="Calibri"/>
                <w:spacing w:val="13"/>
              </w:rPr>
              <w:t xml:space="preserve"> </w:t>
            </w:r>
            <w:r w:rsidRPr="00C341D0">
              <w:rPr>
                <w:rFonts w:eastAsia="Calibri"/>
                <w:spacing w:val="5"/>
                <w:w w:val="115"/>
              </w:rPr>
              <w:t>жизн</w:t>
            </w:r>
            <w:r w:rsidRPr="00C341D0">
              <w:rPr>
                <w:rFonts w:eastAsia="Calibri"/>
                <w:w w:val="115"/>
              </w:rPr>
              <w:t>и</w:t>
            </w:r>
            <w:r w:rsidRPr="00C341D0">
              <w:rPr>
                <w:rFonts w:eastAsia="Calibri"/>
                <w:spacing w:val="8"/>
                <w:w w:val="115"/>
              </w:rPr>
              <w:t xml:space="preserve"> </w:t>
            </w:r>
            <w:r w:rsidRPr="00C341D0">
              <w:rPr>
                <w:rFonts w:eastAsia="Calibri"/>
                <w:spacing w:val="5"/>
                <w:w w:val="115"/>
              </w:rPr>
              <w:t>человек</w:t>
            </w:r>
            <w:r w:rsidRPr="00C341D0">
              <w:rPr>
                <w:rFonts w:eastAsia="Calibri"/>
                <w:w w:val="115"/>
              </w:rPr>
              <w:t>а</w:t>
            </w:r>
            <w:r w:rsidRPr="00C341D0">
              <w:rPr>
                <w:rFonts w:eastAsia="Calibri"/>
                <w:spacing w:val="-20"/>
                <w:w w:val="115"/>
              </w:rPr>
              <w:t xml:space="preserve"> </w:t>
            </w:r>
            <w:r w:rsidRPr="00C341D0">
              <w:rPr>
                <w:rFonts w:eastAsia="Calibri"/>
              </w:rPr>
              <w:t>и</w:t>
            </w:r>
            <w:r w:rsidRPr="00C341D0">
              <w:rPr>
                <w:rFonts w:eastAsia="Calibri"/>
                <w:spacing w:val="20"/>
              </w:rPr>
              <w:t xml:space="preserve"> </w:t>
            </w:r>
            <w:r w:rsidRPr="00C341D0">
              <w:rPr>
                <w:rFonts w:eastAsia="Calibri"/>
                <w:w w:val="110"/>
              </w:rPr>
              <w:t>общества;</w:t>
            </w:r>
            <w:r w:rsidRPr="00C341D0">
              <w:rPr>
                <w:rFonts w:eastAsia="Calibri"/>
                <w:spacing w:val="2"/>
                <w:w w:val="110"/>
              </w:rPr>
              <w:t xml:space="preserve"> </w:t>
            </w:r>
            <w:r w:rsidRPr="00C341D0">
              <w:rPr>
                <w:rFonts w:eastAsia="Calibri"/>
              </w:rPr>
              <w:t>о</w:t>
            </w:r>
            <w:r w:rsidRPr="00C341D0">
              <w:rPr>
                <w:rFonts w:eastAsia="Calibri"/>
                <w:spacing w:val="6"/>
              </w:rPr>
              <w:t xml:space="preserve"> </w:t>
            </w:r>
            <w:r w:rsidRPr="00C341D0">
              <w:rPr>
                <w:rFonts w:eastAsia="Calibri"/>
                <w:w w:val="113"/>
              </w:rPr>
              <w:t xml:space="preserve">мире </w:t>
            </w:r>
            <w:r w:rsidRPr="00C341D0">
              <w:rPr>
                <w:rFonts w:eastAsia="Calibri"/>
                <w:w w:val="110"/>
              </w:rPr>
              <w:t>профессий</w:t>
            </w:r>
            <w:r w:rsidRPr="00C341D0">
              <w:rPr>
                <w:rFonts w:eastAsia="Calibri"/>
                <w:spacing w:val="10"/>
                <w:w w:val="110"/>
              </w:rPr>
              <w:t xml:space="preserve"> </w:t>
            </w:r>
            <w:r w:rsidRPr="00C341D0">
              <w:rPr>
                <w:rFonts w:eastAsia="Calibri"/>
              </w:rPr>
              <w:t>и</w:t>
            </w:r>
            <w:r w:rsidRPr="00C341D0">
              <w:rPr>
                <w:rFonts w:eastAsia="Calibri"/>
                <w:spacing w:val="29"/>
              </w:rPr>
              <w:t xml:space="preserve"> </w:t>
            </w:r>
            <w:r w:rsidRPr="00C341D0">
              <w:rPr>
                <w:rFonts w:eastAsia="Calibri"/>
                <w:w w:val="111"/>
              </w:rPr>
              <w:t>важности</w:t>
            </w:r>
            <w:r w:rsidRPr="00C341D0">
              <w:rPr>
                <w:rFonts w:eastAsia="Calibri"/>
                <w:spacing w:val="31"/>
                <w:w w:val="111"/>
              </w:rPr>
              <w:t xml:space="preserve"> </w:t>
            </w:r>
            <w:r w:rsidRPr="00C341D0">
              <w:rPr>
                <w:rFonts w:eastAsia="Calibri"/>
                <w:w w:val="111"/>
              </w:rPr>
              <w:t>правильного</w:t>
            </w:r>
            <w:r w:rsidRPr="00C341D0">
              <w:rPr>
                <w:rFonts w:eastAsia="Calibri"/>
                <w:spacing w:val="23"/>
                <w:w w:val="111"/>
              </w:rPr>
              <w:t xml:space="preserve"> </w:t>
            </w:r>
            <w:r w:rsidRPr="00C341D0">
              <w:rPr>
                <w:rFonts w:eastAsia="Calibri"/>
                <w:w w:val="111"/>
              </w:rPr>
              <w:t>выбора</w:t>
            </w:r>
            <w:r w:rsidRPr="00C341D0">
              <w:rPr>
                <w:rFonts w:eastAsia="Calibri"/>
                <w:spacing w:val="2"/>
                <w:w w:val="111"/>
              </w:rPr>
              <w:t xml:space="preserve"> </w:t>
            </w:r>
            <w:r w:rsidRPr="00C341D0">
              <w:rPr>
                <w:rFonts w:eastAsia="Calibri"/>
                <w:w w:val="114"/>
              </w:rPr>
              <w:t>пр</w:t>
            </w:r>
            <w:r w:rsidRPr="00C341D0">
              <w:rPr>
                <w:rFonts w:eastAsia="Calibri"/>
                <w:w w:val="105"/>
              </w:rPr>
              <w:t>о</w:t>
            </w:r>
            <w:r w:rsidRPr="00C341D0">
              <w:rPr>
                <w:rFonts w:eastAsia="Calibri"/>
                <w:w w:val="110"/>
              </w:rPr>
              <w:t>ф</w:t>
            </w:r>
            <w:r w:rsidRPr="00C341D0">
              <w:rPr>
                <w:rFonts w:eastAsia="Calibri"/>
                <w:w w:val="109"/>
              </w:rPr>
              <w:t>е</w:t>
            </w:r>
            <w:r w:rsidRPr="00C341D0">
              <w:rPr>
                <w:rFonts w:eastAsia="Calibri"/>
                <w:w w:val="106"/>
              </w:rPr>
              <w:t>сс</w:t>
            </w:r>
            <w:r w:rsidRPr="00C341D0">
              <w:rPr>
                <w:rFonts w:eastAsia="Calibri"/>
                <w:w w:val="116"/>
              </w:rPr>
              <w:t>ии</w:t>
            </w:r>
            <w:r w:rsidRPr="00C341D0">
              <w:rPr>
                <w:rFonts w:eastAsia="Calibri"/>
                <w:w w:val="127"/>
              </w:rPr>
              <w:t>;</w:t>
            </w:r>
          </w:p>
          <w:p w:rsidR="00F63F3A" w:rsidRPr="00C341D0" w:rsidRDefault="00F63F3A" w:rsidP="00C542C0">
            <w:pPr>
              <w:rPr>
                <w:rFonts w:eastAsia="Calibri"/>
                <w:color w:val="000000"/>
              </w:rPr>
            </w:pPr>
            <w:r w:rsidRPr="00C341D0">
              <w:rPr>
                <w:rFonts w:eastAsia="Calibri"/>
              </w:rPr>
              <w:t>–</w:t>
            </w:r>
            <w:r w:rsidRPr="00C341D0">
              <w:rPr>
                <w:rFonts w:eastAsia="Calibri"/>
                <w:spacing w:val="41"/>
              </w:rPr>
              <w:t xml:space="preserve"> </w:t>
            </w:r>
            <w:r w:rsidRPr="00C341D0">
              <w:rPr>
                <w:rFonts w:eastAsia="Calibri"/>
                <w:spacing w:val="8"/>
                <w:w w:val="111"/>
              </w:rPr>
              <w:t>усвоени</w:t>
            </w:r>
            <w:r w:rsidRPr="00C341D0">
              <w:rPr>
                <w:rFonts w:eastAsia="Calibri"/>
                <w:w w:val="111"/>
              </w:rPr>
              <w:t xml:space="preserve">е </w:t>
            </w:r>
            <w:r w:rsidRPr="00C341D0">
              <w:rPr>
                <w:rFonts w:eastAsia="Calibri"/>
                <w:spacing w:val="8"/>
                <w:w w:val="111"/>
              </w:rPr>
              <w:t>первоначальны</w:t>
            </w:r>
            <w:r w:rsidRPr="00C341D0">
              <w:rPr>
                <w:rFonts w:eastAsia="Calibri"/>
                <w:w w:val="111"/>
              </w:rPr>
              <w:t>х</w:t>
            </w:r>
            <w:r w:rsidRPr="00C341D0">
              <w:rPr>
                <w:rFonts w:eastAsia="Calibri"/>
                <w:spacing w:val="47"/>
                <w:w w:val="111"/>
              </w:rPr>
              <w:t xml:space="preserve"> </w:t>
            </w:r>
            <w:r w:rsidRPr="00C341D0">
              <w:rPr>
                <w:rFonts w:eastAsia="Calibri"/>
                <w:spacing w:val="8"/>
                <w:w w:val="111"/>
              </w:rPr>
              <w:t>представлени</w:t>
            </w:r>
            <w:r w:rsidRPr="00C341D0">
              <w:rPr>
                <w:rFonts w:eastAsia="Calibri"/>
                <w:w w:val="111"/>
              </w:rPr>
              <w:t>й</w:t>
            </w:r>
            <w:r w:rsidRPr="00C341D0">
              <w:rPr>
                <w:rFonts w:eastAsia="Calibri"/>
                <w:spacing w:val="30"/>
                <w:w w:val="111"/>
              </w:rPr>
              <w:t xml:space="preserve"> </w:t>
            </w:r>
            <w:r w:rsidRPr="00C341D0">
              <w:rPr>
                <w:rFonts w:eastAsia="Calibri"/>
              </w:rPr>
              <w:t>о</w:t>
            </w:r>
            <w:r w:rsidRPr="00C341D0">
              <w:rPr>
                <w:rFonts w:eastAsia="Calibri"/>
                <w:spacing w:val="21"/>
              </w:rPr>
              <w:t xml:space="preserve"> </w:t>
            </w:r>
            <w:r w:rsidRPr="00C341D0">
              <w:rPr>
                <w:rFonts w:eastAsia="Calibri"/>
                <w:spacing w:val="7"/>
                <w:w w:val="113"/>
              </w:rPr>
              <w:t>м</w:t>
            </w:r>
            <w:r w:rsidRPr="00C341D0">
              <w:rPr>
                <w:rFonts w:eastAsia="Calibri"/>
                <w:spacing w:val="7"/>
                <w:w w:val="117"/>
              </w:rPr>
              <w:t>а</w:t>
            </w:r>
            <w:r w:rsidRPr="00C341D0">
              <w:rPr>
                <w:rFonts w:eastAsia="Calibri"/>
                <w:spacing w:val="7"/>
                <w:w w:val="115"/>
              </w:rPr>
              <w:t>т</w:t>
            </w:r>
            <w:r w:rsidRPr="00C341D0">
              <w:rPr>
                <w:rFonts w:eastAsia="Calibri"/>
                <w:spacing w:val="7"/>
                <w:w w:val="109"/>
              </w:rPr>
              <w:t>е</w:t>
            </w:r>
            <w:r w:rsidRPr="00C341D0">
              <w:rPr>
                <w:rFonts w:eastAsia="Calibri"/>
                <w:spacing w:val="7"/>
                <w:w w:val="114"/>
              </w:rPr>
              <w:t>р</w:t>
            </w:r>
            <w:r w:rsidRPr="00C341D0">
              <w:rPr>
                <w:rFonts w:eastAsia="Calibri"/>
                <w:spacing w:val="7"/>
                <w:w w:val="116"/>
              </w:rPr>
              <w:t>и</w:t>
            </w:r>
            <w:r w:rsidRPr="00C341D0">
              <w:rPr>
                <w:rFonts w:eastAsia="Calibri"/>
                <w:spacing w:val="7"/>
                <w:w w:val="117"/>
              </w:rPr>
              <w:t>а</w:t>
            </w:r>
            <w:r w:rsidRPr="00C341D0">
              <w:rPr>
                <w:rFonts w:eastAsia="Calibri"/>
                <w:spacing w:val="7"/>
                <w:w w:val="118"/>
              </w:rPr>
              <w:t>л</w:t>
            </w:r>
            <w:r w:rsidRPr="00C341D0">
              <w:rPr>
                <w:rFonts w:eastAsia="Calibri"/>
                <w:spacing w:val="7"/>
                <w:w w:val="114"/>
              </w:rPr>
              <w:t>ьн</w:t>
            </w:r>
            <w:r w:rsidRPr="00C341D0">
              <w:rPr>
                <w:rFonts w:eastAsia="Calibri"/>
                <w:spacing w:val="7"/>
                <w:w w:val="105"/>
              </w:rPr>
              <w:t>о</w:t>
            </w:r>
            <w:r w:rsidRPr="00C341D0">
              <w:rPr>
                <w:rFonts w:eastAsia="Calibri"/>
                <w:w w:val="116"/>
              </w:rPr>
              <w:t xml:space="preserve">й </w:t>
            </w:r>
            <w:r w:rsidRPr="00C341D0">
              <w:rPr>
                <w:rFonts w:eastAsia="Calibri"/>
                <w:spacing w:val="5"/>
                <w:w w:val="114"/>
              </w:rPr>
              <w:t>культур</w:t>
            </w:r>
            <w:r w:rsidRPr="00C341D0">
              <w:rPr>
                <w:rFonts w:eastAsia="Calibri"/>
                <w:w w:val="114"/>
              </w:rPr>
              <w:t xml:space="preserve">е </w:t>
            </w:r>
            <w:r w:rsidRPr="00C341D0">
              <w:rPr>
                <w:rFonts w:eastAsia="Calibri"/>
                <w:spacing w:val="14"/>
                <w:w w:val="114"/>
              </w:rPr>
              <w:t xml:space="preserve"> </w:t>
            </w:r>
            <w:r w:rsidRPr="00C341D0">
              <w:rPr>
                <w:rFonts w:eastAsia="Calibri"/>
                <w:spacing w:val="5"/>
                <w:w w:val="114"/>
              </w:rPr>
              <w:t>ка</w:t>
            </w:r>
            <w:r w:rsidRPr="00C341D0">
              <w:rPr>
                <w:rFonts w:eastAsia="Calibri"/>
                <w:w w:val="114"/>
              </w:rPr>
              <w:t xml:space="preserve">к </w:t>
            </w:r>
            <w:r w:rsidRPr="00C341D0">
              <w:rPr>
                <w:rFonts w:eastAsia="Calibri"/>
                <w:spacing w:val="38"/>
                <w:w w:val="114"/>
              </w:rPr>
              <w:t xml:space="preserve"> </w:t>
            </w:r>
            <w:r w:rsidRPr="00C341D0">
              <w:rPr>
                <w:rFonts w:eastAsia="Calibri"/>
                <w:spacing w:val="5"/>
                <w:w w:val="114"/>
              </w:rPr>
              <w:t>продукт</w:t>
            </w:r>
            <w:r w:rsidRPr="00C341D0">
              <w:rPr>
                <w:rFonts w:eastAsia="Calibri"/>
                <w:w w:val="114"/>
              </w:rPr>
              <w:t>е</w:t>
            </w:r>
            <w:r w:rsidRPr="00C341D0">
              <w:rPr>
                <w:rFonts w:eastAsia="Calibri"/>
                <w:spacing w:val="59"/>
                <w:w w:val="114"/>
              </w:rPr>
              <w:t xml:space="preserve"> </w:t>
            </w:r>
            <w:r w:rsidRPr="00C341D0">
              <w:rPr>
                <w:rFonts w:eastAsia="Calibri"/>
                <w:spacing w:val="5"/>
                <w:w w:val="114"/>
              </w:rPr>
              <w:t>предметно-преобразующе</w:t>
            </w:r>
            <w:r w:rsidRPr="00C341D0">
              <w:rPr>
                <w:rFonts w:eastAsia="Calibri"/>
                <w:w w:val="114"/>
              </w:rPr>
              <w:t>й</w:t>
            </w:r>
            <w:r w:rsidRPr="00C341D0">
              <w:rPr>
                <w:rFonts w:eastAsia="Calibri"/>
                <w:spacing w:val="-10"/>
                <w:w w:val="114"/>
              </w:rPr>
              <w:t xml:space="preserve"> </w:t>
            </w:r>
            <w:r w:rsidRPr="00C341D0">
              <w:rPr>
                <w:rFonts w:eastAsia="Calibri"/>
                <w:w w:val="109"/>
              </w:rPr>
              <w:t>де</w:t>
            </w:r>
            <w:r w:rsidRPr="00C341D0">
              <w:rPr>
                <w:rFonts w:eastAsia="Calibri"/>
                <w:w w:val="129"/>
              </w:rPr>
              <w:t>я</w:t>
            </w:r>
            <w:r w:rsidRPr="00C341D0">
              <w:rPr>
                <w:rFonts w:eastAsia="Calibri"/>
                <w:w w:val="115"/>
              </w:rPr>
              <w:t>т</w:t>
            </w:r>
            <w:r w:rsidRPr="00C341D0">
              <w:rPr>
                <w:rFonts w:eastAsia="Calibri"/>
                <w:w w:val="109"/>
              </w:rPr>
              <w:t>е</w:t>
            </w:r>
            <w:r w:rsidRPr="00C341D0">
              <w:rPr>
                <w:rFonts w:eastAsia="Calibri"/>
                <w:w w:val="118"/>
              </w:rPr>
              <w:t>л</w:t>
            </w:r>
            <w:r w:rsidRPr="00C341D0">
              <w:rPr>
                <w:rFonts w:eastAsia="Calibri"/>
                <w:w w:val="114"/>
              </w:rPr>
              <w:t>ьн</w:t>
            </w:r>
            <w:r w:rsidRPr="00C341D0">
              <w:rPr>
                <w:rFonts w:eastAsia="Calibri"/>
                <w:w w:val="105"/>
              </w:rPr>
              <w:t>о</w:t>
            </w:r>
            <w:r w:rsidRPr="00C341D0">
              <w:rPr>
                <w:rFonts w:eastAsia="Calibri"/>
                <w:w w:val="106"/>
              </w:rPr>
              <w:t>с</w:t>
            </w:r>
            <w:r w:rsidRPr="00C341D0">
              <w:rPr>
                <w:rFonts w:eastAsia="Calibri"/>
                <w:w w:val="115"/>
              </w:rPr>
              <w:t>т</w:t>
            </w:r>
            <w:r w:rsidRPr="00C341D0">
              <w:rPr>
                <w:rFonts w:eastAsia="Calibri"/>
                <w:w w:val="116"/>
              </w:rPr>
              <w:t xml:space="preserve">и </w:t>
            </w:r>
            <w:r w:rsidRPr="00C341D0">
              <w:rPr>
                <w:rFonts w:eastAsia="Calibri"/>
                <w:w w:val="115"/>
              </w:rPr>
              <w:t>человека;</w:t>
            </w:r>
          </w:p>
          <w:p w:rsidR="00F63F3A" w:rsidRPr="00C341D0" w:rsidRDefault="00F63F3A" w:rsidP="00C542C0">
            <w:pPr>
              <w:rPr>
                <w:rFonts w:eastAsia="Calibri"/>
                <w:color w:val="000000"/>
              </w:rPr>
            </w:pPr>
            <w:r w:rsidRPr="00C341D0">
              <w:rPr>
                <w:rFonts w:eastAsia="Calibri"/>
              </w:rPr>
              <w:t xml:space="preserve">– </w:t>
            </w:r>
            <w:r w:rsidRPr="00C341D0">
              <w:rPr>
                <w:rFonts w:eastAsia="Calibri"/>
                <w:spacing w:val="9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приобретение</w:t>
            </w:r>
            <w:r w:rsidRPr="00C341D0">
              <w:rPr>
                <w:rFonts w:eastAsia="Calibri"/>
                <w:spacing w:val="14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навыков</w:t>
            </w:r>
            <w:r w:rsidRPr="00C341D0">
              <w:rPr>
                <w:rFonts w:eastAsia="Calibri"/>
                <w:spacing w:val="53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самообслуживания;  овладение</w:t>
            </w:r>
            <w:r w:rsidRPr="00C341D0">
              <w:rPr>
                <w:rFonts w:eastAsia="Calibri"/>
                <w:spacing w:val="28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техн</w:t>
            </w:r>
            <w:proofErr w:type="gramStart"/>
            <w:r w:rsidRPr="00C341D0">
              <w:rPr>
                <w:rFonts w:eastAsia="Calibri"/>
                <w:w w:val="112"/>
              </w:rPr>
              <w:t>о</w:t>
            </w:r>
            <w:r w:rsidRPr="00C341D0">
              <w:rPr>
                <w:rFonts w:eastAsia="Calibri"/>
                <w:w w:val="105"/>
              </w:rPr>
              <w:t>-</w:t>
            </w:r>
            <w:proofErr w:type="gramEnd"/>
            <w:r w:rsidRPr="00C341D0">
              <w:rPr>
                <w:rFonts w:eastAsia="Calibri"/>
                <w:w w:val="105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логическими  приёмами  ручной</w:t>
            </w:r>
            <w:r w:rsidRPr="00C341D0">
              <w:rPr>
                <w:rFonts w:eastAsia="Calibri"/>
                <w:spacing w:val="44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обработки</w:t>
            </w:r>
            <w:r w:rsidRPr="00C341D0">
              <w:rPr>
                <w:rFonts w:eastAsia="Calibri"/>
                <w:spacing w:val="33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 xml:space="preserve">материалов; </w:t>
            </w:r>
            <w:r w:rsidRPr="00C341D0">
              <w:rPr>
                <w:rFonts w:eastAsia="Calibri"/>
                <w:spacing w:val="3"/>
                <w:w w:val="112"/>
              </w:rPr>
              <w:t xml:space="preserve"> </w:t>
            </w:r>
            <w:r w:rsidRPr="00C341D0">
              <w:rPr>
                <w:rFonts w:eastAsia="Calibri"/>
                <w:w w:val="110"/>
              </w:rPr>
              <w:t xml:space="preserve">усвоение </w:t>
            </w:r>
            <w:r w:rsidRPr="00C341D0">
              <w:rPr>
                <w:rFonts w:eastAsia="Calibri"/>
                <w:spacing w:val="5"/>
                <w:w w:val="115"/>
              </w:rPr>
              <w:t>прави</w:t>
            </w:r>
            <w:r w:rsidRPr="00C341D0">
              <w:rPr>
                <w:rFonts w:eastAsia="Calibri"/>
                <w:w w:val="115"/>
              </w:rPr>
              <w:t>л</w:t>
            </w:r>
            <w:r w:rsidRPr="00C341D0">
              <w:rPr>
                <w:rFonts w:eastAsia="Calibri"/>
                <w:spacing w:val="-1"/>
                <w:w w:val="115"/>
              </w:rPr>
              <w:t xml:space="preserve"> </w:t>
            </w:r>
            <w:r w:rsidRPr="00C341D0">
              <w:rPr>
                <w:rFonts w:eastAsia="Calibri"/>
                <w:spacing w:val="5"/>
                <w:w w:val="115"/>
              </w:rPr>
              <w:t>техник</w:t>
            </w:r>
            <w:r w:rsidRPr="00C341D0">
              <w:rPr>
                <w:rFonts w:eastAsia="Calibri"/>
                <w:w w:val="115"/>
              </w:rPr>
              <w:t>и</w:t>
            </w:r>
            <w:r w:rsidRPr="00C341D0">
              <w:rPr>
                <w:rFonts w:eastAsia="Calibri"/>
                <w:spacing w:val="13"/>
                <w:w w:val="115"/>
              </w:rPr>
              <w:t xml:space="preserve"> </w:t>
            </w:r>
            <w:r w:rsidRPr="00C341D0">
              <w:rPr>
                <w:rFonts w:eastAsia="Calibri"/>
                <w:w w:val="111"/>
              </w:rPr>
              <w:t>безопасности;</w:t>
            </w:r>
          </w:p>
          <w:p w:rsidR="00F63F3A" w:rsidRPr="00C341D0" w:rsidRDefault="00F63F3A" w:rsidP="00C542C0">
            <w:pPr>
              <w:rPr>
                <w:rFonts w:eastAsia="Calibri"/>
                <w:color w:val="000000"/>
              </w:rPr>
            </w:pPr>
            <w:r w:rsidRPr="00C341D0">
              <w:rPr>
                <w:rFonts w:eastAsia="Calibri"/>
              </w:rPr>
              <w:t xml:space="preserve">– </w:t>
            </w:r>
            <w:r w:rsidRPr="00C341D0">
              <w:rPr>
                <w:rFonts w:eastAsia="Calibri"/>
                <w:spacing w:val="6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использование</w:t>
            </w:r>
            <w:r w:rsidRPr="00C341D0">
              <w:rPr>
                <w:rFonts w:eastAsia="Calibri"/>
                <w:spacing w:val="38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приобретённых</w:t>
            </w:r>
            <w:r w:rsidRPr="00C341D0">
              <w:rPr>
                <w:rFonts w:eastAsia="Calibri"/>
                <w:spacing w:val="24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знаний</w:t>
            </w:r>
            <w:r w:rsidRPr="00C341D0">
              <w:rPr>
                <w:rFonts w:eastAsia="Calibri"/>
                <w:spacing w:val="53"/>
                <w:w w:val="112"/>
              </w:rPr>
              <w:t xml:space="preserve"> </w:t>
            </w:r>
            <w:r w:rsidRPr="00C341D0">
              <w:rPr>
                <w:rFonts w:eastAsia="Calibri"/>
              </w:rPr>
              <w:t xml:space="preserve">и  </w:t>
            </w:r>
            <w:r w:rsidRPr="00C341D0">
              <w:rPr>
                <w:rFonts w:eastAsia="Calibri"/>
                <w:w w:val="112"/>
              </w:rPr>
              <w:t>умений</w:t>
            </w:r>
            <w:r w:rsidRPr="00C341D0">
              <w:rPr>
                <w:rFonts w:eastAsia="Calibri"/>
                <w:spacing w:val="34"/>
                <w:w w:val="112"/>
              </w:rPr>
              <w:t xml:space="preserve"> </w:t>
            </w:r>
            <w:r w:rsidRPr="00C341D0">
              <w:rPr>
                <w:rFonts w:eastAsia="Calibri"/>
              </w:rPr>
              <w:t xml:space="preserve">для </w:t>
            </w:r>
            <w:r w:rsidRPr="00C341D0">
              <w:rPr>
                <w:rFonts w:eastAsia="Calibri"/>
                <w:spacing w:val="39"/>
              </w:rPr>
              <w:t xml:space="preserve"> </w:t>
            </w:r>
            <w:r w:rsidRPr="00C341D0">
              <w:rPr>
                <w:rFonts w:eastAsia="Calibri"/>
                <w:w w:val="111"/>
              </w:rPr>
              <w:t>творче</w:t>
            </w:r>
            <w:r w:rsidRPr="00C341D0">
              <w:rPr>
                <w:rFonts w:eastAsia="Calibri"/>
              </w:rPr>
              <w:t xml:space="preserve">ского </w:t>
            </w:r>
            <w:r w:rsidRPr="00C341D0">
              <w:rPr>
                <w:rFonts w:eastAsia="Calibri"/>
                <w:spacing w:val="5"/>
              </w:rPr>
              <w:t xml:space="preserve"> </w:t>
            </w:r>
            <w:r w:rsidRPr="00C341D0">
              <w:rPr>
                <w:rFonts w:eastAsia="Calibri"/>
                <w:spacing w:val="5"/>
                <w:w w:val="114"/>
              </w:rPr>
              <w:t>решени</w:t>
            </w:r>
            <w:r w:rsidRPr="00C341D0">
              <w:rPr>
                <w:rFonts w:eastAsia="Calibri"/>
                <w:w w:val="114"/>
              </w:rPr>
              <w:t xml:space="preserve">я </w:t>
            </w:r>
            <w:r w:rsidRPr="00C341D0">
              <w:rPr>
                <w:rFonts w:eastAsia="Calibri"/>
                <w:spacing w:val="5"/>
                <w:w w:val="114"/>
              </w:rPr>
              <w:t>несложны</w:t>
            </w:r>
            <w:r w:rsidRPr="00C341D0">
              <w:rPr>
                <w:rFonts w:eastAsia="Calibri"/>
                <w:w w:val="114"/>
              </w:rPr>
              <w:t>х</w:t>
            </w:r>
            <w:r w:rsidRPr="00C341D0">
              <w:rPr>
                <w:rFonts w:eastAsia="Calibri"/>
                <w:spacing w:val="1"/>
                <w:w w:val="114"/>
              </w:rPr>
              <w:t xml:space="preserve"> </w:t>
            </w:r>
            <w:r w:rsidRPr="00C341D0">
              <w:rPr>
                <w:rFonts w:eastAsia="Calibri"/>
                <w:spacing w:val="5"/>
                <w:w w:val="114"/>
              </w:rPr>
              <w:t>конструкторских</w:t>
            </w:r>
            <w:r w:rsidRPr="00C341D0">
              <w:rPr>
                <w:rFonts w:eastAsia="Calibri"/>
                <w:w w:val="114"/>
              </w:rPr>
              <w:t>,</w:t>
            </w:r>
            <w:r w:rsidRPr="00C341D0">
              <w:rPr>
                <w:rFonts w:eastAsia="Calibri"/>
                <w:spacing w:val="20"/>
                <w:w w:val="114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художественно-кон</w:t>
            </w:r>
            <w:r w:rsidRPr="00C341D0">
              <w:rPr>
                <w:rFonts w:eastAsia="Calibri"/>
                <w:w w:val="113"/>
              </w:rPr>
              <w:t xml:space="preserve">структорских  (дизайнерских), </w:t>
            </w:r>
            <w:r w:rsidRPr="00C341D0">
              <w:rPr>
                <w:rFonts w:eastAsia="Calibri"/>
                <w:spacing w:val="3"/>
                <w:w w:val="113"/>
              </w:rPr>
              <w:t xml:space="preserve"> </w:t>
            </w:r>
            <w:r w:rsidRPr="00C341D0">
              <w:rPr>
                <w:rFonts w:eastAsia="Calibri"/>
                <w:w w:val="113"/>
              </w:rPr>
              <w:t>технологических</w:t>
            </w:r>
            <w:r w:rsidRPr="00C341D0">
              <w:rPr>
                <w:rFonts w:eastAsia="Calibri"/>
                <w:spacing w:val="51"/>
                <w:w w:val="113"/>
              </w:rPr>
              <w:t xml:space="preserve"> </w:t>
            </w:r>
            <w:r w:rsidRPr="00C341D0">
              <w:rPr>
                <w:rFonts w:eastAsia="Calibri"/>
              </w:rPr>
              <w:t xml:space="preserve">и </w:t>
            </w:r>
            <w:r w:rsidRPr="00C341D0">
              <w:rPr>
                <w:rFonts w:eastAsia="Calibri"/>
                <w:spacing w:val="13"/>
              </w:rPr>
              <w:t xml:space="preserve"> </w:t>
            </w:r>
            <w:r w:rsidRPr="00C341D0">
              <w:rPr>
                <w:rFonts w:eastAsia="Calibri"/>
                <w:w w:val="114"/>
              </w:rPr>
              <w:t>организацион</w:t>
            </w:r>
            <w:r w:rsidRPr="00C341D0">
              <w:rPr>
                <w:rFonts w:eastAsia="Calibri"/>
              </w:rPr>
              <w:t xml:space="preserve">ных </w:t>
            </w:r>
            <w:r w:rsidRPr="00C341D0">
              <w:rPr>
                <w:rFonts w:eastAsia="Calibri"/>
                <w:spacing w:val="15"/>
              </w:rPr>
              <w:t xml:space="preserve"> </w:t>
            </w:r>
            <w:r w:rsidRPr="00C341D0">
              <w:rPr>
                <w:rFonts w:eastAsia="Calibri"/>
                <w:w w:val="116"/>
              </w:rPr>
              <w:t>задач;</w:t>
            </w:r>
          </w:p>
          <w:p w:rsidR="00F63F3A" w:rsidRPr="00C341D0" w:rsidRDefault="00F63F3A" w:rsidP="00C542C0">
            <w:pPr>
              <w:rPr>
                <w:rFonts w:eastAsia="Calibri"/>
                <w:color w:val="000000"/>
              </w:rPr>
            </w:pPr>
            <w:r w:rsidRPr="00C341D0">
              <w:rPr>
                <w:rFonts w:eastAsia="Calibri"/>
              </w:rPr>
              <w:t xml:space="preserve">– </w:t>
            </w:r>
            <w:r w:rsidRPr="00C341D0">
              <w:rPr>
                <w:rFonts w:eastAsia="Calibri"/>
                <w:spacing w:val="9"/>
              </w:rPr>
              <w:t xml:space="preserve"> </w:t>
            </w:r>
            <w:r w:rsidRPr="00C341D0">
              <w:rPr>
                <w:rFonts w:eastAsia="Calibri"/>
                <w:w w:val="111"/>
              </w:rPr>
              <w:t>приобретение</w:t>
            </w:r>
            <w:r w:rsidRPr="00C341D0">
              <w:rPr>
                <w:rFonts w:eastAsia="Calibri"/>
                <w:spacing w:val="27"/>
                <w:w w:val="111"/>
              </w:rPr>
              <w:t xml:space="preserve"> </w:t>
            </w:r>
            <w:r w:rsidRPr="00C341D0">
              <w:rPr>
                <w:rFonts w:eastAsia="Calibri"/>
                <w:w w:val="111"/>
              </w:rPr>
              <w:t xml:space="preserve">первоначальных </w:t>
            </w:r>
            <w:r w:rsidRPr="00C341D0">
              <w:rPr>
                <w:rFonts w:eastAsia="Calibri"/>
                <w:spacing w:val="12"/>
                <w:w w:val="111"/>
              </w:rPr>
              <w:t xml:space="preserve"> </w:t>
            </w:r>
            <w:r w:rsidRPr="00C341D0">
              <w:rPr>
                <w:rFonts w:eastAsia="Calibri"/>
                <w:w w:val="111"/>
              </w:rPr>
              <w:t>навыков  совместной</w:t>
            </w:r>
            <w:r w:rsidRPr="00C341D0">
              <w:rPr>
                <w:rFonts w:eastAsia="Calibri"/>
                <w:spacing w:val="17"/>
                <w:w w:val="111"/>
              </w:rPr>
              <w:t xml:space="preserve"> </w:t>
            </w:r>
            <w:r w:rsidRPr="00C341D0">
              <w:rPr>
                <w:rFonts w:eastAsia="Calibri"/>
                <w:w w:val="113"/>
              </w:rPr>
              <w:t>продук</w:t>
            </w:r>
            <w:r w:rsidRPr="00C341D0">
              <w:rPr>
                <w:rFonts w:eastAsia="Calibri"/>
                <w:w w:val="112"/>
              </w:rPr>
              <w:t>тивной деятельности,</w:t>
            </w:r>
            <w:r w:rsidRPr="00C341D0">
              <w:rPr>
                <w:rFonts w:eastAsia="Calibri"/>
                <w:spacing w:val="16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сотрудничества, взаимопомощи,</w:t>
            </w:r>
            <w:r w:rsidRPr="00C341D0">
              <w:rPr>
                <w:rFonts w:eastAsia="Calibri"/>
                <w:spacing w:val="19"/>
                <w:w w:val="112"/>
              </w:rPr>
              <w:t xml:space="preserve"> </w:t>
            </w:r>
            <w:r w:rsidRPr="00C341D0">
              <w:rPr>
                <w:rFonts w:eastAsia="Calibri"/>
                <w:w w:val="114"/>
              </w:rPr>
              <w:t>планирова</w:t>
            </w:r>
            <w:r w:rsidRPr="00C341D0">
              <w:rPr>
                <w:rFonts w:eastAsia="Calibri"/>
                <w:spacing w:val="5"/>
                <w:w w:val="118"/>
              </w:rPr>
              <w:t>ни</w:t>
            </w:r>
            <w:r w:rsidRPr="00C341D0">
              <w:rPr>
                <w:rFonts w:eastAsia="Calibri"/>
                <w:w w:val="118"/>
              </w:rPr>
              <w:t>я</w:t>
            </w:r>
            <w:r w:rsidRPr="00C341D0">
              <w:rPr>
                <w:rFonts w:eastAsia="Calibri"/>
                <w:spacing w:val="3"/>
                <w:w w:val="118"/>
              </w:rPr>
              <w:t xml:space="preserve"> </w:t>
            </w:r>
            <w:r w:rsidRPr="00C341D0">
              <w:rPr>
                <w:rFonts w:eastAsia="Calibri"/>
              </w:rPr>
              <w:t>и</w:t>
            </w:r>
            <w:r w:rsidRPr="00C341D0">
              <w:rPr>
                <w:rFonts w:eastAsia="Calibri"/>
                <w:spacing w:val="29"/>
              </w:rPr>
              <w:t xml:space="preserve"> </w:t>
            </w:r>
            <w:r w:rsidRPr="00C341D0">
              <w:rPr>
                <w:rFonts w:eastAsia="Calibri"/>
                <w:w w:val="105"/>
              </w:rPr>
              <w:t>о</w:t>
            </w:r>
            <w:r w:rsidRPr="00C341D0">
              <w:rPr>
                <w:rFonts w:eastAsia="Calibri"/>
                <w:w w:val="114"/>
              </w:rPr>
              <w:t>рг</w:t>
            </w:r>
            <w:r w:rsidRPr="00C341D0">
              <w:rPr>
                <w:rFonts w:eastAsia="Calibri"/>
                <w:w w:val="117"/>
              </w:rPr>
              <w:t>а</w:t>
            </w:r>
            <w:r w:rsidRPr="00C341D0">
              <w:rPr>
                <w:rFonts w:eastAsia="Calibri"/>
                <w:w w:val="114"/>
              </w:rPr>
              <w:t>н</w:t>
            </w:r>
            <w:r w:rsidRPr="00C341D0">
              <w:rPr>
                <w:rFonts w:eastAsia="Calibri"/>
                <w:w w:val="116"/>
              </w:rPr>
              <w:t>и</w:t>
            </w:r>
            <w:r w:rsidRPr="00C341D0">
              <w:rPr>
                <w:rFonts w:eastAsia="Calibri"/>
                <w:w w:val="119"/>
              </w:rPr>
              <w:t>з</w:t>
            </w:r>
            <w:r w:rsidRPr="00C341D0">
              <w:rPr>
                <w:rFonts w:eastAsia="Calibri"/>
                <w:w w:val="117"/>
              </w:rPr>
              <w:t>ац</w:t>
            </w:r>
            <w:r w:rsidRPr="00C341D0">
              <w:rPr>
                <w:rFonts w:eastAsia="Calibri"/>
                <w:w w:val="116"/>
              </w:rPr>
              <w:t>ии</w:t>
            </w:r>
            <w:r w:rsidRPr="00C341D0">
              <w:rPr>
                <w:rFonts w:eastAsia="Calibri"/>
                <w:w w:val="127"/>
              </w:rPr>
              <w:t>;</w:t>
            </w:r>
          </w:p>
          <w:p w:rsidR="00F63F3A" w:rsidRPr="00C341D0" w:rsidRDefault="00F63F3A" w:rsidP="00C542C0">
            <w:pPr>
              <w:rPr>
                <w:rFonts w:eastAsia="Calibri"/>
                <w:color w:val="000000"/>
              </w:rPr>
            </w:pPr>
            <w:r w:rsidRPr="00C341D0">
              <w:rPr>
                <w:rFonts w:eastAsia="Calibri"/>
              </w:rPr>
              <w:t xml:space="preserve">– </w:t>
            </w:r>
            <w:r w:rsidRPr="00C341D0">
              <w:rPr>
                <w:rFonts w:eastAsia="Calibri"/>
                <w:spacing w:val="20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приобретение</w:t>
            </w:r>
            <w:r w:rsidRPr="00C341D0">
              <w:rPr>
                <w:rFonts w:eastAsia="Calibri"/>
                <w:spacing w:val="25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 xml:space="preserve">первоначальных </w:t>
            </w:r>
            <w:r w:rsidRPr="00C341D0">
              <w:rPr>
                <w:rFonts w:eastAsia="Calibri"/>
                <w:spacing w:val="6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 xml:space="preserve">знаний </w:t>
            </w:r>
            <w:r w:rsidRPr="00C341D0">
              <w:rPr>
                <w:rFonts w:eastAsia="Calibri"/>
                <w:spacing w:val="5"/>
                <w:w w:val="112"/>
              </w:rPr>
              <w:t xml:space="preserve"> </w:t>
            </w:r>
            <w:r w:rsidRPr="00C341D0">
              <w:rPr>
                <w:rFonts w:eastAsia="Calibri"/>
              </w:rPr>
              <w:t xml:space="preserve">о  </w:t>
            </w:r>
            <w:r w:rsidRPr="00C341D0">
              <w:rPr>
                <w:rFonts w:eastAsia="Calibri"/>
                <w:spacing w:val="5"/>
                <w:w w:val="115"/>
              </w:rPr>
              <w:t>правила</w:t>
            </w:r>
            <w:r w:rsidRPr="00C341D0">
              <w:rPr>
                <w:rFonts w:eastAsia="Calibri"/>
                <w:w w:val="115"/>
              </w:rPr>
              <w:t>х</w:t>
            </w:r>
            <w:r w:rsidRPr="00C341D0">
              <w:rPr>
                <w:rFonts w:eastAsia="Calibri"/>
                <w:spacing w:val="46"/>
                <w:w w:val="115"/>
              </w:rPr>
              <w:t xml:space="preserve"> </w:t>
            </w:r>
            <w:r w:rsidRPr="00C341D0">
              <w:rPr>
                <w:rFonts w:eastAsia="Calibri"/>
                <w:w w:val="114"/>
              </w:rPr>
              <w:t xml:space="preserve">создания </w:t>
            </w:r>
            <w:r w:rsidRPr="00C341D0">
              <w:rPr>
                <w:rFonts w:eastAsia="Calibri"/>
                <w:w w:val="111"/>
              </w:rPr>
              <w:t>предметной</w:t>
            </w:r>
            <w:r w:rsidRPr="00C341D0">
              <w:rPr>
                <w:rFonts w:eastAsia="Calibri"/>
                <w:spacing w:val="15"/>
                <w:w w:val="111"/>
              </w:rPr>
              <w:t xml:space="preserve"> </w:t>
            </w:r>
            <w:r w:rsidRPr="00C341D0">
              <w:rPr>
                <w:rFonts w:eastAsia="Calibri"/>
              </w:rPr>
              <w:t>и</w:t>
            </w:r>
            <w:r w:rsidRPr="00C341D0">
              <w:rPr>
                <w:rFonts w:eastAsia="Calibri"/>
                <w:spacing w:val="33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информационной</w:t>
            </w:r>
            <w:r w:rsidRPr="00C341D0">
              <w:rPr>
                <w:rFonts w:eastAsia="Calibri"/>
                <w:spacing w:val="18"/>
                <w:w w:val="112"/>
              </w:rPr>
              <w:t xml:space="preserve"> </w:t>
            </w:r>
            <w:r w:rsidRPr="00C341D0">
              <w:rPr>
                <w:rFonts w:eastAsia="Calibri"/>
              </w:rPr>
              <w:t xml:space="preserve">среды </w:t>
            </w:r>
            <w:r w:rsidRPr="00C341D0">
              <w:rPr>
                <w:rFonts w:eastAsia="Calibri"/>
                <w:spacing w:val="21"/>
              </w:rPr>
              <w:t xml:space="preserve"> </w:t>
            </w:r>
            <w:r w:rsidRPr="00C341D0">
              <w:rPr>
                <w:rFonts w:eastAsia="Calibri"/>
              </w:rPr>
              <w:t>и</w:t>
            </w:r>
            <w:r w:rsidRPr="00C341D0">
              <w:rPr>
                <w:rFonts w:eastAsia="Calibri"/>
                <w:spacing w:val="33"/>
              </w:rPr>
              <w:t xml:space="preserve"> </w:t>
            </w:r>
            <w:r w:rsidRPr="00C341D0">
              <w:rPr>
                <w:rFonts w:eastAsia="Calibri"/>
                <w:w w:val="113"/>
              </w:rPr>
              <w:t>умений применять</w:t>
            </w:r>
            <w:r w:rsidRPr="00C341D0">
              <w:rPr>
                <w:rFonts w:eastAsia="Calibri"/>
                <w:spacing w:val="23"/>
                <w:w w:val="113"/>
              </w:rPr>
              <w:t xml:space="preserve"> </w:t>
            </w:r>
            <w:r w:rsidRPr="00C341D0">
              <w:rPr>
                <w:rFonts w:eastAsia="Calibri"/>
              </w:rPr>
              <w:t xml:space="preserve">их  </w:t>
            </w:r>
            <w:r w:rsidRPr="00C341D0">
              <w:rPr>
                <w:rFonts w:eastAsia="Calibri"/>
                <w:w w:val="118"/>
              </w:rPr>
              <w:t xml:space="preserve">для </w:t>
            </w:r>
            <w:r w:rsidRPr="00C341D0">
              <w:rPr>
                <w:rFonts w:eastAsia="Calibri"/>
                <w:w w:val="112"/>
              </w:rPr>
              <w:t>выполнения</w:t>
            </w:r>
            <w:r w:rsidRPr="00C341D0">
              <w:rPr>
                <w:rFonts w:eastAsia="Calibri"/>
                <w:spacing w:val="39"/>
                <w:w w:val="112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 xml:space="preserve">учебно-познавательных </w:t>
            </w:r>
            <w:r w:rsidRPr="00C341D0">
              <w:rPr>
                <w:rFonts w:eastAsia="Calibri"/>
              </w:rPr>
              <w:t>и</w:t>
            </w:r>
            <w:r w:rsidRPr="00C341D0">
              <w:rPr>
                <w:rFonts w:eastAsia="Calibri"/>
                <w:spacing w:val="35"/>
              </w:rPr>
              <w:t xml:space="preserve"> </w:t>
            </w:r>
            <w:r w:rsidRPr="00C341D0">
              <w:rPr>
                <w:rFonts w:eastAsia="Calibri"/>
                <w:spacing w:val="5"/>
                <w:w w:val="114"/>
              </w:rPr>
              <w:t>проектны</w:t>
            </w:r>
            <w:r w:rsidRPr="00C341D0">
              <w:rPr>
                <w:rFonts w:eastAsia="Calibri"/>
                <w:w w:val="114"/>
              </w:rPr>
              <w:t>х</w:t>
            </w:r>
            <w:r w:rsidRPr="00C341D0">
              <w:rPr>
                <w:rFonts w:eastAsia="Calibri"/>
                <w:spacing w:val="14"/>
                <w:w w:val="114"/>
              </w:rPr>
              <w:t xml:space="preserve"> </w:t>
            </w:r>
            <w:r w:rsidRPr="00C341D0">
              <w:rPr>
                <w:rFonts w:eastAsia="Calibri"/>
                <w:w w:val="112"/>
              </w:rPr>
              <w:t>художественн</w:t>
            </w:r>
            <w:proofErr w:type="gramStart"/>
            <w:r w:rsidRPr="00C341D0">
              <w:rPr>
                <w:rFonts w:eastAsia="Calibri"/>
                <w:w w:val="112"/>
              </w:rPr>
              <w:t>о-</w:t>
            </w:r>
            <w:proofErr w:type="gramEnd"/>
            <w:r w:rsidRPr="00C341D0">
              <w:rPr>
                <w:rFonts w:eastAsia="Calibri"/>
                <w:w w:val="112"/>
              </w:rPr>
              <w:t xml:space="preserve"> </w:t>
            </w:r>
            <w:r w:rsidRPr="00C341D0">
              <w:rPr>
                <w:rFonts w:eastAsia="Calibri"/>
                <w:spacing w:val="5"/>
                <w:w w:val="114"/>
              </w:rPr>
              <w:t>конструкторски</w:t>
            </w:r>
            <w:r w:rsidRPr="00C341D0">
              <w:rPr>
                <w:rFonts w:eastAsia="Calibri"/>
                <w:w w:val="114"/>
              </w:rPr>
              <w:t>х</w:t>
            </w:r>
            <w:r w:rsidRPr="00C341D0">
              <w:rPr>
                <w:rFonts w:eastAsia="Calibri"/>
                <w:spacing w:val="11"/>
                <w:w w:val="114"/>
              </w:rPr>
              <w:t xml:space="preserve"> </w:t>
            </w:r>
            <w:r w:rsidRPr="00C341D0">
              <w:rPr>
                <w:rFonts w:eastAsia="Calibri"/>
                <w:w w:val="115"/>
              </w:rPr>
              <w:t>задач</w:t>
            </w:r>
            <w:r w:rsidRPr="00C341D0">
              <w:rPr>
                <w:rFonts w:eastAsia="Calibri"/>
                <w:w w:val="138"/>
              </w:rPr>
              <w:t>.</w:t>
            </w:r>
          </w:p>
          <w:p w:rsidR="00F63F3A" w:rsidRPr="00C341D0" w:rsidRDefault="00F63F3A" w:rsidP="00C542C0">
            <w:pPr>
              <w:rPr>
                <w:rFonts w:eastAsia="Calibri"/>
              </w:rPr>
            </w:pPr>
          </w:p>
        </w:tc>
      </w:tr>
      <w:tr w:rsidR="00F63F3A" w:rsidRPr="00C341D0" w:rsidTr="00712DFA">
        <w:tc>
          <w:tcPr>
            <w:tcW w:w="2093" w:type="dxa"/>
            <w:shd w:val="clear" w:color="auto" w:fill="auto"/>
          </w:tcPr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Срок реализации</w:t>
            </w:r>
          </w:p>
        </w:tc>
        <w:tc>
          <w:tcPr>
            <w:tcW w:w="8221" w:type="dxa"/>
            <w:shd w:val="clear" w:color="auto" w:fill="auto"/>
          </w:tcPr>
          <w:p w:rsidR="00F63F3A" w:rsidRDefault="006132BA" w:rsidP="00C542C0">
            <w:pPr>
              <w:rPr>
                <w:rFonts w:eastAsia="Calibri"/>
              </w:rPr>
            </w:pPr>
            <w:r>
              <w:rPr>
                <w:rFonts w:eastAsia="Calibri"/>
              </w:rPr>
              <w:t>2015 – 2019</w:t>
            </w:r>
            <w:r w:rsidR="00F63F3A" w:rsidRPr="00C341D0">
              <w:rPr>
                <w:rFonts w:eastAsia="Calibri"/>
              </w:rPr>
              <w:t xml:space="preserve"> учебные годы</w:t>
            </w:r>
          </w:p>
          <w:p w:rsidR="00712DFA" w:rsidRPr="00C341D0" w:rsidRDefault="00712DFA" w:rsidP="00C542C0">
            <w:pPr>
              <w:rPr>
                <w:rFonts w:eastAsia="Calibri"/>
              </w:rPr>
            </w:pPr>
          </w:p>
        </w:tc>
      </w:tr>
      <w:tr w:rsidR="00F63F3A" w:rsidRPr="00C341D0" w:rsidTr="00712DFA">
        <w:tc>
          <w:tcPr>
            <w:tcW w:w="2093" w:type="dxa"/>
            <w:shd w:val="clear" w:color="auto" w:fill="auto"/>
          </w:tcPr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>Место учебного предмета в учебном плане</w:t>
            </w:r>
          </w:p>
        </w:tc>
        <w:tc>
          <w:tcPr>
            <w:tcW w:w="8221" w:type="dxa"/>
            <w:shd w:val="clear" w:color="auto" w:fill="auto"/>
          </w:tcPr>
          <w:p w:rsidR="00F63F3A" w:rsidRPr="00C341D0" w:rsidRDefault="00F63F3A" w:rsidP="00C542C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341D0">
              <w:rPr>
                <w:rFonts w:eastAsia="Calibri"/>
              </w:rPr>
              <w:t xml:space="preserve">1 </w:t>
            </w:r>
            <w:proofErr w:type="spellStart"/>
            <w:r w:rsidRPr="00C341D0">
              <w:rPr>
                <w:rFonts w:eastAsia="Calibri"/>
              </w:rPr>
              <w:t>кл</w:t>
            </w:r>
            <w:proofErr w:type="spellEnd"/>
            <w:r w:rsidRPr="00C341D0">
              <w:rPr>
                <w:rFonts w:eastAsia="Calibri"/>
              </w:rPr>
              <w:t>.- 33 часа (1 час в неделю)</w:t>
            </w:r>
          </w:p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  <w:bCs/>
              </w:rPr>
              <w:t>2-4 кл.-34 часа (1 час в неделю)</w:t>
            </w:r>
          </w:p>
        </w:tc>
      </w:tr>
      <w:tr w:rsidR="00F63F3A" w:rsidRPr="00C341D0" w:rsidTr="00712DFA">
        <w:tc>
          <w:tcPr>
            <w:tcW w:w="2093" w:type="dxa"/>
            <w:shd w:val="clear" w:color="auto" w:fill="auto"/>
          </w:tcPr>
          <w:p w:rsidR="00F63F3A" w:rsidRPr="00C341D0" w:rsidRDefault="00F63F3A" w:rsidP="00C542C0">
            <w:pPr>
              <w:rPr>
                <w:rFonts w:eastAsia="Calibri"/>
              </w:rPr>
            </w:pPr>
            <w:r w:rsidRPr="00C341D0">
              <w:rPr>
                <w:rFonts w:eastAsia="Calibri"/>
              </w:rPr>
              <w:t xml:space="preserve">Структура рабочей </w:t>
            </w:r>
            <w:r w:rsidRPr="00C341D0">
              <w:rPr>
                <w:rFonts w:eastAsia="Calibri"/>
              </w:rPr>
              <w:lastRenderedPageBreak/>
              <w:t>программы</w:t>
            </w:r>
          </w:p>
        </w:tc>
        <w:tc>
          <w:tcPr>
            <w:tcW w:w="8221" w:type="dxa"/>
            <w:shd w:val="clear" w:color="auto" w:fill="auto"/>
          </w:tcPr>
          <w:p w:rsidR="00F63F3A" w:rsidRPr="00C341D0" w:rsidRDefault="00F63F3A" w:rsidP="00C542C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341D0">
              <w:rPr>
                <w:rFonts w:eastAsia="Calibri"/>
                <w:bCs/>
              </w:rPr>
              <w:lastRenderedPageBreak/>
              <w:t>1) Планируемые результаты освоения учебного предмета</w:t>
            </w:r>
          </w:p>
          <w:p w:rsidR="00F63F3A" w:rsidRPr="00C341D0" w:rsidRDefault="00F63F3A" w:rsidP="00C542C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341D0">
              <w:rPr>
                <w:rFonts w:eastAsia="Calibri"/>
                <w:bCs/>
              </w:rPr>
              <w:t>«Технология»</w:t>
            </w:r>
            <w:bookmarkStart w:id="0" w:name="_GoBack"/>
            <w:bookmarkEnd w:id="0"/>
            <w:r w:rsidRPr="00C341D0">
              <w:rPr>
                <w:rFonts w:eastAsia="Calibri"/>
                <w:bCs/>
              </w:rPr>
              <w:t>;</w:t>
            </w:r>
          </w:p>
          <w:p w:rsidR="00F63F3A" w:rsidRPr="00C341D0" w:rsidRDefault="00F63F3A" w:rsidP="00C542C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341D0">
              <w:rPr>
                <w:rFonts w:eastAsia="Calibri"/>
                <w:bCs/>
              </w:rPr>
              <w:lastRenderedPageBreak/>
              <w:t>2) Содержание учебного предмета «Технология» с</w:t>
            </w:r>
          </w:p>
          <w:p w:rsidR="00F63F3A" w:rsidRPr="00C341D0" w:rsidRDefault="00F63F3A" w:rsidP="00C542C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341D0">
              <w:rPr>
                <w:rFonts w:eastAsia="Calibri"/>
                <w:bCs/>
              </w:rPr>
              <w:t>указанием форм организации учебных занятий, основных видов</w:t>
            </w:r>
          </w:p>
          <w:p w:rsidR="00F63F3A" w:rsidRPr="00C341D0" w:rsidRDefault="00F63F3A" w:rsidP="00C542C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341D0">
              <w:rPr>
                <w:rFonts w:eastAsia="Calibri"/>
                <w:bCs/>
              </w:rPr>
              <w:t>учебной деятельности;</w:t>
            </w:r>
          </w:p>
          <w:p w:rsidR="00F63F3A" w:rsidRPr="00C341D0" w:rsidRDefault="00F63F3A" w:rsidP="00C542C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341D0">
              <w:rPr>
                <w:rFonts w:eastAsia="Calibri"/>
                <w:bCs/>
              </w:rPr>
              <w:t>3) Тематическое планирование с указанием количества часов,</w:t>
            </w:r>
          </w:p>
          <w:p w:rsidR="00F63F3A" w:rsidRDefault="00F63F3A" w:rsidP="00C542C0">
            <w:pPr>
              <w:rPr>
                <w:rFonts w:eastAsia="Calibri"/>
                <w:bCs/>
              </w:rPr>
            </w:pPr>
            <w:proofErr w:type="gramStart"/>
            <w:r w:rsidRPr="00C341D0">
              <w:rPr>
                <w:rFonts w:eastAsia="Calibri"/>
                <w:bCs/>
              </w:rPr>
              <w:t>отводимых</w:t>
            </w:r>
            <w:proofErr w:type="gramEnd"/>
            <w:r w:rsidRPr="00C341D0">
              <w:rPr>
                <w:rFonts w:eastAsia="Calibri"/>
                <w:bCs/>
              </w:rPr>
              <w:t xml:space="preserve"> на текущий учебный год.</w:t>
            </w:r>
          </w:p>
          <w:p w:rsidR="00712DFA" w:rsidRPr="00C341D0" w:rsidRDefault="00712DFA" w:rsidP="00C542C0">
            <w:pPr>
              <w:rPr>
                <w:rFonts w:eastAsia="Calibri"/>
              </w:rPr>
            </w:pPr>
          </w:p>
        </w:tc>
      </w:tr>
    </w:tbl>
    <w:p w:rsidR="00F63F3A" w:rsidRPr="00C341D0" w:rsidRDefault="00F63F3A" w:rsidP="00F63F3A">
      <w:pPr>
        <w:rPr>
          <w:rFonts w:ascii="Calibri" w:hAnsi="Calibri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221"/>
      </w:tblGrid>
      <w:tr w:rsidR="00F63F3A" w:rsidRPr="00C341D0" w:rsidTr="00712DFA">
        <w:tc>
          <w:tcPr>
            <w:tcW w:w="2093" w:type="dxa"/>
            <w:vMerge w:val="restart"/>
            <w:shd w:val="clear" w:color="auto" w:fill="auto"/>
          </w:tcPr>
          <w:p w:rsidR="00F63F3A" w:rsidRPr="00C341D0" w:rsidRDefault="00F63F3A" w:rsidP="00C542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41D0">
              <w:rPr>
                <w:b/>
              </w:rPr>
              <w:t>Календарно-тематическое планирование</w:t>
            </w:r>
          </w:p>
        </w:tc>
        <w:tc>
          <w:tcPr>
            <w:tcW w:w="8221" w:type="dxa"/>
            <w:shd w:val="clear" w:color="auto" w:fill="auto"/>
          </w:tcPr>
          <w:p w:rsidR="00F63F3A" w:rsidRPr="00C341D0" w:rsidRDefault="00F63F3A" w:rsidP="00C542C0">
            <w:pPr>
              <w:autoSpaceDE w:val="0"/>
              <w:autoSpaceDN w:val="0"/>
              <w:adjustRightInd w:val="0"/>
            </w:pPr>
            <w:r w:rsidRPr="00C341D0"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F63F3A" w:rsidRPr="00C341D0" w:rsidRDefault="00F63F3A" w:rsidP="00C542C0">
            <w:pPr>
              <w:autoSpaceDE w:val="0"/>
              <w:autoSpaceDN w:val="0"/>
              <w:adjustRightInd w:val="0"/>
            </w:pPr>
            <w:r w:rsidRPr="00C341D0">
              <w:t>-интегрированные уроки (Приложение 1);</w:t>
            </w:r>
          </w:p>
          <w:p w:rsidR="00F63F3A" w:rsidRPr="00C341D0" w:rsidRDefault="00F63F3A" w:rsidP="00C542C0">
            <w:pPr>
              <w:autoSpaceDE w:val="0"/>
              <w:autoSpaceDN w:val="0"/>
              <w:adjustRightInd w:val="0"/>
            </w:pPr>
            <w:r w:rsidRPr="00C341D0">
              <w:t>-уроки вне школьных стен (Приложение 2);</w:t>
            </w:r>
          </w:p>
          <w:p w:rsidR="00F63F3A" w:rsidRDefault="00F63F3A" w:rsidP="00C542C0">
            <w:pPr>
              <w:autoSpaceDE w:val="0"/>
              <w:autoSpaceDN w:val="0"/>
              <w:adjustRightInd w:val="0"/>
            </w:pPr>
            <w:r w:rsidRPr="00C341D0">
              <w:t>-уроки с использованием ЦОР (Приложение 3).</w:t>
            </w:r>
          </w:p>
          <w:p w:rsidR="00712DFA" w:rsidRPr="00C341D0" w:rsidRDefault="00712DFA" w:rsidP="00C542C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63F3A" w:rsidRPr="00C341D0" w:rsidTr="00712DFA">
        <w:tc>
          <w:tcPr>
            <w:tcW w:w="2093" w:type="dxa"/>
            <w:vMerge/>
            <w:shd w:val="clear" w:color="auto" w:fill="auto"/>
          </w:tcPr>
          <w:p w:rsidR="00F63F3A" w:rsidRPr="00C341D0" w:rsidRDefault="00F63F3A" w:rsidP="00C54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1" w:type="dxa"/>
            <w:shd w:val="clear" w:color="auto" w:fill="auto"/>
          </w:tcPr>
          <w:p w:rsidR="00F63F3A" w:rsidRDefault="00F63F3A" w:rsidP="00C542C0">
            <w:pPr>
              <w:autoSpaceDE w:val="0"/>
              <w:autoSpaceDN w:val="0"/>
              <w:adjustRightInd w:val="0"/>
            </w:pPr>
            <w:r w:rsidRPr="00C341D0"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  <w:p w:rsidR="00712DFA" w:rsidRPr="00C341D0" w:rsidRDefault="00712DFA" w:rsidP="00C542C0">
            <w:pPr>
              <w:autoSpaceDE w:val="0"/>
              <w:autoSpaceDN w:val="0"/>
              <w:adjustRightInd w:val="0"/>
            </w:pPr>
          </w:p>
        </w:tc>
      </w:tr>
    </w:tbl>
    <w:p w:rsidR="00F63F3A" w:rsidRPr="00C341D0" w:rsidRDefault="00F63F3A" w:rsidP="00F63F3A"/>
    <w:p w:rsidR="002A7993" w:rsidRPr="00C341D0" w:rsidRDefault="002A7993"/>
    <w:sectPr w:rsidR="002A7993" w:rsidRPr="00C341D0" w:rsidSect="00C341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3E"/>
    <w:rsid w:val="002A7993"/>
    <w:rsid w:val="006132BA"/>
    <w:rsid w:val="00712DFA"/>
    <w:rsid w:val="00C341D0"/>
    <w:rsid w:val="00E0273E"/>
    <w:rsid w:val="00F6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Учитель</cp:lastModifiedBy>
  <cp:revision>5</cp:revision>
  <dcterms:created xsi:type="dcterms:W3CDTF">2019-02-04T04:13:00Z</dcterms:created>
  <dcterms:modified xsi:type="dcterms:W3CDTF">2019-02-05T06:16:00Z</dcterms:modified>
</cp:coreProperties>
</file>