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42" w:rsidRPr="009A22ED" w:rsidRDefault="00B33D7D" w:rsidP="009A22ED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64542" w:rsidRPr="009A22ED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9A22ED">
        <w:rPr>
          <w:rFonts w:ascii="Times New Roman" w:hAnsi="Times New Roman"/>
          <w:b/>
          <w:szCs w:val="24"/>
          <w:lang w:eastAsia="ar-SA"/>
        </w:rPr>
        <w:t>Личностные результаты: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proofErr w:type="spellStart"/>
      <w:r w:rsidRPr="009A22ED">
        <w:rPr>
          <w:rFonts w:ascii="Times New Roman" w:hAnsi="Times New Roman"/>
          <w:szCs w:val="24"/>
          <w:lang w:eastAsia="ar-SA"/>
        </w:rPr>
        <w:t>чело-вечества</w:t>
      </w:r>
      <w:proofErr w:type="spellEnd"/>
      <w:r w:rsidRPr="009A22ED">
        <w:rPr>
          <w:rFonts w:ascii="Times New Roman" w:hAnsi="Times New Roman"/>
          <w:szCs w:val="24"/>
          <w:lang w:eastAsia="ar-SA"/>
        </w:rPr>
        <w:t xml:space="preserve">, усвоение гуманистических ценностей многонационального российского </w:t>
      </w:r>
      <w:proofErr w:type="spellStart"/>
      <w:r w:rsidRPr="009A22ED">
        <w:rPr>
          <w:rFonts w:ascii="Times New Roman" w:hAnsi="Times New Roman"/>
          <w:szCs w:val="24"/>
          <w:lang w:eastAsia="ar-SA"/>
        </w:rPr>
        <w:t>обще-ства</w:t>
      </w:r>
      <w:proofErr w:type="spellEnd"/>
      <w:r w:rsidRPr="009A22ED">
        <w:rPr>
          <w:rFonts w:ascii="Times New Roman" w:hAnsi="Times New Roman"/>
          <w:szCs w:val="24"/>
          <w:lang w:eastAsia="ar-SA"/>
        </w:rPr>
        <w:t>, воспитание чувства ответственности и долга перед Родиной;</w:t>
      </w:r>
      <w:proofErr w:type="gramEnd"/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Формирование ответственного отношения к учению, готовности и способности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обучаю-щихся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Формирование коммуникативной компетентности  в общении и сотрудничестве со сверстниками, старшими и младшими товарищами в процессе образовательной,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обще-ственно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полезной, учебно-исследовательской, творческой и других видах деятельности;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</w:t>
      </w:r>
      <w:proofErr w:type="gramStart"/>
      <w:r w:rsidRPr="009A22ED">
        <w:rPr>
          <w:rFonts w:ascii="Times New Roman" w:hAnsi="Times New Roman"/>
          <w:szCs w:val="24"/>
          <w:lang w:eastAsia="ar-SA"/>
        </w:rPr>
        <w:t>окружаю-щей</w:t>
      </w:r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среде;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9A22ED">
        <w:rPr>
          <w:rFonts w:ascii="Times New Roman" w:hAnsi="Times New Roman"/>
          <w:b/>
          <w:szCs w:val="24"/>
          <w:lang w:eastAsia="ar-SA"/>
        </w:rPr>
        <w:lastRenderedPageBreak/>
        <w:t>Метапредметные  результаты: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Умение самостоятельно планировать пути достижения целей, в том числе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альтернатив-ные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, осознанно выбирать наиболее эффективные способы решения учебных и </w:t>
      </w:r>
      <w:proofErr w:type="spellStart"/>
      <w:r w:rsidRPr="009A22ED">
        <w:rPr>
          <w:rFonts w:ascii="Times New Roman" w:hAnsi="Times New Roman"/>
          <w:szCs w:val="24"/>
          <w:lang w:eastAsia="ar-SA"/>
        </w:rPr>
        <w:t>познава-тельных</w:t>
      </w:r>
      <w:proofErr w:type="spellEnd"/>
      <w:r w:rsidRPr="009A22ED">
        <w:rPr>
          <w:rFonts w:ascii="Times New Roman" w:hAnsi="Times New Roman"/>
          <w:szCs w:val="24"/>
          <w:lang w:eastAsia="ar-SA"/>
        </w:rPr>
        <w:t xml:space="preserve"> задач;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соответ-ствии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с изменяющейся обстановкой;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определять понятия, создавать обобщения, уст</w:t>
      </w:r>
      <w:r w:rsidR="009A22ED">
        <w:rPr>
          <w:rFonts w:ascii="Times New Roman" w:hAnsi="Times New Roman"/>
          <w:szCs w:val="24"/>
          <w:lang w:eastAsia="ar-SA"/>
        </w:rPr>
        <w:t>анавливать аналогии, классифици</w:t>
      </w:r>
      <w:r w:rsidRPr="009A22ED">
        <w:rPr>
          <w:rFonts w:ascii="Times New Roman" w:hAnsi="Times New Roman"/>
          <w:szCs w:val="24"/>
          <w:lang w:eastAsia="ar-SA"/>
        </w:rPr>
        <w:t xml:space="preserve">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9A22ED">
        <w:rPr>
          <w:rFonts w:ascii="Times New Roman" w:hAnsi="Times New Roman"/>
          <w:szCs w:val="24"/>
          <w:lang w:eastAsia="ar-SA"/>
        </w:rPr>
        <w:t xml:space="preserve">( </w:t>
      </w:r>
      <w:proofErr w:type="gramEnd"/>
      <w:r w:rsidRPr="009A22ED">
        <w:rPr>
          <w:rFonts w:ascii="Times New Roman" w:hAnsi="Times New Roman"/>
          <w:szCs w:val="24"/>
          <w:lang w:eastAsia="ar-SA"/>
        </w:rPr>
        <w:t>индуктивное, дедуктивное и по аналогии) и делать выводы;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осознанно использовать речевые средства в соответствии с задачей ко</w:t>
      </w:r>
      <w:r w:rsidR="009A22ED">
        <w:rPr>
          <w:rFonts w:ascii="Times New Roman" w:hAnsi="Times New Roman"/>
          <w:szCs w:val="24"/>
          <w:lang w:eastAsia="ar-SA"/>
        </w:rPr>
        <w:t>ммуника</w:t>
      </w:r>
      <w:r w:rsidRPr="009A22ED">
        <w:rPr>
          <w:rFonts w:ascii="Times New Roman" w:hAnsi="Times New Roman"/>
          <w:szCs w:val="24"/>
          <w:lang w:eastAsia="ar-SA"/>
        </w:rPr>
        <w:t>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9D3867" w:rsidRPr="009D3867" w:rsidRDefault="00B64542" w:rsidP="009D3867">
      <w:pPr>
        <w:pStyle w:val="af0"/>
        <w:spacing w:line="360" w:lineRule="auto"/>
        <w:ind w:left="0"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b/>
          <w:szCs w:val="24"/>
          <w:lang w:eastAsia="ar-SA"/>
        </w:rPr>
        <w:t xml:space="preserve">Предметные </w:t>
      </w:r>
      <w:r w:rsidRPr="009D3867">
        <w:rPr>
          <w:rFonts w:ascii="Times New Roman" w:hAnsi="Times New Roman"/>
          <w:b/>
          <w:szCs w:val="24"/>
          <w:lang w:eastAsia="ar-SA"/>
        </w:rPr>
        <w:t>результаты</w:t>
      </w:r>
      <w:r w:rsidR="009D3867" w:rsidRPr="009D3867">
        <w:rPr>
          <w:rFonts w:ascii="Times New Roman" w:hAnsi="Times New Roman"/>
          <w:szCs w:val="24"/>
          <w:lang w:eastAsia="ar-SA"/>
        </w:rPr>
        <w:t xml:space="preserve"> по литературе выражаются в следующем:</w:t>
      </w:r>
    </w:p>
    <w:p w:rsidR="00B64542" w:rsidRPr="009A22ED" w:rsidRDefault="009D3867" w:rsidP="009A22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в у</w:t>
      </w:r>
      <w:r w:rsidR="00B64542" w:rsidRPr="009A22ED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стно</w:t>
      </w: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й речи</w:t>
      </w:r>
      <w:r w:rsidR="00B64542" w:rsidRPr="009A22ED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: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 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>п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равильное, беглое и выразительное чтение вслух художественных и учебных текстов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, в том числе и чтение наизусть;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  <w:lang w:eastAsia="ja-JP"/>
        </w:rPr>
        <w:t>у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 xml:space="preserve">стный пересказ — подробный, выборочный, сжатый (или краткий) от другого лица, художественный (с использованием художественных особенностей текста) — небольшого отрывка, 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главы повести, рассказа, сказки;</w:t>
      </w:r>
      <w:proofErr w:type="gramEnd"/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р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азвернутый ответ на вопрос, рассказ о литературном герое, характеристика героя (в том </w:t>
      </w:r>
      <w:r w:rsidR="00B64542" w:rsidRPr="009A22ED">
        <w:rPr>
          <w:rFonts w:ascii="Times New Roman" w:eastAsia="Times New Roman" w:hAnsi="Times New Roman"/>
          <w:i/>
          <w:iCs/>
          <w:color w:val="000000"/>
          <w:szCs w:val="24"/>
          <w:lang w:eastAsia="ja-JP"/>
        </w:rPr>
        <w:t>числе групповая, сравнительная)</w:t>
      </w:r>
      <w:r>
        <w:rPr>
          <w:rFonts w:ascii="Times New Roman" w:eastAsia="Times New Roman" w:hAnsi="Times New Roman"/>
          <w:i/>
          <w:iCs/>
          <w:color w:val="000000"/>
          <w:szCs w:val="24"/>
          <w:lang w:eastAsia="ja-JP"/>
        </w:rPr>
        <w:t>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>о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сообщения, доклада, эссе, интервью на литературную тему, диалог литературных героев (на основе прочитан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ного);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>с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вободное владение монологической и диалогической речью в объеме изученных произведений (в процессе бес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еды, сообщений, докладов и пр.);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  <w:lang w:eastAsia="ja-JP"/>
        </w:rPr>
        <w:t>и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B64542" w:rsidRPr="009A22ED" w:rsidRDefault="00B64542" w:rsidP="009A22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Письменно</w:t>
      </w:r>
      <w:r w:rsidRPr="009A22ED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: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Письменный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изученным.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небольшого письменного отзыва на самостоятельно прочитанную книгу, картину, художественное чтение, фильм, спектакль.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плана будущего сочинения, доклада (простого и сложного).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оригинального произведения (поучения, наставления, сказки, былины, частушки, рассказа, стихотворения).</w:t>
      </w:r>
      <w:proofErr w:type="gramEnd"/>
    </w:p>
    <w:p w:rsidR="00B64542" w:rsidRPr="009A22ED" w:rsidRDefault="00B64542" w:rsidP="00380C07">
      <w:pPr>
        <w:pStyle w:val="af0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 xml:space="preserve">Свободное владение письменной речью в объеме курса литературы, изучаемого </w:t>
      </w:r>
      <w:r w:rsidR="008E3A2C" w:rsidRPr="009A22ED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</w:t>
      </w: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школьниками в 5—7 классах.</w:t>
      </w:r>
    </w:p>
    <w:p w:rsidR="008E3A2C" w:rsidRPr="00035A4C" w:rsidRDefault="008E3A2C" w:rsidP="00B64542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</w:p>
    <w:p w:rsidR="009A22ED" w:rsidRDefault="009A22ED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  <w:sectPr w:rsidR="009A22ED" w:rsidSect="000F10F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CB571D" w:rsidRDefault="00B33D7D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2. С</w:t>
      </w:r>
      <w:r w:rsidR="004D6768">
        <w:rPr>
          <w:rFonts w:ascii="Times New Roman" w:hAnsi="Times New Roman" w:cs="Times New Roman"/>
          <w:b/>
          <w:sz w:val="28"/>
          <w:szCs w:val="32"/>
        </w:rPr>
        <w:t>о</w:t>
      </w:r>
      <w:r w:rsidR="00F31BCC" w:rsidRPr="00F31BCC">
        <w:rPr>
          <w:rFonts w:ascii="Times New Roman" w:hAnsi="Times New Roman" w:cs="Times New Roman"/>
          <w:b/>
          <w:sz w:val="28"/>
          <w:szCs w:val="32"/>
        </w:rPr>
        <w:t>держание учебного предмета</w:t>
      </w:r>
    </w:p>
    <w:p w:rsidR="005B564E" w:rsidRPr="00F31BCC" w:rsidRDefault="005B564E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Введение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(1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Изображение человека как важнейшая идейно-нравственная проблема литературы. Взаимосвязь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характеров и обстоятельств в художественном произведении. Труд писателя, его позиция, отношение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несовершенству мира и стремление к нравственному и эстетическому идеалу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УСТНОЕ НАРОДНОЕ ТВОРЧЕСТВО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</w:t>
      </w:r>
      <w:r w:rsidR="004977CB">
        <w:rPr>
          <w:rFonts w:ascii="Times New Roman" w:hAnsi="Times New Roman"/>
          <w:b/>
          <w:szCs w:val="24"/>
          <w:lang w:eastAsia="ar-SA"/>
        </w:rPr>
        <w:t>5</w:t>
      </w:r>
      <w:r w:rsidR="00BD00C7" w:rsidRPr="00425AAF">
        <w:rPr>
          <w:rFonts w:ascii="Times New Roman" w:hAnsi="Times New Roman"/>
          <w:b/>
          <w:szCs w:val="24"/>
          <w:lang w:eastAsia="ar-SA"/>
        </w:rPr>
        <w:t>ч.)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Былины. 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Вольга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Микула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Селянинович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». Киевский цикл былин. Воплощение в былине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нравственных свойств русского народа, прославление мирного труда.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Микула — носитель лучших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человеческих качеств (трудолюбие, мастерство, чувство собственного достоинства, доброта,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щедрость, физическая сила).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Новгородский цикл былин. «Садко». Своеобразие былины. Поэтичность. Тематическое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различие Киевского и Новгородского циклов былин. Своеобразие былинного стиха. Собирание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былин. Собиратели. (Для самостоятельного чтения.)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Пословицы и поговорки. Народная мудрость пословиц и поговорок. Выражение в них духа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народного языка Сборники пословиц. Собиратели пословиц. Меткость и точность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Краткость и выразительность. Прямой и переносный смысл пословиц. Пословицы народов мира.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Сходство и различия пословиц разных стран мира на одну тему (эпитеты, сравнения, метафоры).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Гипербола (развитие представлений). </w:t>
      </w:r>
      <w:r w:rsidR="00E43FDE">
        <w:rPr>
          <w:rFonts w:ascii="Times New Roman" w:hAnsi="Times New Roman"/>
          <w:szCs w:val="24"/>
          <w:lang w:eastAsia="ar-SA"/>
        </w:rPr>
        <w:t>Былина. Героический эпос, афори</w:t>
      </w:r>
      <w:r w:rsidRPr="00447E06">
        <w:rPr>
          <w:rFonts w:ascii="Times New Roman" w:hAnsi="Times New Roman"/>
          <w:szCs w:val="24"/>
          <w:lang w:eastAsia="ar-SA"/>
        </w:rPr>
        <w:t>стические жанры фольклора. Пословицы, поговорки (развитие представлений)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ДРЕВНЕРУССКОЙ ЛИТЕРАТУРЫ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</w:t>
      </w:r>
      <w:r w:rsidR="004977CB">
        <w:rPr>
          <w:rFonts w:ascii="Times New Roman" w:hAnsi="Times New Roman"/>
          <w:b/>
          <w:szCs w:val="24"/>
          <w:lang w:eastAsia="ar-SA"/>
        </w:rPr>
        <w:t>3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«Поучение» Владимира Мономаха (отрывок), «Повесть о Петре и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Февронии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Муромских».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Нравственные заветы Древней Руси. Внимание к личности, гимн любви и верности.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Поучение (начальные представления).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временных лет». Отрывок «О пользе книг». Формирование традиции уважительного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отношения к книге.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Летопись (развитие представлений).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РУССКОЙ ЛИТЕРАТУРЫ XVIII ВЕКА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(2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>Михаил Васильевич Ломоносов. Краткий рассказ об ученом и поэте. «К статуе Петра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Великого», «Ода на день восшествия на Всероссийский престол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ея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Величества государыни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Императрицы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Елисаветы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Петровны 1747 года» (отрывок). Уверенность Ломоносова в будущем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русской науки и ее творцов. Патриотизм. Призыв к миру. Признание труда, деяний на благо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Родины важнейшей чертой гражданина.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Ода (начальные представления).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Гавриил Романович Державин. Краткий рассказ о поэте. «Река времен в своем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стремленьи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...», «На птичку...», «Признание». Размышления о смысле жизни, о судьбе.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Утверждение необходимости свободы творчества.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РУССКОЙ ЛИТЕРАТУРЫ XIX ВЕКА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(28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25AAF">
        <w:rPr>
          <w:rFonts w:ascii="Times New Roman" w:hAnsi="Times New Roman"/>
          <w:b/>
          <w:i/>
          <w:szCs w:val="24"/>
          <w:lang w:eastAsia="ar-SA"/>
        </w:rPr>
        <w:t>Александр Сергеевич Пушкин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BD00C7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«Полтава» («Полтавский бой»), «Медный всадник» (вступление «На берегу пустынных волн...»),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«Песнь о вещем Олеге». Интерес Пушкина к истории России. Мастерство в изображении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Полтавской битвы, прославление мужества и отваги русских солдат. Выражение чувства любви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Родине. Сопоставление полководцев (Петра I и Карла XII). Авторское отношение к героям.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Летописный источник «Песни о вещем Олеге». Особенности композиции. Своеобразие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Смысл сопоставления Олега и волхва. Художественное воспроизведение быта и нравов Древней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Баллада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«Борис Годунов» (сцена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в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Чудовом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монастыре). Образ летописца как образ древнерусского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писателя. Монолог Пимена: размышления о труде летописца как о нравственном подвиге.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Истина как цель летописного повествования и как завет будущим поколениям.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Повесть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Юрьевич Лермонтов. Краткий рассказ о поэте.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Песня про царя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Ивана Васильевича, молодого опричника и удалого купца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Калашникова». Поэма об историческом прошлом Руси. Картины быта XVI века, их значение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для понимания характеров и идеи поэмы. Смысл столкновения Калашникова с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Кирибеевичем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Иваном Грозным. Защита Калашниковым человеческого достоинства, его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готовность стоять за правду до конца. Особенности сюжета поэмы. Авторское отношение 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изображаемому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. Связь поэмы с произведениями устного народного творчества. Оценка героев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 позиций народа. Образы гусляров. Язык и стих поэмы.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«Когда волнуется желтеющая нива...», «Молитва», «Ангел». Стихотворение «Ангел» как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воспоминание об идеальной гармонии, о «небесных» звуках, оставшихся в памяти души,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переживание блаженства, полноты жизненных сил, связанное с красотой природы и ее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проявлений. «Молитва» («В минуту жизни трудную...») — готовность ринуться навстречу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знакомым гармоничным звукам, символизирующим ожидаемое счастье на земле.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 xml:space="preserve">Теория литературы.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Фольклоризм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литературы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Николай Васильевич Гоголь.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«Тарас Бульба». Прославление боевого товарищества, осуждение предательства. Героизм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самоотверженность Тараса и его товарищей-запорожцев в борьбе за освобождение родной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земли. Противопоставление Остапа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Андрию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смысл этого противопоставления. Патриотический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пафос повести. Особенности изображения людей и природы в повести.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Историческая и фольклорная основа произведения. Роды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литературы: эпос (развитие понятия). Литературный герой (развитие понятия).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Сергеевич Тургенев.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«Бирюк». Изображение быта крестьян, авторское отношение к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бесправным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 обездоленным.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Мастерство в изображении пейзажа. Художественные особенности рассказа.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Стихотворения в прозе. «Русский язык». Тургенев о богатстве и красоте русского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Родной язык как духовная опора человека. «Близнецы», «Два богача».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Нравственность и человеческие взаимоотношения.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Стихотворения в прозе.</w:t>
      </w:r>
    </w:p>
    <w:p w:rsidR="00206E5B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Николай Алексеевич Некрасов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206E5B">
        <w:rPr>
          <w:rFonts w:ascii="Times New Roman" w:hAnsi="Times New Roman"/>
          <w:szCs w:val="24"/>
          <w:lang w:eastAsia="ar-SA"/>
        </w:rPr>
        <w:t xml:space="preserve"> «Вчерашний день, часу в шестом…». </w:t>
      </w:r>
      <w:r w:rsidR="00206E5B" w:rsidRPr="00447E06">
        <w:rPr>
          <w:rFonts w:ascii="Times New Roman" w:hAnsi="Times New Roman"/>
          <w:szCs w:val="24"/>
          <w:lang w:eastAsia="ar-SA"/>
        </w:rPr>
        <w:t>«Размышления у парадного подъезда». Боль поэта за судьбу народа. Своеобразие некрасовской</w:t>
      </w:r>
      <w:r w:rsidR="00206E5B">
        <w:rPr>
          <w:rFonts w:ascii="Times New Roman" w:hAnsi="Times New Roman"/>
          <w:szCs w:val="24"/>
          <w:lang w:eastAsia="ar-SA"/>
        </w:rPr>
        <w:t xml:space="preserve"> </w:t>
      </w:r>
      <w:r w:rsidR="00206E5B" w:rsidRPr="00447E06">
        <w:rPr>
          <w:rFonts w:ascii="Times New Roman" w:hAnsi="Times New Roman"/>
          <w:szCs w:val="24"/>
          <w:lang w:eastAsia="ar-SA"/>
        </w:rPr>
        <w:t>музы. (Для чтения и обсуждения.)</w:t>
      </w:r>
    </w:p>
    <w:p w:rsidR="00206E5B" w:rsidRDefault="00E43FDE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</w:t>
      </w:r>
      <w:r w:rsidR="00447E06" w:rsidRPr="00447E06">
        <w:rPr>
          <w:rFonts w:ascii="Times New Roman" w:hAnsi="Times New Roman"/>
          <w:szCs w:val="24"/>
          <w:lang w:eastAsia="ar-SA"/>
        </w:rPr>
        <w:t>«Русские женщины» («Княгиня Трубецкая»), Историческая основа поэмы. Величие духа русских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447E06" w:rsidRPr="00447E06">
        <w:rPr>
          <w:rFonts w:ascii="Times New Roman" w:hAnsi="Times New Roman"/>
          <w:szCs w:val="24"/>
          <w:lang w:eastAsia="ar-SA"/>
        </w:rPr>
        <w:t>женщин, отправившихся вслед за осужденными мужьями в Сибирь. Художественные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447E06" w:rsidRPr="00447E06">
        <w:rPr>
          <w:rFonts w:ascii="Times New Roman" w:hAnsi="Times New Roman"/>
          <w:szCs w:val="24"/>
          <w:lang w:eastAsia="ar-SA"/>
        </w:rPr>
        <w:t>особенности исторических поэм Некрасова.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Поэма (развитие понятия). Трехсложные размеры стиха (развитие</w:t>
      </w:r>
      <w:r w:rsidR="00E43FDE" w:rsidRPr="0036537B">
        <w:rPr>
          <w:rFonts w:ascii="Times New Roman" w:hAnsi="Times New Roman"/>
          <w:i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понятия).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Михаил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Евграфович</w:t>
      </w:r>
      <w:proofErr w:type="spellEnd"/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 Салтыков-Щедрин.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о том, как один мужик двух генералов прокормил». Нравственные пороки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общества. Паразитизм генералов, трудолюбие и сметливость мужика. Осуждение покорности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мужика. Сатира в «Повести...».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«Дикий помещик». Для внеклассного чтения.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Гротеск (начальные представления).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Лев Николаевич Толстой.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«Детство». Главы из </w:t>
      </w:r>
      <w:r w:rsidR="00206E5B">
        <w:rPr>
          <w:rFonts w:ascii="Times New Roman" w:hAnsi="Times New Roman"/>
          <w:szCs w:val="24"/>
          <w:lang w:eastAsia="ar-SA"/>
        </w:rPr>
        <w:t xml:space="preserve">повести: «Классы», «Наталья </w:t>
      </w:r>
      <w:proofErr w:type="spellStart"/>
      <w:r w:rsidR="00206E5B">
        <w:rPr>
          <w:rFonts w:ascii="Times New Roman" w:hAnsi="Times New Roman"/>
          <w:szCs w:val="24"/>
          <w:lang w:eastAsia="ar-SA"/>
        </w:rPr>
        <w:t>Сав</w:t>
      </w:r>
      <w:r w:rsidRPr="00447E06">
        <w:rPr>
          <w:rFonts w:ascii="Times New Roman" w:hAnsi="Times New Roman"/>
          <w:szCs w:val="24"/>
          <w:lang w:eastAsia="ar-SA"/>
        </w:rPr>
        <w:t>ишна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», «</w:t>
      </w:r>
      <w:proofErr w:type="spellStart"/>
      <w:proofErr w:type="gramStart"/>
      <w:r w:rsidRPr="00447E06">
        <w:rPr>
          <w:rFonts w:ascii="Times New Roman" w:hAnsi="Times New Roman"/>
          <w:szCs w:val="24"/>
          <w:lang w:eastAsia="ar-SA"/>
        </w:rPr>
        <w:t>Маман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 и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др. Взаимоотношения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детей и взрослых. Проявления чувств героя, беспощадность к себе, анализ собственных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поступков.</w:t>
      </w:r>
    </w:p>
    <w:p w:rsidR="00E43FDE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Автобиографическое художественное произведение (развитие</w:t>
      </w:r>
      <w:r w:rsidR="00E43FDE" w:rsidRPr="0036537B">
        <w:rPr>
          <w:rFonts w:ascii="Times New Roman" w:hAnsi="Times New Roman"/>
          <w:i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понятия). Герой-повествователь (развитие понятия).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lastRenderedPageBreak/>
        <w:t>Иван Алексеевич Бунин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«Цифры». Воспитание детей в семье. Герой рассказа: сложность взаимопонимания детей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взрослых. «Лапти». Душевное богатство простого крестьянина.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Антон Павлович Чехов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«Хамелеон». Живая картина нравов. Осмеяние трусости и угодничества. Смысл названия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рассказа. «Говорящие фамилии» как средство юмористической характеристики.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«Злоумышленник», «Размазня». Многогранность комического в рассказах А. П. Чехова. (Для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чтения и обсуждения.)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Сатира и юмор как формы комического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B231B6">
        <w:rPr>
          <w:rFonts w:ascii="Times New Roman" w:hAnsi="Times New Roman"/>
          <w:b/>
          <w:szCs w:val="24"/>
          <w:lang w:eastAsia="ar-SA"/>
        </w:rPr>
        <w:t>«Край ты мой, родимый край!» Стихотворения русских поэтов XIX века о родной природе</w:t>
      </w:r>
      <w:r w:rsidRPr="00447E06">
        <w:rPr>
          <w:rFonts w:ascii="Times New Roman" w:hAnsi="Times New Roman"/>
          <w:szCs w:val="24"/>
          <w:lang w:eastAsia="ar-SA"/>
        </w:rPr>
        <w:t>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В. Жуковский. «Приход весны»; И. Бунин. «Родина»; А. К. Толстой. «Край ты мой, родимый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край...», «Благовест». Поэтическое изображение родной природы и выражение авторского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настроения, миросозерцания.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36537B">
        <w:rPr>
          <w:rFonts w:ascii="Times New Roman" w:hAnsi="Times New Roman"/>
          <w:b/>
          <w:szCs w:val="24"/>
          <w:lang w:eastAsia="ar-SA"/>
        </w:rPr>
        <w:t>ИЗ РУССКОЙ ЛИТЕРАТУРЫ XX ВЕКА</w:t>
      </w:r>
      <w:r w:rsidR="00BD00C7" w:rsidRPr="0036537B">
        <w:rPr>
          <w:rFonts w:ascii="Times New Roman" w:hAnsi="Times New Roman"/>
          <w:b/>
          <w:szCs w:val="24"/>
          <w:lang w:eastAsia="ar-SA"/>
        </w:rPr>
        <w:t xml:space="preserve"> (23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Максим Горький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«Детство». Автобиографический характер повести. Изображение «свинцовых мерзостей жизни».</w:t>
      </w:r>
      <w:r w:rsidR="00E43FDE">
        <w:rPr>
          <w:rFonts w:ascii="Times New Roman" w:hAnsi="Times New Roman"/>
          <w:szCs w:val="24"/>
          <w:lang w:eastAsia="ar-SA"/>
        </w:rPr>
        <w:t xml:space="preserve"> Дед Каши</w:t>
      </w:r>
      <w:r w:rsidRPr="00447E06">
        <w:rPr>
          <w:rFonts w:ascii="Times New Roman" w:hAnsi="Times New Roman"/>
          <w:szCs w:val="24"/>
          <w:lang w:eastAsia="ar-SA"/>
        </w:rPr>
        <w:t xml:space="preserve">рин.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«Яркое, здоровое, творческое в русской жизни» (Алеша, бабушка, Цыганок,</w:t>
      </w:r>
      <w:proofErr w:type="gramEnd"/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447E06">
        <w:rPr>
          <w:rFonts w:ascii="Times New Roman" w:hAnsi="Times New Roman"/>
          <w:szCs w:val="24"/>
          <w:lang w:eastAsia="ar-SA"/>
        </w:rPr>
        <w:t>Хорошее Дело).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Изображение быта и характеров. Вера в творческие силы народа.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«Старуха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Изергиль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» («Легенда о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Данко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</w:t>
      </w:r>
      <w:r w:rsidRPr="00447E06">
        <w:rPr>
          <w:rFonts w:ascii="Times New Roman" w:hAnsi="Times New Roman"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литературы</w:t>
      </w:r>
      <w:r w:rsidRPr="00447E06">
        <w:rPr>
          <w:rFonts w:ascii="Times New Roman" w:hAnsi="Times New Roman"/>
          <w:szCs w:val="24"/>
          <w:lang w:eastAsia="ar-SA"/>
        </w:rPr>
        <w:t>. Понятие о теме и идее произведения (начальные представления).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Портрет как средство характеристики героя.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Владимир Владимирович Маяковский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«Необычайное приключение, бывшее с Владимиром Маяковским летом на даче». Мысли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автора о роли поэзии в жизни человека и общества. Своеобразие стихотворного ритма,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словотворчество Маяковского.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«Хорошее отношение к лошадям». Два взгляда на мир: безразличие, бессердечие мещанина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гуманизм, доброта, сострадание лирического героя стихотворения.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Лирический герой (начальные представления). Обогащение знаний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 ритме и рифме. Тоническое стихосложение (начальные представления)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Леонид Николаевич Андреев.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Кусака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». Чувство сострадания к братьям нашим меньшим, бессердечие героев.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Гуманистический пафос произведения.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lastRenderedPageBreak/>
        <w:t>Андрей Платонович Платонов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«Юшка». Главный герой произведения, его непохожесть на окружающих людей, душевная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щедрость. Любовь и ненависть окружающих героя людей. Юшка — незаметный герой с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большим сердцем. Осознание необходимости сострадания и уважения к человеку.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Неповторимость и ценность каждой человеческой личности.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«В прекрасном и яростном мире». Труд как нравственное содержание человеческой жизни.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Идеи доброты, взаимопонимания, жизни для других. Своеобразие языка прозы Платонова (для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внеклассного чтения).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На дорогах войны. Интервью с поэтом — участником Великой Отечественной войны. Героизм,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патриотизм, самоотверженность, трудности и радости грозных лет войны в стихотворениях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поэтов — участников войны: А. Ахматовой, К. Симонова, А. Твардовского, А. Суркова, Н.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Тихонова и др. Ритмы и образы военной лирики.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</w:t>
      </w:r>
      <w:r w:rsidRPr="00447E06">
        <w:rPr>
          <w:rFonts w:ascii="Times New Roman" w:hAnsi="Times New Roman"/>
          <w:szCs w:val="24"/>
          <w:lang w:eastAsia="ar-SA"/>
        </w:rPr>
        <w:t xml:space="preserve"> Публицистика. Интервью как жанр публицистики (начальные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представления).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Федор Александрович Абрамов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«О чем плачут лошади». Эстетические и нравственно-экологи</w:t>
      </w:r>
      <w:r w:rsidR="00E43FDE">
        <w:rPr>
          <w:rFonts w:ascii="Times New Roman" w:hAnsi="Times New Roman"/>
          <w:szCs w:val="24"/>
          <w:lang w:eastAsia="ar-SA"/>
        </w:rPr>
        <w:t>ческие проблемы, поднятые в рас</w:t>
      </w:r>
      <w:r w:rsidRPr="00447E06">
        <w:rPr>
          <w:rFonts w:ascii="Times New Roman" w:hAnsi="Times New Roman"/>
          <w:szCs w:val="24"/>
          <w:lang w:eastAsia="ar-SA"/>
        </w:rPr>
        <w:t>сказе.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</w:t>
      </w:r>
      <w:r w:rsidRPr="00447E06">
        <w:rPr>
          <w:rFonts w:ascii="Times New Roman" w:hAnsi="Times New Roman"/>
          <w:szCs w:val="24"/>
          <w:lang w:eastAsia="ar-SA"/>
        </w:rPr>
        <w:t xml:space="preserve"> Литературные традиции.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Евгений Иванович Носов.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«Кукла» («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Акимыч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»), «Живое пламя». Сила внутренней, духовной красоты человека. Протест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против равнодушия,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бездуховности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безразличного отношения к окружающим людям, природе.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Осознание огромной роли прекрасного в душе человека, в окружающей природе. Взаимосвязь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природы и человека.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Юрий Павлович Казаков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«Тихое утро». Взаимоотношения детей, взаимопомощь, взаимовыручка. Особенности характера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героев — сельского и городского мальчиков, понимание окружающей природы. Подвиг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мальчика и радость от собственного доброго поступка.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06E5B">
        <w:rPr>
          <w:rFonts w:ascii="Times New Roman" w:hAnsi="Times New Roman"/>
          <w:b/>
          <w:szCs w:val="24"/>
          <w:lang w:eastAsia="ar-SA"/>
        </w:rPr>
        <w:t>«Тихая моя Родина»</w:t>
      </w:r>
      <w:r w:rsidRPr="00447E06">
        <w:rPr>
          <w:rFonts w:ascii="Times New Roman" w:hAnsi="Times New Roman"/>
          <w:szCs w:val="24"/>
          <w:lang w:eastAsia="ar-SA"/>
        </w:rPr>
        <w:t>. Стихотворения о Родине, родной природе, собственном восприятии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окружающего (В. Брюсов, Ф. Сологуб, С. Есенин, Н. Заболо</w:t>
      </w:r>
      <w:r w:rsidR="00E43FDE">
        <w:rPr>
          <w:rFonts w:ascii="Times New Roman" w:hAnsi="Times New Roman"/>
          <w:szCs w:val="24"/>
          <w:lang w:eastAsia="ar-SA"/>
        </w:rPr>
        <w:t>цкий, Н. Рубцов). Человек и при</w:t>
      </w:r>
      <w:r w:rsidRPr="00447E06">
        <w:rPr>
          <w:rFonts w:ascii="Times New Roman" w:hAnsi="Times New Roman"/>
          <w:szCs w:val="24"/>
          <w:lang w:eastAsia="ar-SA"/>
        </w:rPr>
        <w:t>рода. Выражение душевных настроений, состояний человека через описание картин природы. Общее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 индивидуальное в восприятии родной природы русскими поэтами.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Александр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Трифонович</w:t>
      </w:r>
      <w:proofErr w:type="spellEnd"/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 Твардовский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поэте.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«Снега потемнеют синие...», «Июль — макушка лета...», «На дне моей жизни...». Размышления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поэта о взаимосвязи человека и природы, о неразделимости судьбы человека и народа.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Теория литературы. Лирический герой (развитие понятия).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>Дмитрий Сергеевич Лихачев. «Земля родная» (главы из книги). Духовное напутствие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молодежи.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Публицистика (развитие представлений). Мемуары как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публицистический жанр (начальные представления).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ИЗ ЗАРУБЕЖНОЙ ЛИТЕРАТУРЫ</w:t>
      </w:r>
      <w:r w:rsidR="00BD00C7" w:rsidRPr="0036537B">
        <w:rPr>
          <w:rFonts w:ascii="Times New Roman" w:hAnsi="Times New Roman"/>
          <w:b/>
          <w:i/>
          <w:szCs w:val="24"/>
          <w:lang w:eastAsia="ar-SA"/>
        </w:rPr>
        <w:t xml:space="preserve"> (6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Роберт Бернс. Особенности творчества. «Честная бедност</w:t>
      </w:r>
      <w:r w:rsidR="00E43FDE">
        <w:rPr>
          <w:rFonts w:ascii="Times New Roman" w:hAnsi="Times New Roman"/>
          <w:szCs w:val="24"/>
          <w:lang w:eastAsia="ar-SA"/>
        </w:rPr>
        <w:t>ь». Представления народа о спра</w:t>
      </w:r>
      <w:r w:rsidRPr="00447E06">
        <w:rPr>
          <w:rFonts w:ascii="Times New Roman" w:hAnsi="Times New Roman"/>
          <w:szCs w:val="24"/>
          <w:lang w:eastAsia="ar-SA"/>
        </w:rPr>
        <w:t xml:space="preserve">ведливости и честности.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Народно-поэтический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характер произведения.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Джордж Гордон Байрон. «Ты кончил жизни путь, герой!». Гимн герою, павшему в борьбе за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свободу Родины.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Японские хокку (трехстишия). Изображение жизни природы и жизни человека в их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нерасторжимом единстве на фоне круговорота времен года. Поэтическая картина, нарисованная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одним-двумя штрихами.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Особенности жанра хокку (хайку).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О. Генри. «Дары волхвов».</w:t>
      </w:r>
      <w:r w:rsidRPr="00447E06">
        <w:rPr>
          <w:rFonts w:ascii="Times New Roman" w:hAnsi="Times New Roman"/>
          <w:szCs w:val="24"/>
          <w:lang w:eastAsia="ar-SA"/>
        </w:rPr>
        <w:t xml:space="preserve"> Сила любви и преданности. Жертвенность во имя любви.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Смешное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возвышенное в рассказе.</w:t>
      </w:r>
    </w:p>
    <w:p w:rsidR="00F31BCC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Рей Дуглас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 «Каникулы».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Фантастические рассказы Рея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как выражение стремления уберечь людей от зла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опасности на Земле. Мечта о чудесной победе добра</w:t>
      </w:r>
      <w:r w:rsidR="00CD0EBF">
        <w:rPr>
          <w:rFonts w:ascii="Times New Roman" w:hAnsi="Times New Roman"/>
          <w:szCs w:val="24"/>
          <w:lang w:eastAsia="ar-SA"/>
        </w:rPr>
        <w:t>.</w:t>
      </w:r>
    </w:p>
    <w:p w:rsidR="00B33D7D" w:rsidRDefault="0084688E" w:rsidP="00B33D7D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3.Тематическое планирование</w:t>
      </w:r>
    </w:p>
    <w:p w:rsidR="00B33D7D" w:rsidRDefault="00B33D7D" w:rsidP="00B33D7D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</w:p>
    <w:p w:rsidR="00B33D7D" w:rsidRDefault="00B33D7D" w:rsidP="00B33D7D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17"/>
        <w:gridCol w:w="3497"/>
        <w:gridCol w:w="1603"/>
        <w:gridCol w:w="1276"/>
        <w:gridCol w:w="1562"/>
        <w:gridCol w:w="1927"/>
      </w:tblGrid>
      <w:tr w:rsidR="00B33D7D" w:rsidRPr="00292677" w:rsidTr="00B33D7D">
        <w:tc>
          <w:tcPr>
            <w:tcW w:w="817" w:type="dxa"/>
            <w:vMerge w:val="restart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№</w:t>
            </w:r>
          </w:p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proofErr w:type="spellStart"/>
            <w:proofErr w:type="gramStart"/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п</w:t>
            </w:r>
            <w:proofErr w:type="spellEnd"/>
            <w:proofErr w:type="gramEnd"/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/</w:t>
            </w:r>
            <w:proofErr w:type="spellStart"/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97" w:type="dxa"/>
            <w:vMerge w:val="restart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Раздел программы</w:t>
            </w:r>
          </w:p>
        </w:tc>
        <w:tc>
          <w:tcPr>
            <w:tcW w:w="1603" w:type="dxa"/>
            <w:vMerge w:val="restart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4765" w:type="dxa"/>
            <w:gridSpan w:val="3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из них</w:t>
            </w:r>
          </w:p>
        </w:tc>
      </w:tr>
      <w:tr w:rsidR="00B33D7D" w:rsidTr="00B33D7D">
        <w:tc>
          <w:tcPr>
            <w:tcW w:w="817" w:type="dxa"/>
            <w:vMerge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3497" w:type="dxa"/>
            <w:vMerge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603" w:type="dxa"/>
            <w:vMerge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развитие речи</w:t>
            </w:r>
          </w:p>
        </w:tc>
        <w:tc>
          <w:tcPr>
            <w:tcW w:w="1562" w:type="dxa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927" w:type="dxa"/>
          </w:tcPr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контрольных</w:t>
            </w:r>
          </w:p>
          <w:p w:rsidR="00B33D7D" w:rsidRPr="00292677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работ</w:t>
            </w: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497" w:type="dxa"/>
          </w:tcPr>
          <w:p w:rsidR="00B33D7D" w:rsidRPr="004977CB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Вводный урок</w:t>
            </w:r>
          </w:p>
        </w:tc>
        <w:tc>
          <w:tcPr>
            <w:tcW w:w="1603" w:type="dxa"/>
          </w:tcPr>
          <w:p w:rsidR="00B33D7D" w:rsidRPr="004977CB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497" w:type="dxa"/>
          </w:tcPr>
          <w:p w:rsidR="00B33D7D" w:rsidRPr="004977CB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603" w:type="dxa"/>
          </w:tcPr>
          <w:p w:rsidR="00B33D7D" w:rsidRPr="004977CB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92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497" w:type="dxa"/>
          </w:tcPr>
          <w:p w:rsidR="00B33D7D" w:rsidRPr="004977CB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Древнерусская литература</w:t>
            </w:r>
          </w:p>
        </w:tc>
        <w:tc>
          <w:tcPr>
            <w:tcW w:w="1603" w:type="dxa"/>
          </w:tcPr>
          <w:p w:rsidR="00B33D7D" w:rsidRPr="004977CB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B33D7D" w:rsidRPr="00B460B6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</w:tc>
        <w:tc>
          <w:tcPr>
            <w:tcW w:w="3497" w:type="dxa"/>
          </w:tcPr>
          <w:p w:rsidR="00B33D7D" w:rsidRPr="00B460B6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Литература 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XVIII </w:t>
            </w:r>
            <w:r>
              <w:rPr>
                <w:rFonts w:ascii="Times New Roman" w:hAnsi="Times New Roman"/>
                <w:szCs w:val="24"/>
                <w:lang w:eastAsia="ar-SA"/>
              </w:rPr>
              <w:t>века</w:t>
            </w:r>
          </w:p>
        </w:tc>
        <w:tc>
          <w:tcPr>
            <w:tcW w:w="1603" w:type="dxa"/>
          </w:tcPr>
          <w:p w:rsidR="00B33D7D" w:rsidRPr="004977CB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3497" w:type="dxa"/>
          </w:tcPr>
          <w:p w:rsidR="00B33D7D" w:rsidRPr="00B460B6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Литература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 XIX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века</w:t>
            </w:r>
          </w:p>
        </w:tc>
        <w:tc>
          <w:tcPr>
            <w:tcW w:w="1603" w:type="dxa"/>
          </w:tcPr>
          <w:p w:rsidR="00B33D7D" w:rsidRPr="004977CB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28</w:t>
            </w:r>
          </w:p>
        </w:tc>
        <w:tc>
          <w:tcPr>
            <w:tcW w:w="1276" w:type="dxa"/>
          </w:tcPr>
          <w:p w:rsidR="00B33D7D" w:rsidRPr="00BB21EE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21EE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562" w:type="dxa"/>
          </w:tcPr>
          <w:p w:rsidR="00B33D7D" w:rsidRPr="005A2468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92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3497" w:type="dxa"/>
          </w:tcPr>
          <w:p w:rsidR="00B33D7D" w:rsidRPr="00B460B6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Литература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 XX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века</w:t>
            </w:r>
          </w:p>
        </w:tc>
        <w:tc>
          <w:tcPr>
            <w:tcW w:w="1603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23</w:t>
            </w:r>
          </w:p>
        </w:tc>
        <w:tc>
          <w:tcPr>
            <w:tcW w:w="1276" w:type="dxa"/>
          </w:tcPr>
          <w:p w:rsidR="00B33D7D" w:rsidRPr="00BB21EE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21EE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562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192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</w:tr>
      <w:tr w:rsidR="00B33D7D" w:rsidTr="00B33D7D">
        <w:tc>
          <w:tcPr>
            <w:tcW w:w="817" w:type="dxa"/>
          </w:tcPr>
          <w:p w:rsidR="00B33D7D" w:rsidRPr="00FC503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3497" w:type="dxa"/>
          </w:tcPr>
          <w:p w:rsidR="00B33D7D" w:rsidRDefault="00B33D7D" w:rsidP="00B33D7D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Зарубежная литература</w:t>
            </w:r>
          </w:p>
        </w:tc>
        <w:tc>
          <w:tcPr>
            <w:tcW w:w="1603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B33D7D" w:rsidRPr="005A2468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5A2468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927" w:type="dxa"/>
          </w:tcPr>
          <w:p w:rsidR="00B33D7D" w:rsidRPr="005A2468" w:rsidRDefault="00B33D7D" w:rsidP="00B33D7D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B33D7D" w:rsidTr="00B33D7D">
        <w:tc>
          <w:tcPr>
            <w:tcW w:w="81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3497" w:type="dxa"/>
          </w:tcPr>
          <w:p w:rsidR="00B33D7D" w:rsidRPr="00B460B6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B460B6">
              <w:rPr>
                <w:rFonts w:ascii="Times New Roman" w:hAnsi="Times New Roman"/>
                <w:b/>
                <w:szCs w:val="24"/>
                <w:lang w:eastAsia="ar-SA"/>
              </w:rPr>
              <w:t>итого</w:t>
            </w:r>
          </w:p>
        </w:tc>
        <w:tc>
          <w:tcPr>
            <w:tcW w:w="1603" w:type="dxa"/>
          </w:tcPr>
          <w:p w:rsidR="00B33D7D" w:rsidRPr="00B460B6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B460B6">
              <w:rPr>
                <w:rFonts w:ascii="Times New Roman" w:hAnsi="Times New Roman"/>
                <w:b/>
                <w:szCs w:val="24"/>
                <w:lang w:eastAsia="ar-SA"/>
              </w:rPr>
              <w:t>68</w:t>
            </w:r>
          </w:p>
        </w:tc>
        <w:tc>
          <w:tcPr>
            <w:tcW w:w="1276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562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</w:p>
        </w:tc>
        <w:tc>
          <w:tcPr>
            <w:tcW w:w="1927" w:type="dxa"/>
          </w:tcPr>
          <w:p w:rsidR="00B33D7D" w:rsidRDefault="00B33D7D" w:rsidP="00B33D7D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</w:tr>
    </w:tbl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5E2639" w:rsidRPr="0084688E" w:rsidRDefault="0084688E" w:rsidP="0084688E">
      <w:pPr>
        <w:shd w:val="clear" w:color="auto" w:fill="FFFFFF"/>
        <w:rPr>
          <w:rFonts w:ascii="Times New Roman" w:hAnsi="Times New Roman"/>
          <w:b/>
          <w:sz w:val="28"/>
          <w:lang w:eastAsia="ar-SA"/>
        </w:rPr>
      </w:pPr>
      <w:r w:rsidRPr="0084688E">
        <w:rPr>
          <w:rFonts w:ascii="Times New Roman" w:hAnsi="Times New Roman"/>
          <w:b/>
          <w:sz w:val="28"/>
          <w:lang w:eastAsia="ar-SA"/>
        </w:rPr>
        <w:lastRenderedPageBreak/>
        <w:t xml:space="preserve">                                                                                Календарно-тематическое планирование</w:t>
      </w:r>
    </w:p>
    <w:p w:rsidR="0084688E" w:rsidRPr="0084688E" w:rsidRDefault="0084688E" w:rsidP="0084688E">
      <w:pPr>
        <w:shd w:val="clear" w:color="auto" w:fill="FFFFFF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ja-JP"/>
        </w:rPr>
        <w:sectPr w:rsidR="0084688E" w:rsidRPr="0084688E" w:rsidSect="0084688E">
          <w:type w:val="continuous"/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709"/>
        <w:gridCol w:w="2711"/>
        <w:gridCol w:w="1280"/>
        <w:gridCol w:w="1680"/>
        <w:gridCol w:w="2707"/>
        <w:gridCol w:w="856"/>
        <w:gridCol w:w="1436"/>
        <w:gridCol w:w="2851"/>
      </w:tblGrid>
      <w:tr w:rsidR="0046510D" w:rsidRPr="0046510D" w:rsidTr="00766EC6">
        <w:trPr>
          <w:trHeight w:val="345"/>
        </w:trPr>
        <w:tc>
          <w:tcPr>
            <w:tcW w:w="216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lastRenderedPageBreak/>
              <w:t>№ урока</w:t>
            </w:r>
          </w:p>
        </w:tc>
        <w:tc>
          <w:tcPr>
            <w:tcW w:w="454" w:type="pct"/>
            <w:gridSpan w:val="2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Дата</w:t>
            </w:r>
          </w:p>
        </w:tc>
        <w:tc>
          <w:tcPr>
            <w:tcW w:w="868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Тема урока</w:t>
            </w:r>
          </w:p>
        </w:tc>
        <w:tc>
          <w:tcPr>
            <w:tcW w:w="410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Материал учебника</w:t>
            </w:r>
          </w:p>
        </w:tc>
        <w:tc>
          <w:tcPr>
            <w:tcW w:w="538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Вид урока</w:t>
            </w:r>
          </w:p>
        </w:tc>
        <w:tc>
          <w:tcPr>
            <w:tcW w:w="867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Деятельность учащихся</w:t>
            </w:r>
          </w:p>
        </w:tc>
        <w:tc>
          <w:tcPr>
            <w:tcW w:w="274" w:type="pct"/>
            <w:vMerge w:val="restart"/>
            <w:textDirection w:val="btLr"/>
          </w:tcPr>
          <w:p w:rsidR="0046510D" w:rsidRPr="0046510D" w:rsidRDefault="0046510D" w:rsidP="00766EC6">
            <w:pPr>
              <w:ind w:left="-454" w:right="113" w:firstLine="567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Вид</w:t>
            </w:r>
          </w:p>
          <w:p w:rsidR="0046510D" w:rsidRPr="0046510D" w:rsidRDefault="0046510D" w:rsidP="00766EC6">
            <w:pPr>
              <w:ind w:left="-454" w:right="113" w:firstLine="567"/>
              <w:rPr>
                <w:rFonts w:ascii="Times New Roman" w:hAnsi="Times New Roman"/>
                <w:i/>
                <w:szCs w:val="24"/>
              </w:rPr>
            </w:pPr>
            <w:r w:rsidRPr="0046510D">
              <w:rPr>
                <w:rFonts w:ascii="Times New Roman" w:hAnsi="Times New Roman"/>
                <w:i/>
                <w:szCs w:val="24"/>
              </w:rPr>
              <w:t>контроля</w:t>
            </w:r>
          </w:p>
        </w:tc>
        <w:tc>
          <w:tcPr>
            <w:tcW w:w="460" w:type="pct"/>
            <w:vMerge w:val="restart"/>
          </w:tcPr>
          <w:p w:rsidR="0046510D" w:rsidRP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ЦОР</w:t>
            </w:r>
          </w:p>
        </w:tc>
        <w:tc>
          <w:tcPr>
            <w:tcW w:w="913" w:type="pct"/>
            <w:vMerge w:val="restart"/>
          </w:tcPr>
          <w:p w:rsidR="0046510D" w:rsidRP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  <w:r w:rsidRPr="0046510D">
              <w:rPr>
                <w:rFonts w:ascii="Times New Roman" w:hAnsi="Times New Roman"/>
                <w:i/>
                <w:szCs w:val="24"/>
              </w:rPr>
              <w:t>Метапредметные универсальные учебные действия (УУД)</w:t>
            </w:r>
          </w:p>
        </w:tc>
      </w:tr>
      <w:tr w:rsidR="0046510D" w:rsidRPr="0046510D" w:rsidTr="00766EC6">
        <w:trPr>
          <w:trHeight w:val="480"/>
        </w:trPr>
        <w:tc>
          <w:tcPr>
            <w:tcW w:w="216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227" w:type="pc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по плану</w:t>
            </w:r>
          </w:p>
        </w:tc>
        <w:tc>
          <w:tcPr>
            <w:tcW w:w="227" w:type="pc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факт</w:t>
            </w:r>
          </w:p>
        </w:tc>
        <w:tc>
          <w:tcPr>
            <w:tcW w:w="868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410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538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867" w:type="pct"/>
            <w:vMerge/>
          </w:tcPr>
          <w:p w:rsidR="0046510D" w:rsidRDefault="0046510D" w:rsidP="0046510D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4" w:type="pct"/>
            <w:vMerge/>
          </w:tcPr>
          <w:p w:rsid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60" w:type="pct"/>
            <w:vMerge/>
          </w:tcPr>
          <w:p w:rsid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13" w:type="pct"/>
            <w:vMerge/>
          </w:tcPr>
          <w:p w:rsidR="0046510D" w:rsidRP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766EC6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05.09.2018</w:t>
            </w: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05.09.2018</w:t>
            </w:r>
          </w:p>
        </w:tc>
        <w:tc>
          <w:tcPr>
            <w:tcW w:w="868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Вводный урок. 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/>
                <w:bCs/>
              </w:rPr>
              <w:t>Выявление уровня литературного развития учащихся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3-6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Беседа.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ставить вопросы и обращаться за помощью к учебной литературе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«стартовой» мотивации к обучению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07.09.2018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Cs w:val="24"/>
              </w:rPr>
              <w:t>7</w:t>
            </w:r>
            <w:r w:rsidRPr="0046510D">
              <w:rPr>
                <w:rFonts w:ascii="Times New Roman" w:eastAsia="Times New Roman" w:hAnsi="Times New Roman"/>
                <w:szCs w:val="24"/>
              </w:rPr>
              <w:t>.09.2018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/>
                <w:szCs w:val="24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7-10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547148">
              <w:rPr>
                <w:rFonts w:ascii="Times New Roman" w:hAnsi="Times New Roman"/>
              </w:rPr>
              <w:t xml:space="preserve"> 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6510D">
              <w:rPr>
                <w:rFonts w:ascii="Times New Roman" w:hAnsi="Times New Roman"/>
              </w:rPr>
              <w:t>.09.2018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6510D">
              <w:rPr>
                <w:rFonts w:ascii="Times New Roman" w:hAnsi="Times New Roman"/>
              </w:rPr>
              <w:t>.09.2018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Былина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.«</w:t>
            </w:r>
            <w:proofErr w:type="spellStart"/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Микула». Нравственные идеалы русского народа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11-23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/>
              </w:rPr>
              <w:t>познавательную цель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36580A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4</w:t>
            </w:r>
          </w:p>
          <w:p w:rsidR="0036580A" w:rsidRPr="0036580A" w:rsidRDefault="0036580A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в/</w:t>
            </w:r>
            <w:proofErr w:type="gramStart"/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36580A" w:rsidRPr="0036580A" w:rsidRDefault="0036580A" w:rsidP="0036580A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6580A">
              <w:rPr>
                <w:rFonts w:ascii="Times New Roman" w:hAnsi="Times New Roman"/>
              </w:rPr>
              <w:t>.09.2018</w:t>
            </w: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36580A" w:rsidRPr="0036580A" w:rsidRDefault="0036580A" w:rsidP="0036580A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6580A">
              <w:rPr>
                <w:rFonts w:ascii="Times New Roman" w:hAnsi="Times New Roman"/>
              </w:rPr>
              <w:t>.09.2018</w:t>
            </w:r>
          </w:p>
        </w:tc>
        <w:tc>
          <w:tcPr>
            <w:tcW w:w="868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410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внеклассного чтения. </w:t>
            </w:r>
          </w:p>
        </w:tc>
        <w:tc>
          <w:tcPr>
            <w:tcW w:w="867" w:type="pct"/>
            <w:shd w:val="clear" w:color="auto" w:fill="FFFFFF" w:themeFill="background1"/>
          </w:tcPr>
          <w:p w:rsidR="0036580A" w:rsidRPr="00547148" w:rsidRDefault="0036580A" w:rsidP="00465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48">
              <w:rPr>
                <w:rFonts w:ascii="Times New Roman" w:hAnsi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274" w:type="pct"/>
            <w:shd w:val="clear" w:color="auto" w:fill="FFFFFF" w:themeFill="background1"/>
          </w:tcPr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36580A" w:rsidRPr="00547148" w:rsidRDefault="0036580A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36580A" w:rsidRDefault="0046510D" w:rsidP="0046510D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5</w:t>
            </w:r>
          </w:p>
          <w:p w:rsidR="0046510D" w:rsidRPr="0036580A" w:rsidRDefault="0046510D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в/</w:t>
            </w:r>
            <w:proofErr w:type="gramStart"/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24-35</w:t>
            </w: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внеклассного чтения. 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6</w:t>
            </w: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Тест по теме «Былины»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Контрольная работа.</w:t>
            </w:r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Контроль.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lastRenderedPageBreak/>
              <w:t xml:space="preserve">7-8 </w:t>
            </w:r>
            <w:proofErr w:type="gramStart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Р</w:t>
            </w:r>
            <w:proofErr w:type="gramEnd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/р</w:t>
            </w: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eastAsia="Times New Roman" w:hAnsi="Times New Roman"/>
                <w:szCs w:val="24"/>
              </w:rPr>
              <w:t xml:space="preserve"> или </w:t>
            </w:r>
            <w:r w:rsidRPr="00547148">
              <w:rPr>
                <w:rFonts w:ascii="Times New Roman" w:hAnsi="Times New Roman"/>
                <w:b/>
                <w:color w:val="0070C0"/>
                <w:szCs w:val="24"/>
              </w:rPr>
              <w:t xml:space="preserve"> ПРОЕКТ</w:t>
            </w:r>
            <w:r w:rsidRPr="00547148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547148">
              <w:rPr>
                <w:rFonts w:ascii="Times New Roman" w:hAnsi="Times New Roman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– обобщение.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действия, планировать алгоритм ответа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определять общую цель и пути её достижения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19.09</w:t>
            </w:r>
          </w:p>
        </w:tc>
        <w:tc>
          <w:tcPr>
            <w:tcW w:w="868" w:type="pct"/>
          </w:tcPr>
          <w:p w:rsidR="0046510D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szCs w:val="24"/>
              </w:rPr>
              <w:t xml:space="preserve">Героический эпос в мировой культуре. 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Карело-финский эпос «Калевала»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Стр.36-41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21.09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26.09</w:t>
            </w:r>
          </w:p>
        </w:tc>
        <w:tc>
          <w:tcPr>
            <w:tcW w:w="868" w:type="pct"/>
          </w:tcPr>
          <w:p w:rsidR="0036580A" w:rsidRDefault="0046510D" w:rsidP="0036580A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36580A" w:rsidRPr="00F53343">
              <w:rPr>
                <w:rFonts w:ascii="Times New Roman" w:eastAsia="Times New Roman" w:hAnsi="Times New Roman"/>
                <w:szCs w:val="24"/>
              </w:rPr>
              <w:t xml:space="preserve">«Поучение» Владимира Мономаха. </w:t>
            </w:r>
            <w:r w:rsidR="0036580A">
              <w:t xml:space="preserve"> </w:t>
            </w:r>
            <w:r w:rsidR="0036580A" w:rsidRPr="0036580A">
              <w:rPr>
                <w:rFonts w:ascii="Times New Roman" w:eastAsia="Times New Roman" w:hAnsi="Times New Roman"/>
                <w:szCs w:val="24"/>
              </w:rPr>
              <w:t xml:space="preserve">Нравственные заветы Древней Руси </w:t>
            </w:r>
            <w:r w:rsidR="0036580A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36580A" w:rsidRDefault="0036580A" w:rsidP="0036580A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46510D" w:rsidP="0036580A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 xml:space="preserve">Владимир Мономах – государь и писатель. </w:t>
            </w:r>
            <w:proofErr w:type="gramStart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50-54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Эвристическая беседа Работа над выразительным чтением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.. </w:t>
            </w:r>
            <w:proofErr w:type="gramEnd"/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>Беседа, сообщение, чтение и  анализ,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запись, самостоятельная работа, 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28.09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«Повесть </w:t>
            </w:r>
            <w:r w:rsidR="0036580A">
              <w:rPr>
                <w:rFonts w:ascii="Times New Roman" w:eastAsia="Times New Roman" w:hAnsi="Times New Roman"/>
                <w:szCs w:val="24"/>
              </w:rPr>
              <w:t xml:space="preserve">о Петре и </w:t>
            </w:r>
            <w:proofErr w:type="spellStart"/>
            <w:r w:rsidR="0036580A">
              <w:rPr>
                <w:rFonts w:ascii="Times New Roman" w:eastAsia="Times New Roman" w:hAnsi="Times New Roman"/>
                <w:szCs w:val="24"/>
              </w:rPr>
              <w:t>Февронии</w:t>
            </w:r>
            <w:proofErr w:type="spellEnd"/>
            <w:r w:rsidR="0036580A">
              <w:rPr>
                <w:rFonts w:ascii="Times New Roman" w:eastAsia="Times New Roman" w:hAnsi="Times New Roman"/>
                <w:szCs w:val="24"/>
              </w:rPr>
              <w:t xml:space="preserve"> Муромских» -</w:t>
            </w:r>
            <w:r w:rsidR="0036580A">
              <w:t xml:space="preserve"> </w:t>
            </w:r>
            <w:r w:rsidR="0036580A" w:rsidRPr="0036580A">
              <w:rPr>
                <w:rFonts w:ascii="Times New Roman" w:eastAsia="Times New Roman" w:hAnsi="Times New Roman"/>
                <w:szCs w:val="24"/>
              </w:rPr>
              <w:t>гимн любви и верности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54-63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Комментированное чтение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9 </w:t>
            </w:r>
            <w:proofErr w:type="gramStart"/>
            <w:r w:rsidR="0046510D" w:rsidRPr="00F53343">
              <w:rPr>
                <w:rFonts w:ascii="Times New Roman" w:eastAsia="Times New Roman" w:hAnsi="Times New Roman"/>
                <w:szCs w:val="24"/>
              </w:rPr>
              <w:t>Р</w:t>
            </w:r>
            <w:proofErr w:type="gramEnd"/>
            <w:r w:rsidR="0046510D" w:rsidRPr="00F53343">
              <w:rPr>
                <w:rFonts w:ascii="Times New Roman" w:eastAsia="Times New Roman" w:hAnsi="Times New Roman"/>
                <w:szCs w:val="24"/>
              </w:rPr>
              <w:t>/р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03.10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03.10</w:t>
            </w:r>
          </w:p>
        </w:tc>
        <w:tc>
          <w:tcPr>
            <w:tcW w:w="868" w:type="pct"/>
          </w:tcPr>
          <w:p w:rsidR="00B21EA9" w:rsidRDefault="00B21EA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>Сочинение-рассуждение "Значение древнерусской литературы для современного читателя"</w:t>
            </w:r>
          </w:p>
          <w:p w:rsidR="00B21EA9" w:rsidRDefault="00B21EA9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color w:val="FF0000"/>
                <w:szCs w:val="24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B21EA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М. В. Ломоносов. </w:t>
            </w:r>
            <w:r w:rsidR="00B21EA9">
              <w:t xml:space="preserve"> </w:t>
            </w:r>
            <w:r w:rsidR="00B21EA9" w:rsidRPr="00B21EA9">
              <w:rPr>
                <w:rFonts w:ascii="Times New Roman" w:eastAsia="Times New Roman" w:hAnsi="Times New Roman"/>
                <w:szCs w:val="24"/>
              </w:rPr>
              <w:t>Личность и судьба гениального  человека. Литературное творчество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«К статуе Петра Великого».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64-66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Практикум анализа стихотворения.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/>
                <w:sz w:val="20"/>
              </w:rPr>
              <w:t>тение отрывков из произведений.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стихотворный текст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Г. Р. Державин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B21EA9" w:rsidRPr="00B21EA9">
              <w:rPr>
                <w:rFonts w:ascii="Times New Roman" w:eastAsia="Times New Roman" w:hAnsi="Times New Roman"/>
                <w:szCs w:val="24"/>
              </w:rPr>
              <w:t xml:space="preserve">– </w:t>
            </w:r>
            <w:proofErr w:type="gramStart"/>
            <w:r w:rsidR="00B21EA9" w:rsidRPr="00B21EA9">
              <w:rPr>
                <w:rFonts w:ascii="Times New Roman" w:eastAsia="Times New Roman" w:hAnsi="Times New Roman"/>
                <w:szCs w:val="24"/>
              </w:rPr>
              <w:t>п</w:t>
            </w:r>
            <w:proofErr w:type="gramEnd"/>
            <w:r w:rsidR="00B21EA9" w:rsidRPr="00B21EA9">
              <w:rPr>
                <w:rFonts w:ascii="Times New Roman" w:eastAsia="Times New Roman" w:hAnsi="Times New Roman"/>
                <w:szCs w:val="24"/>
              </w:rPr>
              <w:t>оэт и гражданин.  Своеобразие поэзии  Г. Р. Державина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 «Река времён в своём течении», «На птичку», «Признание».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68-71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Работа над выразительным чтением.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B21EA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12.10</w:t>
            </w:r>
          </w:p>
        </w:tc>
        <w:tc>
          <w:tcPr>
            <w:tcW w:w="868" w:type="pct"/>
          </w:tcPr>
          <w:p w:rsidR="00B21EA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     </w:t>
            </w:r>
          </w:p>
          <w:p w:rsidR="00CC7AD0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B21EA9" w:rsidRPr="00B21EA9">
              <w:rPr>
                <w:rFonts w:ascii="Times New Roman" w:eastAsia="Times New Roman" w:hAnsi="Times New Roman"/>
                <w:szCs w:val="24"/>
              </w:rPr>
              <w:t>А.С. Пушкин «Полтава» (отрывок). Мастерство в изображении Полтавской битвы, прославление мужества и отваги русских солдат</w:t>
            </w:r>
          </w:p>
          <w:p w:rsidR="00CC7AD0" w:rsidRP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P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72-76</w:t>
            </w:r>
          </w:p>
        </w:tc>
        <w:tc>
          <w:tcPr>
            <w:tcW w:w="538" w:type="pct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Лекция </w:t>
            </w: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Pr="00F53343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плана. Подбор цитатного материала.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  <w:proofErr w:type="gramEnd"/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77-80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Эвристическая беседа.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С. Пушкин «Песнь о вещем Олеге» и её летописный источник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80-87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Беседа по иллюстрациям.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/>
              </w:rPr>
              <w:t>формирование мотивации к самосовершенствованию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24.10</w:t>
            </w:r>
          </w:p>
        </w:tc>
        <w:tc>
          <w:tcPr>
            <w:tcW w:w="868" w:type="pct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С. Пушкин – драматург. «Борис Годунов». Сцена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в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Чудовом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монастыре.</w:t>
            </w:r>
          </w:p>
          <w:p w:rsidR="00CC7AD0" w:rsidRPr="00F53343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CC7AD0">
              <w:rPr>
                <w:rFonts w:ascii="Times New Roman" w:eastAsia="Times New Roman" w:hAnsi="Times New Roman"/>
                <w:szCs w:val="24"/>
              </w:rPr>
              <w:t>Образ летописца Пимена.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87-97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26.10</w:t>
            </w:r>
          </w:p>
        </w:tc>
        <w:tc>
          <w:tcPr>
            <w:tcW w:w="868" w:type="pct"/>
          </w:tcPr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CC7AD0">
              <w:rPr>
                <w:rFonts w:ascii="Times New Roman" w:eastAsia="Times New Roman" w:hAnsi="Times New Roman"/>
                <w:szCs w:val="24"/>
              </w:rPr>
              <w:t xml:space="preserve">Проза А.С.Пушкина.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«Повести покойного Ивана Петровича Белкина». </w:t>
            </w:r>
            <w:r w:rsidRPr="00CC7AD0">
              <w:rPr>
                <w:rFonts w:ascii="Times New Roman" w:eastAsia="Times New Roman" w:hAnsi="Times New Roman"/>
                <w:szCs w:val="24"/>
              </w:rPr>
              <w:t>«Станционный смотритель» - повесть о «маленьком» человеке</w:t>
            </w:r>
          </w:p>
          <w:p w:rsidR="0046510D" w:rsidRPr="00F53343" w:rsidRDefault="0046510D" w:rsidP="00CC7AD0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Стр.97-113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Слово учителя. Эвристическая беседа. Беседа по иллюстрациям.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07.11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07.11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Дуни.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Стр.97-113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Диспут. Слово учителя. Рассказ по картине. 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18</w:t>
            </w:r>
            <w:r w:rsidR="00F1099C">
              <w:rPr>
                <w:rFonts w:ascii="Times New Roman" w:eastAsia="Times New Roman" w:hAnsi="Times New Roman"/>
                <w:szCs w:val="24"/>
              </w:rPr>
              <w:t>-19</w:t>
            </w:r>
          </w:p>
        </w:tc>
        <w:tc>
          <w:tcPr>
            <w:tcW w:w="227" w:type="pct"/>
            <w:textDirection w:val="btLr"/>
          </w:tcPr>
          <w:p w:rsidR="00F1099C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09.11</w:t>
            </w:r>
            <w:r w:rsidR="00F1099C">
              <w:rPr>
                <w:rFonts w:ascii="Times New Roman" w:eastAsia="Times New Roman" w:hAnsi="Times New Roman"/>
                <w:szCs w:val="24"/>
              </w:rPr>
              <w:t>- 14.11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09.11</w:t>
            </w:r>
            <w:r w:rsidR="00F1099C">
              <w:rPr>
                <w:rFonts w:ascii="Times New Roman" w:eastAsia="Times New Roman" w:hAnsi="Times New Roman"/>
                <w:szCs w:val="24"/>
              </w:rPr>
              <w:t>-14.11</w:t>
            </w:r>
          </w:p>
        </w:tc>
        <w:tc>
          <w:tcPr>
            <w:tcW w:w="868" w:type="pct"/>
          </w:tcPr>
          <w:p w:rsidR="00F1099C" w:rsidRDefault="0046510D" w:rsidP="00F1099C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Ю. Лермонтов</w:t>
            </w:r>
            <w:proofErr w:type="gramStart"/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 .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CC7AD0" w:rsidRPr="00CC7AD0">
              <w:rPr>
                <w:rFonts w:ascii="Times New Roman" w:eastAsia="Times New Roman" w:hAnsi="Times New Roman"/>
                <w:szCs w:val="24"/>
              </w:rPr>
              <w:t>Мастерство поэта в создании художественных образов</w:t>
            </w:r>
            <w:r w:rsidR="00F1099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F1099C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F1099C" w:rsidRPr="00F53343" w:rsidRDefault="00F1099C" w:rsidP="00F1099C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«Молитва», «Ангел»</w:t>
            </w:r>
            <w:r>
              <w:rPr>
                <w:rFonts w:ascii="Times New Roman" w:eastAsia="Times New Roman" w:hAnsi="Times New Roman"/>
                <w:szCs w:val="24"/>
              </w:rPr>
              <w:t>, «Когда волнуется желтеющая нива»</w:t>
            </w:r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CC7AD0" w:rsidRDefault="00F1099C" w:rsidP="00F1099C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выразительного чтения.</w:t>
            </w:r>
          </w:p>
          <w:p w:rsidR="00F1099C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114-136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Беседа по иллюстрациям. Обучение устному рассказу.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/>
              </w:rPr>
              <w:t>, умозаключения (индуктивное, дедуктивное, по аналогии) и делать выводы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7503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16.11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Иваном Грозным. Кулачный бой на Москве-реке.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114-136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/>
              </w:rPr>
              <w:t>, умозаключения (индуктивное, дедуктивное, по аналогии) и делать выводы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21.11</w:t>
            </w:r>
          </w:p>
        </w:tc>
        <w:tc>
          <w:tcPr>
            <w:tcW w:w="868" w:type="pct"/>
          </w:tcPr>
          <w:p w:rsidR="00F1099C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Н. В. Гоголь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46510D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 xml:space="preserve">«Тарас Бульба». 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Страницы жизни.</w:t>
            </w:r>
          </w:p>
          <w:p w:rsidR="00F1099C" w:rsidRPr="00F53343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>Историческая и фольклорная основа повести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рефлексии и самодиагностики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22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23.11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«Тарас Бульба» Урок первичного восприятия повести Гоголя «Тарас Бульба»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141-144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28.11</w:t>
            </w:r>
          </w:p>
        </w:tc>
        <w:tc>
          <w:tcPr>
            <w:tcW w:w="868" w:type="pct"/>
          </w:tcPr>
          <w:p w:rsidR="00F1099C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 xml:space="preserve">Судьба двух братьев - Остапа и </w:t>
            </w:r>
            <w:proofErr w:type="spellStart"/>
            <w:r w:rsidRPr="00F1099C">
              <w:rPr>
                <w:rFonts w:ascii="Times New Roman" w:eastAsia="Times New Roman" w:hAnsi="Times New Roman"/>
                <w:szCs w:val="24"/>
              </w:rPr>
              <w:t>Андрия</w:t>
            </w:r>
            <w:proofErr w:type="spellEnd"/>
            <w:r w:rsidRPr="00F1099C">
              <w:rPr>
                <w:rFonts w:ascii="Times New Roman" w:eastAsia="Times New Roman" w:hAnsi="Times New Roman"/>
                <w:szCs w:val="24"/>
              </w:rPr>
              <w:t xml:space="preserve"> в повести «Тарас Бульба»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F1099C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Исторический комментарий. Тарас Бульба и его сыновья.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144-162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Лекция.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24</w:t>
            </w:r>
          </w:p>
          <w:p w:rsidR="00633EE9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Рр</w:t>
            </w:r>
            <w:proofErr w:type="spellEnd"/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30.11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30.11</w:t>
            </w:r>
          </w:p>
        </w:tc>
        <w:tc>
          <w:tcPr>
            <w:tcW w:w="868" w:type="pct"/>
          </w:tcPr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>Сочинение</w:t>
            </w:r>
            <w:r>
              <w:rPr>
                <w:rFonts w:ascii="Times New Roman" w:eastAsia="Times New Roman" w:hAnsi="Times New Roman"/>
                <w:szCs w:val="24"/>
              </w:rPr>
              <w:t xml:space="preserve"> (устное)</w:t>
            </w:r>
            <w:r w:rsidRPr="00633EE9">
              <w:rPr>
                <w:rFonts w:ascii="Times New Roman" w:eastAsia="Times New Roman" w:hAnsi="Times New Roman"/>
                <w:szCs w:val="24"/>
              </w:rPr>
              <w:t xml:space="preserve"> по повести Н.В.Гоголя «Тарас </w:t>
            </w:r>
            <w:proofErr w:type="spellStart"/>
            <w:r w:rsidRPr="00633EE9">
              <w:rPr>
                <w:rFonts w:ascii="Times New Roman" w:eastAsia="Times New Roman" w:hAnsi="Times New Roman"/>
                <w:szCs w:val="24"/>
              </w:rPr>
              <w:t>Бульба</w:t>
            </w:r>
            <w:proofErr w:type="spellEnd"/>
            <w:r w:rsidRPr="00633EE9">
              <w:rPr>
                <w:rFonts w:ascii="Times New Roman" w:eastAsia="Times New Roman" w:hAnsi="Times New Roman"/>
                <w:szCs w:val="24"/>
              </w:rPr>
              <w:t>»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С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ечь в повести.</w:t>
            </w:r>
          </w:p>
        </w:tc>
        <w:tc>
          <w:tcPr>
            <w:tcW w:w="410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162-175</w:t>
            </w:r>
            <w:r w:rsidR="00633EE9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210-211</w:t>
            </w:r>
          </w:p>
        </w:tc>
        <w:tc>
          <w:tcPr>
            <w:tcW w:w="538" w:type="pct"/>
          </w:tcPr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развития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речи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С</w:t>
            </w:r>
            <w:proofErr w:type="gramEnd"/>
            <w:r w:rsidR="0046510D" w:rsidRPr="00F53343">
              <w:rPr>
                <w:rFonts w:ascii="Times New Roman" w:eastAsia="Times New Roman" w:hAnsi="Times New Roman"/>
                <w:szCs w:val="24"/>
              </w:rPr>
              <w:t>оставление</w:t>
            </w:r>
            <w:proofErr w:type="spellEnd"/>
            <w:r w:rsidR="0046510D" w:rsidRPr="00F53343">
              <w:rPr>
                <w:rFonts w:ascii="Times New Roman" w:eastAsia="Times New Roman" w:hAnsi="Times New Roman"/>
                <w:szCs w:val="24"/>
              </w:rPr>
              <w:t xml:space="preserve"> плана характеристики</w:t>
            </w:r>
          </w:p>
        </w:tc>
        <w:tc>
          <w:tcPr>
            <w:tcW w:w="867" w:type="pct"/>
          </w:tcPr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  <w:sz w:val="20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а(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633EE9" w:rsidRPr="00547148" w:rsidRDefault="00633EE9" w:rsidP="00633EE9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633EE9" w:rsidRPr="00547148" w:rsidRDefault="00633EE9" w:rsidP="00633EE9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633EE9" w:rsidRPr="00547148" w:rsidRDefault="00633EE9" w:rsidP="00633EE9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46510D" w:rsidRPr="00F53343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25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05.12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05.12</w:t>
            </w:r>
          </w:p>
        </w:tc>
        <w:tc>
          <w:tcPr>
            <w:tcW w:w="868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И. С. Тургенев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633EE9">
              <w:t xml:space="preserve"> </w:t>
            </w:r>
            <w:r w:rsidR="00633EE9" w:rsidRPr="00633EE9">
              <w:rPr>
                <w:rFonts w:ascii="Times New Roman" w:eastAsia="Times New Roman" w:hAnsi="Times New Roman"/>
                <w:szCs w:val="24"/>
              </w:rPr>
              <w:t xml:space="preserve">Цикл рассказов «Записки охотника» и их гуманистический пафос. </w:t>
            </w:r>
          </w:p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 xml:space="preserve">«Бирюк» как произведение </w:t>
            </w:r>
            <w:proofErr w:type="gramStart"/>
            <w:r w:rsidRPr="00633EE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633EE9">
              <w:rPr>
                <w:rFonts w:ascii="Times New Roman" w:eastAsia="Times New Roman" w:hAnsi="Times New Roman"/>
                <w:szCs w:val="24"/>
              </w:rPr>
              <w:t xml:space="preserve"> бесправных и обездоленных</w:t>
            </w:r>
          </w:p>
        </w:tc>
        <w:tc>
          <w:tcPr>
            <w:tcW w:w="410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212-214</w:t>
            </w: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214-223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Рассказ учителя.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Заочная экскурсия в </w:t>
            </w:r>
            <w:proofErr w:type="spellStart"/>
            <w:r w:rsidRPr="00547148">
              <w:rPr>
                <w:rFonts w:ascii="Times New Roman" w:hAnsi="Times New Roman"/>
                <w:sz w:val="20"/>
              </w:rPr>
              <w:t>Спасское-Лутовиново</w:t>
            </w:r>
            <w:proofErr w:type="spellEnd"/>
            <w:r w:rsidRPr="00547148">
              <w:rPr>
                <w:rFonts w:ascii="Times New Roman" w:hAnsi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26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07.12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07.12</w:t>
            </w:r>
          </w:p>
        </w:tc>
        <w:tc>
          <w:tcPr>
            <w:tcW w:w="868" w:type="pct"/>
          </w:tcPr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>И.С.Тургенев. Авторские критерии нравственности в стихотворениях в прозе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F53343">
              <w:rPr>
                <w:rFonts w:ascii="Times New Roman" w:eastAsia="Times New Roman" w:hAnsi="Times New Roman"/>
                <w:szCs w:val="24"/>
              </w:rPr>
              <w:t>рок выразительного чтения стихотворения в прозе Тургенева «Русский язык»</w:t>
            </w:r>
          </w:p>
        </w:tc>
        <w:tc>
          <w:tcPr>
            <w:tcW w:w="410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224-226</w:t>
            </w: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224</w:t>
            </w:r>
          </w:p>
        </w:tc>
        <w:tc>
          <w:tcPr>
            <w:tcW w:w="538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Обучение выразительному чтению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/>
                <w:b/>
              </w:rPr>
              <w:tab/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стихотворный текст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12.12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12.12</w:t>
            </w:r>
          </w:p>
        </w:tc>
        <w:tc>
          <w:tcPr>
            <w:tcW w:w="868" w:type="pct"/>
          </w:tcPr>
          <w:p w:rsidR="0024356B" w:rsidRDefault="0046510D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Н. А. Некрасов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633EE9">
              <w:t xml:space="preserve"> </w:t>
            </w:r>
            <w:r w:rsidR="00633EE9" w:rsidRPr="00633EE9">
              <w:rPr>
                <w:rFonts w:ascii="Times New Roman" w:eastAsia="Times New Roman" w:hAnsi="Times New Roman"/>
                <w:szCs w:val="24"/>
              </w:rPr>
              <w:t xml:space="preserve">Величие духа русской женщины  в поэме </w:t>
            </w:r>
            <w:r w:rsidRPr="00F53343">
              <w:rPr>
                <w:rFonts w:ascii="Times New Roman" w:eastAsia="Times New Roman" w:hAnsi="Times New Roman"/>
                <w:szCs w:val="24"/>
              </w:rPr>
              <w:t>«Русские женщины». Историческая основа поэмы.</w:t>
            </w: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410" w:type="pct"/>
          </w:tcPr>
          <w:p w:rsidR="0024356B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227-245</w:t>
            </w: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227-245</w:t>
            </w:r>
          </w:p>
        </w:tc>
        <w:tc>
          <w:tcPr>
            <w:tcW w:w="538" w:type="pct"/>
          </w:tcPr>
          <w:p w:rsidR="0024356B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Рассказ учителя. </w:t>
            </w: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24356B" w:rsidRDefault="0024356B" w:rsidP="0024356B">
            <w:pPr>
              <w:ind w:firstLine="708"/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 анализа эпизода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/>
                <w:b/>
              </w:rPr>
              <w:tab/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24356B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227" w:type="pct"/>
            <w:textDirection w:val="btLr"/>
          </w:tcPr>
          <w:p w:rsidR="0046510D" w:rsidRPr="00F53343" w:rsidRDefault="0024356B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14.12</w:t>
            </w:r>
          </w:p>
        </w:tc>
        <w:tc>
          <w:tcPr>
            <w:tcW w:w="227" w:type="pct"/>
            <w:textDirection w:val="btLr"/>
          </w:tcPr>
          <w:p w:rsidR="0046510D" w:rsidRPr="00F53343" w:rsidRDefault="0024356B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14.12</w:t>
            </w:r>
          </w:p>
        </w:tc>
        <w:tc>
          <w:tcPr>
            <w:tcW w:w="868" w:type="pct"/>
          </w:tcPr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 w:rsidRPr="0024356B">
              <w:rPr>
                <w:rFonts w:ascii="Times New Roman" w:eastAsia="Times New Roman" w:hAnsi="Times New Roman"/>
                <w:szCs w:val="24"/>
              </w:rPr>
              <w:t xml:space="preserve">Боль поэта за судьбу народа в стихотворениях 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«Размышления у парадного подъезда</w:t>
            </w:r>
            <w:r>
              <w:rPr>
                <w:rFonts w:ascii="Times New Roman" w:eastAsia="Times New Roman" w:hAnsi="Times New Roman"/>
                <w:szCs w:val="24"/>
              </w:rPr>
              <w:t>».</w:t>
            </w:r>
          </w:p>
          <w:p w:rsidR="0046510D" w:rsidRPr="00F53343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«Вчерашний день часу в шестом»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245-250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Составление плана.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Е. Салтыков-Щедрин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261-274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Урок-лекция.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Смысл противопоставления генералов и мужика.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274-276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беседа; пересказ эпизодов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Контрольная работа.</w:t>
            </w:r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контроля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Л. Н. Толстой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и Ясная Поляна.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 «Детство» (главы).  История создания.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Автобиографический характер повести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276-295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276-295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Беседа, обучение устному рассказу.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Классное сочинение по повести «Детство».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И. А. Бунин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right="-108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И. А. Бунин «Лапти». Нравственный смысл рассказа.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П. Чехов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Биография писателя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«Хамелеон». Живая картина нравов.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297-304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262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297-304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 Инсценировка рассказов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П. Чехов «Злоумышленник»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-108" w:firstLine="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прозаический  текст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312-316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Урок-концерт.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Прослушивание музыкальных фрагментов, словарная работа, выразительное  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20 века.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Горький.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 учителя. Художественный пересказ эпизодов.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Изображение «свинцовых мерзостей жизни»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 характеристики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Яркое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, здоровое, творческое в русской жизни»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 с элементами пересказа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Сочинение-характеристика литературного героя.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>». Романтический характер легенды.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84-88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В. В. Маяковский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100-109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Анализ художественной формы стихотворения.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формулировать и удерживать учебную задачу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собственное мнение и свою позицию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В. В. Маяковский «Хорошее отношение к лошадям».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110-111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Л. Н. Андреев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Кусака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89-99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П. Платонов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«Юшка». Друзья и враги главного героя.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113-123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Ответы на проблемные вопросы.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П. Платонов «В прекрасном и яростном мире».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123-138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действия, планировать алгоритм ответа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развития речи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Б. Л. Пастернак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«Июль», «Никого не будет в доме…»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139-143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/>
              </w:rPr>
              <w:t>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осознавать  качество и уровень усвоения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Поэзия 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Т. Твардовского.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144-149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150-158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Урок-концерт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eastAsia="Calibri" w:hAnsi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547148">
              <w:rPr>
                <w:rFonts w:ascii="Times New Roman" w:hAnsi="Times New Roman"/>
              </w:rPr>
              <w:t>своими</w:t>
            </w:r>
            <w:proofErr w:type="gramEnd"/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Ф. Абрамов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«О чём плачут лошади».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159-167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комментированное чтение, пересказ от другого лица, групповая работа (составление плана рассказа Ф.Абрамова),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Беседа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Е. И. Носов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«Кукла». Нравственные проблемы рассказа.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168-176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</w:rPr>
              <w:t xml:space="preserve"> </w:t>
            </w: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176-179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развития речи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Ю. П. Казаков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«Тихое утро» Герои рассказа и их поступки.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180-198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Ответы на проблемные вопросы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определять меры усвоения изученного материала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/>
                <w:szCs w:val="24"/>
              </w:rPr>
              <w:t>«Земля родная»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-108" w:right="-108" w:firstLine="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Стихи поэтов 20 века о родине, родной природе.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212-220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Урок-концерт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Зощенко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«Беда».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Смешное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грустное в рассказах писателя.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205-211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Песни на слова русских поэтов 20 века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220-227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Расул Гамзатов</w:t>
            </w:r>
            <w:r w:rsidRPr="00F53343">
              <w:rPr>
                <w:rFonts w:ascii="Times New Roman" w:eastAsia="Times New Roman" w:hAnsi="Times New Roman"/>
                <w:szCs w:val="24"/>
              </w:rPr>
              <w:t>. Рассказ о поэте. Размышления поэта об истоках и основах жизни.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225-227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Практикум. Слово учителя.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«Честная бедность».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228-232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Слово учителя.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Д. Г. Байрон</w:t>
            </w:r>
            <w:r w:rsidRPr="00F53343">
              <w:rPr>
                <w:rFonts w:ascii="Times New Roman" w:eastAsia="Times New Roman" w:hAnsi="Times New Roman"/>
                <w:szCs w:val="24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233-234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Анализ поэтических интонаций.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Японские хокку. Особенности жанра.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235-240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Анализ хокку.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О. Генри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241-248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Семинар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B21EA9" w:rsidRPr="00F53343" w:rsidTr="00766EC6"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Р. </w:t>
            </w:r>
            <w:proofErr w:type="spellStart"/>
            <w:r w:rsidRPr="00F53343">
              <w:rPr>
                <w:rFonts w:ascii="Times New Roman" w:eastAsia="Times New Roman" w:hAnsi="Times New Roman"/>
                <w:b/>
                <w:szCs w:val="24"/>
              </w:rPr>
              <w:t>Брэдбери</w:t>
            </w:r>
            <w:proofErr w:type="spellEnd"/>
            <w:r w:rsidRPr="00F53343">
              <w:rPr>
                <w:rFonts w:ascii="Times New Roman" w:eastAsia="Times New Roman" w:hAnsi="Times New Roman"/>
                <w:b/>
                <w:szCs w:val="24"/>
              </w:rPr>
              <w:t>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Слово о писателе. «Каникулы».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249-262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/>
              </w:rPr>
              <w:lastRenderedPageBreak/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/>
              </w:rPr>
              <w:t>необходимые действия, операции, действует по плану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B21EA9" w:rsidRPr="00F53343" w:rsidTr="00766EC6"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Итоговое тестирование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контроля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Подведение итогов. Рекомендации на лето.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5E2639" w:rsidRDefault="005E2639" w:rsidP="005E2639">
      <w:pPr>
        <w:shd w:val="clear" w:color="auto" w:fill="FFFFFF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ja-JP"/>
        </w:rPr>
        <w:sectPr w:rsidR="005E2639" w:rsidSect="005E2639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:rsidR="00975061" w:rsidRPr="005E2639" w:rsidRDefault="0097506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lastRenderedPageBreak/>
        <w:t xml:space="preserve"> </w:t>
      </w:r>
      <w:r w:rsidR="00F64F3C"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СИСТЕМА КОНТРОЛЯ РЕАЛИЗАЦИИ РАБОЧЕЙ ПРОГРАММЫ</w:t>
      </w:r>
    </w:p>
    <w:p w:rsidR="00F64F3C" w:rsidRPr="005E2639" w:rsidRDefault="00F64F3C" w:rsidP="00380C07">
      <w:pPr>
        <w:pStyle w:val="af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Контроль и оценка результатов обучения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При оценке результатов 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обучения по литературе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учитываются следующие общие показатели достижения цели литературного образования: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- начитанность учащихся в области художественной литературы: разносторонность, систематичность, направленность чтения;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-факторы, влияющие на выбор книг, складывающиеся читательские интересы;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 - глубина освоения идейно-нравственного содержания произведений 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( 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личностный характер восприятия, широта охвата различных сторон содержания и формы произведения, обоснованность и самостоятельность оценок);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- уровень владения знаниями о литературе (умение применить важнейшие из них к анализу и оценке художественных произведений);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- качество речевых умений и навыков, формируемых в процессе изучения литературы (овладение необходимыми для полноценной читательской деятельности видами связного речевого высказывания);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Оценка результатов обучения проводится через контрольные срезы в начале, середине, конце года, тестирование, работу с контрольно-измерительными материалами в формате ЕГЭ, творческие работы учащихся.</w:t>
      </w:r>
    </w:p>
    <w:p w:rsidR="00F64F3C" w:rsidRPr="005E2639" w:rsidRDefault="00F64F3C" w:rsidP="00380C07">
      <w:pPr>
        <w:pStyle w:val="af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Виды и формы контроля: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подготовка и защита рефератов, проектов по литературе;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тест;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проверочная работа с выборочным ответом;</w:t>
      </w:r>
    </w:p>
    <w:p w:rsidR="00F64F3C" w:rsidRPr="005E2639" w:rsidRDefault="00F64F3C" w:rsidP="00380C0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комплексный анализ текста;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публичное выступление по общественно-важным проблемам;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зачётная система по некоторым темам курса;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    ∙ классное и домашнее сочинение по изученному произведению;</w:t>
      </w:r>
    </w:p>
    <w:p w:rsidR="00F64F3C" w:rsidRPr="005E2639" w:rsidRDefault="00F64F3C" w:rsidP="00380C0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устное высказывание на заданную тему;</w:t>
      </w:r>
    </w:p>
    <w:p w:rsidR="00F64F3C" w:rsidRPr="005E2639" w:rsidRDefault="00F64F3C" w:rsidP="00380C0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ответ на проблемный вопрос.</w:t>
      </w:r>
    </w:p>
    <w:p w:rsidR="00F64F3C" w:rsidRPr="005E2639" w:rsidRDefault="00F64F3C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3F0C98" w:rsidRPr="005E2639" w:rsidRDefault="003F0C98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1E03F1" w:rsidRPr="005E2639" w:rsidRDefault="001E03F1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НОРМЫ ОЦЕНКИ ЗНАНИЙ, УМЕНИЙ И НАВЫКОВ УЧАЩИХСЯ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ПО ЛИТЕРАТУРЕ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Оценка знаний по литературе и навыков письменной речи производится на основании сочинений и других письменных проверочных работ (ответ на вопрос, устное сообщение и пр.), которые проводятся в определенной последовательности и составляют важное средство развития речи.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Объем сочинений должен быть примерно таким: в 5 классе — 1 —1,5 тетрадные страницы, в 6 классе—1,5—2, в 7 классе — 2—2,5 в 8 классе — 2,5—3, в 9 классе — 3— 4. Любое сочинение проверяется не позднее недельного срока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1E03F1" w:rsidRPr="005E2639" w:rsidRDefault="001E03F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1E03F1" w:rsidRPr="005E2639" w:rsidRDefault="001E03F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1E03F1" w:rsidRPr="005E2639" w:rsidRDefault="001E03F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ОЦЕНКА СОЧИНЕНИЙ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правильное понимание темы, глубина и полнота ее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соразмерность частей сочинения, логичность связей и переходов между ними;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точность и богатство лексики, умение пользоваться изобразительными средствами языка.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4977CB" w:rsidRPr="005E2639" w:rsidRDefault="004977CB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4977CB" w:rsidRPr="005E2639" w:rsidRDefault="004977CB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«5» ставится за сочинение: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стройное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по композиции, логичное и последовательное в изложении мыслей;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написанное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правильным литературным языком и стилистически соответствующее содержанию.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Допускается незначительная неточность в содержании, один-два речевых недочета.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 «4»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ставится за сочинение: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логичное и последовательное изложение содержания;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написанное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правильным литературным языком, стилистически соответствующее содержанию.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 «3»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ставится за сочинение, в котором: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в работе 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имеется не более четырех недочетов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в содержании и пяти речевых недочетов.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 «2»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ставится за сочинение, которое: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 </w:t>
      </w: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без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выводов и обобщений, или из общих положений, не опирающихся на текст;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характеризуется случайным расположением материала, отсутствием связи между частями;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отличается бедностью словаря, наличием грубых речевых ошибок.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ОЦЕНКА УСТНЫХ ОТВЕТОВ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При оценке устных ответов учитель руководствуется следующими основными критериями   в   пределах   программы   данного   класса: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1.  Знание текста и понимание идейно-художественного содержания изученного произведения.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2.  Умение объяснять взаимосвязь событий, характер и поступки героев.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3.  Понимание роли художественных сре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дств в р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аскрытии идейно-эстетического содержания изученного произведения.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4.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5.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Умение анализировать художественное произведение в соответствии с ведущими идеями эпохи и общественной борьбой.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6.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 соответствии с этим: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Отметкой «5»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раскрывать связь произведения с эпохой (9 класс);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свободное владение монологической литературной речью.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Отметкой «4»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хорошее владение монологической литературной речью. Однако допускается одна-две неточности в ответе.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 xml:space="preserve">Отметкой «3»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дств в р</w:t>
      </w:r>
      <w:proofErr w:type="gramEnd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кст пр</w:t>
      </w:r>
      <w:proofErr w:type="gramEnd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оизведения для подтверждения своих выводов.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Отметкой «2»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дств в р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Критерии оценивания проверочных тестовых работ по литературе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Задания оцениваются следующим образом: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- за каждое задание в части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А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по 1 баллу (макс. 20 баллов); - за каждое задание в части Б - по 2 балла (макс. 20 баллов). Максимальный балл - 40 баллов.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Итоговая отметка выставляется по следующим критериям: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39 - 40 баллов - «5»     (97,5 %- 100%);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38 - 35 баллов - «4»     (87,5 %-95%);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34-21 баллов - «3»    (60%- 52,5%); Менее 20 баллов -«2»   (0- 50%).</w:t>
      </w:r>
    </w:p>
    <w:p w:rsidR="00CD0EBF" w:rsidRPr="005E2639" w:rsidRDefault="00CD0EBF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</w:p>
    <w:p w:rsidR="00975061" w:rsidRDefault="00975061" w:rsidP="00F64F3C">
      <w:pPr>
        <w:jc w:val="center"/>
        <w:rPr>
          <w:rFonts w:ascii="Times New Roman" w:hAnsi="Times New Roman"/>
          <w:b/>
          <w:sz w:val="28"/>
          <w:szCs w:val="32"/>
        </w:rPr>
      </w:pPr>
    </w:p>
    <w:p w:rsidR="005B564E" w:rsidRDefault="005B564E" w:rsidP="00F64F3C">
      <w:pPr>
        <w:jc w:val="center"/>
        <w:rPr>
          <w:rFonts w:ascii="Times New Roman" w:hAnsi="Times New Roman"/>
          <w:b/>
          <w:sz w:val="28"/>
          <w:szCs w:val="32"/>
        </w:rPr>
        <w:sectPr w:rsidR="005B564E" w:rsidSect="000F10F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5B564E" w:rsidRPr="005B564E" w:rsidRDefault="005B564E" w:rsidP="005B564E">
      <w:pPr>
        <w:pStyle w:val="12"/>
        <w:spacing w:line="360" w:lineRule="auto"/>
        <w:ind w:left="0" w:firstLine="709"/>
        <w:jc w:val="both"/>
        <w:rPr>
          <w:b/>
        </w:rPr>
      </w:pPr>
      <w:r w:rsidRPr="005B564E">
        <w:rPr>
          <w:b/>
        </w:rPr>
        <w:lastRenderedPageBreak/>
        <w:t>Учебное и учебно-методическое обеспечение</w:t>
      </w:r>
    </w:p>
    <w:p w:rsidR="005B564E" w:rsidRPr="005B564E" w:rsidRDefault="005B564E" w:rsidP="005B564E">
      <w:pPr>
        <w:pStyle w:val="20"/>
        <w:spacing w:line="360" w:lineRule="auto"/>
        <w:ind w:firstLine="709"/>
        <w:jc w:val="center"/>
        <w:rPr>
          <w:b/>
          <w:i/>
        </w:rPr>
      </w:pPr>
      <w:r w:rsidRPr="005B564E">
        <w:rPr>
          <w:b/>
          <w:i/>
        </w:rPr>
        <w:t>УМК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Коровина В.Я. и др. Литература: Учебник-хрестоматия для 7 класса: в 2 ч. – М: Просвещение, 2010. 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Коровина В.Я. и др. Читаем, думаем, спорим ...: Дидактический материал по литературе: 7 класс. - М.: Просвещение, 2013.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Е.Л. Ерохина. Анализ произведений русской литературы. 7 класс. ФГОС.- М.: Экзамен, 2017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  <w:lang w:eastAsia="ja-JP"/>
        </w:rPr>
      </w:pPr>
      <w:r w:rsidRPr="005B564E">
        <w:rPr>
          <w:rFonts w:ascii="Times New Roman" w:hAnsi="Times New Roman"/>
          <w:szCs w:val="24"/>
          <w:lang w:eastAsia="ja-JP"/>
        </w:rPr>
        <w:t>Ляшенко Е.Л. Тесты. 7 класс. ФГОС/ к учебнику Коровиной В.Я./- М.: Экзамен. 2017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  <w:lang w:eastAsia="ja-JP"/>
        </w:rPr>
      </w:pPr>
      <w:r w:rsidRPr="005B564E">
        <w:rPr>
          <w:rFonts w:ascii="Times New Roman" w:hAnsi="Times New Roman"/>
          <w:szCs w:val="24"/>
          <w:lang w:eastAsia="ja-JP"/>
        </w:rPr>
        <w:t>Ахмадуллина В.Г. Литература. 7 класс. Рабочая тетрадь к учебнику Коровиной В.Я. в 2 частях.- М.: Просвещение, 2018</w:t>
      </w:r>
    </w:p>
    <w:p w:rsidR="005B564E" w:rsidRPr="005B564E" w:rsidRDefault="005B564E" w:rsidP="005B564E">
      <w:pPr>
        <w:pStyle w:val="12"/>
        <w:spacing w:line="360" w:lineRule="auto"/>
        <w:ind w:left="2085"/>
        <w:jc w:val="both"/>
      </w:pPr>
    </w:p>
    <w:p w:rsidR="005B564E" w:rsidRPr="005B564E" w:rsidRDefault="005B564E" w:rsidP="005B564E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Литература для учителя</w:t>
      </w:r>
    </w:p>
    <w:p w:rsidR="005B564E" w:rsidRPr="005B564E" w:rsidRDefault="005B564E" w:rsidP="005B564E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Методические пособия</w:t>
      </w:r>
    </w:p>
    <w:p w:rsidR="005B564E" w:rsidRPr="005B564E" w:rsidRDefault="005B564E" w:rsidP="005B564E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1. Коровина В.Я., </w:t>
      </w:r>
      <w:proofErr w:type="spellStart"/>
      <w:r w:rsidRPr="005B564E">
        <w:rPr>
          <w:rFonts w:ascii="Times New Roman" w:hAnsi="Times New Roman"/>
          <w:szCs w:val="24"/>
        </w:rPr>
        <w:t>Збарский</w:t>
      </w:r>
      <w:proofErr w:type="spellEnd"/>
      <w:r w:rsidRPr="005B564E"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2006.</w:t>
      </w:r>
    </w:p>
    <w:p w:rsidR="00F0344F" w:rsidRDefault="005B564E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5B564E">
        <w:rPr>
          <w:rFonts w:ascii="Times New Roman" w:hAnsi="Times New Roman"/>
          <w:szCs w:val="24"/>
        </w:rPr>
        <w:t>2. Фонохрестоматия для учебника литературы</w:t>
      </w:r>
      <w:r>
        <w:rPr>
          <w:rFonts w:ascii="Times New Roman" w:hAnsi="Times New Roman"/>
          <w:szCs w:val="24"/>
        </w:rPr>
        <w:t xml:space="preserve"> 7 </w:t>
      </w:r>
      <w:r w:rsidRPr="005B564E">
        <w:rPr>
          <w:rFonts w:ascii="Times New Roman" w:hAnsi="Times New Roman"/>
          <w:szCs w:val="24"/>
        </w:rPr>
        <w:t xml:space="preserve"> класс (</w:t>
      </w:r>
      <w:r w:rsidRPr="005B564E">
        <w:rPr>
          <w:rFonts w:ascii="Times New Roman" w:hAnsi="Times New Roman"/>
          <w:b/>
          <w:szCs w:val="24"/>
        </w:rPr>
        <w:t>Мультимедийные пособия)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 w:rsidRPr="00F0344F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. </w:t>
      </w:r>
      <w:r w:rsidR="005B564E" w:rsidRPr="00F0344F">
        <w:rPr>
          <w:rFonts w:ascii="Times New Roman" w:hAnsi="Times New Roman"/>
          <w:szCs w:val="24"/>
        </w:rPr>
        <w:t xml:space="preserve">Уроки литературы в 7 классе. Издательство Кирилла и </w:t>
      </w:r>
      <w:proofErr w:type="spellStart"/>
      <w:r w:rsidR="005B564E" w:rsidRPr="00F0344F">
        <w:rPr>
          <w:rFonts w:ascii="Times New Roman" w:hAnsi="Times New Roman"/>
          <w:szCs w:val="24"/>
        </w:rPr>
        <w:t>Мефодия</w:t>
      </w:r>
      <w:proofErr w:type="spellEnd"/>
      <w:r w:rsidR="005B564E" w:rsidRPr="00F0344F">
        <w:rPr>
          <w:rFonts w:ascii="Times New Roman" w:hAnsi="Times New Roman"/>
          <w:szCs w:val="24"/>
        </w:rPr>
        <w:t xml:space="preserve"> (</w:t>
      </w:r>
      <w:proofErr w:type="spellStart"/>
      <w:r w:rsidR="005B564E" w:rsidRPr="00F0344F">
        <w:rPr>
          <w:rFonts w:ascii="Times New Roman" w:hAnsi="Times New Roman"/>
          <w:b/>
          <w:szCs w:val="24"/>
        </w:rPr>
        <w:t>Мультимедийные</w:t>
      </w:r>
      <w:proofErr w:type="spellEnd"/>
      <w:r w:rsidR="005B564E" w:rsidRPr="00F0344F">
        <w:rPr>
          <w:rFonts w:ascii="Times New Roman" w:hAnsi="Times New Roman"/>
          <w:b/>
          <w:szCs w:val="24"/>
        </w:rPr>
        <w:t xml:space="preserve"> пособия)</w:t>
      </w:r>
      <w:r w:rsidR="005B564E" w:rsidRPr="00F0344F">
        <w:rPr>
          <w:rFonts w:ascii="Times New Roman" w:hAnsi="Times New Roman"/>
          <w:szCs w:val="24"/>
        </w:rPr>
        <w:t>.</w:t>
      </w:r>
      <w:r w:rsidRPr="00F0344F">
        <w:rPr>
          <w:rFonts w:ascii="Times New Roman" w:hAnsi="Times New Roman"/>
          <w:szCs w:val="24"/>
          <w:lang w:eastAsia="ja-JP"/>
        </w:rPr>
        <w:t xml:space="preserve"> 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4. </w:t>
      </w:r>
      <w:r w:rsidRPr="00F0344F">
        <w:rPr>
          <w:rFonts w:ascii="Times New Roman" w:hAnsi="Times New Roman"/>
          <w:szCs w:val="24"/>
          <w:lang w:eastAsia="ja-JP"/>
        </w:rPr>
        <w:t>Беляева Н.В. Поурочные разработки: методическое пособие для общеобразовательных организаций.- М.: Просвещение, 2017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5. </w:t>
      </w:r>
      <w:r w:rsidRPr="00F0344F">
        <w:rPr>
          <w:rFonts w:ascii="Times New Roman" w:hAnsi="Times New Roman"/>
          <w:szCs w:val="24"/>
          <w:lang w:eastAsia="ja-JP"/>
        </w:rPr>
        <w:t>Егорова Н.В. Контрольно-измерительные материалы. Литература. 7 класс.- М.: ВАКО, 2017</w:t>
      </w:r>
    </w:p>
    <w:p w:rsidR="00F0344F" w:rsidRP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6. </w:t>
      </w:r>
      <w:r w:rsidRPr="00F0344F">
        <w:rPr>
          <w:rFonts w:ascii="Times New Roman" w:hAnsi="Times New Roman"/>
          <w:szCs w:val="24"/>
          <w:lang w:eastAsia="ja-JP"/>
        </w:rPr>
        <w:t>Московкина И.И. Литература. 7 класс. Диагностические работы. ФГОС.- М.: Экзамен, 2017</w:t>
      </w:r>
    </w:p>
    <w:p w:rsidR="005B564E" w:rsidRPr="005B564E" w:rsidRDefault="005B564E" w:rsidP="005B564E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 w:rsidRPr="005B564E">
        <w:rPr>
          <w:rFonts w:ascii="Times New Roman" w:hAnsi="Times New Roman"/>
          <w:b/>
          <w:i/>
          <w:szCs w:val="24"/>
        </w:rPr>
        <w:t>Дополнительная литература: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1. Универсальные поурочные разработки по литературе. 6 класс. Н.В. Егорова.- М</w:t>
      </w:r>
      <w:proofErr w:type="gramStart"/>
      <w:r w:rsidRPr="005B564E">
        <w:rPr>
          <w:rFonts w:ascii="Times New Roman" w:hAnsi="Times New Roman"/>
          <w:szCs w:val="24"/>
        </w:rPr>
        <w:t>:В</w:t>
      </w:r>
      <w:proofErr w:type="gramEnd"/>
      <w:r w:rsidRPr="005B564E">
        <w:rPr>
          <w:rFonts w:ascii="Times New Roman" w:hAnsi="Times New Roman"/>
          <w:szCs w:val="24"/>
        </w:rPr>
        <w:t>АКО, 2006.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2. В.П.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5B564E">
        <w:rPr>
          <w:rFonts w:ascii="Times New Roman" w:hAnsi="Times New Roman"/>
          <w:szCs w:val="24"/>
        </w:rPr>
        <w:t>Полухина</w:t>
      </w:r>
      <w:proofErr w:type="spellEnd"/>
      <w:r w:rsidRPr="005B564E">
        <w:rPr>
          <w:rFonts w:ascii="Times New Roman" w:hAnsi="Times New Roman"/>
          <w:szCs w:val="24"/>
        </w:rPr>
        <w:t xml:space="preserve"> Литература.  </w:t>
      </w:r>
      <w:r>
        <w:rPr>
          <w:rFonts w:ascii="Times New Roman" w:hAnsi="Times New Roman"/>
          <w:szCs w:val="24"/>
        </w:rPr>
        <w:t>7</w:t>
      </w:r>
      <w:r w:rsidRPr="005B564E">
        <w:rPr>
          <w:rFonts w:ascii="Times New Roman" w:hAnsi="Times New Roman"/>
          <w:szCs w:val="24"/>
        </w:rPr>
        <w:t xml:space="preserve"> класс. Методические советы. 5-е издание – М: Просвещение, 2003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3.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5B564E">
        <w:rPr>
          <w:rFonts w:ascii="Times New Roman" w:hAnsi="Times New Roman"/>
          <w:szCs w:val="24"/>
        </w:rPr>
        <w:t>.  Ю.В.Лебедев. Духовные истоки русской классики. Поэзия 19 века. Историко-литературные очерки. – М: Классик Стиль,  2005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Pr="005B564E">
        <w:rPr>
          <w:rFonts w:ascii="Times New Roman" w:hAnsi="Times New Roman"/>
          <w:szCs w:val="24"/>
        </w:rPr>
        <w:t xml:space="preserve">. Н.Е.Смирнова, Н.Н. </w:t>
      </w:r>
      <w:proofErr w:type="spellStart"/>
      <w:r w:rsidRPr="005B564E">
        <w:rPr>
          <w:rFonts w:ascii="Times New Roman" w:hAnsi="Times New Roman"/>
          <w:szCs w:val="24"/>
        </w:rPr>
        <w:t>Ципенко</w:t>
      </w:r>
      <w:proofErr w:type="spellEnd"/>
      <w:r w:rsidRPr="005B564E"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5B564E" w:rsidRPr="005B564E" w:rsidRDefault="005B564E" w:rsidP="005B564E">
      <w:pPr>
        <w:pStyle w:val="20"/>
        <w:tabs>
          <w:tab w:val="left" w:pos="1276"/>
        </w:tabs>
        <w:spacing w:line="360" w:lineRule="auto"/>
        <w:ind w:firstLine="709"/>
        <w:rPr>
          <w:b/>
          <w:i/>
          <w:noProof/>
        </w:rPr>
      </w:pPr>
    </w:p>
    <w:p w:rsidR="005B564E" w:rsidRPr="005B564E" w:rsidRDefault="005B564E" w:rsidP="005B564E">
      <w:pPr>
        <w:pStyle w:val="20"/>
        <w:tabs>
          <w:tab w:val="left" w:pos="1276"/>
        </w:tabs>
        <w:spacing w:line="360" w:lineRule="auto"/>
        <w:ind w:firstLine="709"/>
        <w:rPr>
          <w:b/>
          <w:i/>
          <w:noProof/>
        </w:rPr>
      </w:pPr>
      <w:r w:rsidRPr="005B564E">
        <w:rPr>
          <w:b/>
          <w:i/>
          <w:noProof/>
        </w:rPr>
        <w:t xml:space="preserve">Интернет - ресурсы </w:t>
      </w:r>
    </w:p>
    <w:p w:rsidR="005B564E" w:rsidRP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образовательный портал «Российской образование»</w:t>
      </w:r>
    </w:p>
    <w:p w:rsidR="005B564E" w:rsidRP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school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национальный портал «Российский общеобразовательный портал»</w:t>
      </w:r>
    </w:p>
    <w:p w:rsid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ict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специализированный портал «Информационно-коммуникационные технологии в образовании»</w:t>
      </w:r>
    </w:p>
    <w:p w:rsidR="005B564E" w:rsidRP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0" w:history="1"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https</w:t>
        </w:r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://</w:t>
        </w:r>
        <w:proofErr w:type="spellStart"/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obrazovaka</w:t>
        </w:r>
        <w:proofErr w:type="spellEnd"/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.</w:t>
        </w:r>
        <w:proofErr w:type="spellStart"/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ru</w:t>
        </w:r>
        <w:proofErr w:type="spellEnd"/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/</w:t>
        </w:r>
      </w:hyperlink>
      <w:r w:rsidR="00F0344F">
        <w:rPr>
          <w:rStyle w:val="af1"/>
          <w:rFonts w:ascii="Times New Roman" w:hAnsi="Times New Roman"/>
          <w:szCs w:val="24"/>
          <w:lang w:eastAsia="ja-JP"/>
        </w:rPr>
        <w:t xml:space="preserve"> </w:t>
      </w:r>
      <w:r w:rsidR="00F0344F" w:rsidRPr="005B564E">
        <w:rPr>
          <w:rFonts w:ascii="Times New Roman" w:hAnsi="Times New Roman"/>
          <w:szCs w:val="24"/>
        </w:rPr>
        <w:t>-  портал</w:t>
      </w:r>
      <w:r w:rsidR="00F0344F">
        <w:rPr>
          <w:rFonts w:ascii="Times New Roman" w:hAnsi="Times New Roman"/>
          <w:szCs w:val="24"/>
        </w:rPr>
        <w:t xml:space="preserve"> для учащихся</w:t>
      </w:r>
    </w:p>
    <w:p w:rsidR="005B564E" w:rsidRP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1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valeo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data</w:t>
        </w:r>
        <w:r w:rsidR="005B564E" w:rsidRPr="005B564E">
          <w:rPr>
            <w:rStyle w:val="af1"/>
            <w:rFonts w:ascii="Times New Roman" w:hAnsi="Times New Roman"/>
            <w:szCs w:val="24"/>
          </w:rPr>
          <w:t>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index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php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специализированный портал «Здоровье и образование»</w:t>
      </w:r>
    </w:p>
    <w:p w:rsidR="005B564E" w:rsidRP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2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videouroki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net</w:t>
        </w:r>
      </w:hyperlink>
      <w:r w:rsidR="005B564E" w:rsidRPr="005B564E">
        <w:rPr>
          <w:rFonts w:ascii="Times New Roman" w:hAnsi="Times New Roman"/>
          <w:szCs w:val="24"/>
        </w:rPr>
        <w:t xml:space="preserve"> – портал учебно-методических материалов «</w:t>
      </w:r>
      <w:proofErr w:type="spellStart"/>
      <w:r w:rsidR="005B564E" w:rsidRPr="005B564E">
        <w:rPr>
          <w:rFonts w:ascii="Times New Roman" w:hAnsi="Times New Roman"/>
          <w:szCs w:val="24"/>
        </w:rPr>
        <w:t>Мультиурок</w:t>
      </w:r>
      <w:proofErr w:type="spellEnd"/>
      <w:r w:rsidR="005B564E" w:rsidRPr="005B564E">
        <w:rPr>
          <w:rFonts w:ascii="Times New Roman" w:hAnsi="Times New Roman"/>
          <w:szCs w:val="24"/>
        </w:rPr>
        <w:t>»</w:t>
      </w:r>
    </w:p>
    <w:p w:rsidR="005B564E" w:rsidRPr="005B564E" w:rsidRDefault="00573C3B" w:rsidP="00380C07">
      <w:pPr>
        <w:pStyle w:val="20"/>
        <w:numPr>
          <w:ilvl w:val="0"/>
          <w:numId w:val="10"/>
        </w:numPr>
        <w:tabs>
          <w:tab w:val="left" w:pos="1134"/>
          <w:tab w:val="left" w:pos="1276"/>
        </w:tabs>
        <w:spacing w:line="360" w:lineRule="auto"/>
        <w:ind w:left="0" w:firstLine="709"/>
        <w:rPr>
          <w:noProof/>
        </w:rPr>
      </w:pPr>
      <w:hyperlink r:id="rId13" w:history="1">
        <w:r w:rsidR="005B564E" w:rsidRPr="005B564E">
          <w:rPr>
            <w:rStyle w:val="af1"/>
            <w:lang w:val="en-US"/>
          </w:rPr>
          <w:t>http</w:t>
        </w:r>
        <w:r w:rsidR="005B564E" w:rsidRPr="005B564E">
          <w:rPr>
            <w:rStyle w:val="af1"/>
          </w:rPr>
          <w:t>://</w:t>
        </w:r>
        <w:r w:rsidR="005B564E" w:rsidRPr="005B564E">
          <w:rPr>
            <w:rStyle w:val="af1"/>
            <w:lang w:val="en-US"/>
          </w:rPr>
          <w:t>www</w:t>
        </w:r>
        <w:r w:rsidR="005B564E" w:rsidRPr="005B564E">
          <w:rPr>
            <w:rStyle w:val="af1"/>
          </w:rPr>
          <w:t>.</w:t>
        </w:r>
        <w:proofErr w:type="spellStart"/>
        <w:r w:rsidR="005B564E" w:rsidRPr="005B564E">
          <w:rPr>
            <w:rStyle w:val="af1"/>
            <w:lang w:val="en-US"/>
          </w:rPr>
          <w:t>ucheba</w:t>
        </w:r>
        <w:proofErr w:type="spellEnd"/>
        <w:r w:rsidR="005B564E" w:rsidRPr="005B564E">
          <w:rPr>
            <w:rStyle w:val="af1"/>
          </w:rPr>
          <w:t>.</w:t>
        </w:r>
        <w:proofErr w:type="spellStart"/>
        <w:r w:rsidR="005B564E" w:rsidRPr="005B564E">
          <w:rPr>
            <w:rStyle w:val="af1"/>
            <w:lang w:val="en-US"/>
          </w:rPr>
          <w:t>ru</w:t>
        </w:r>
        <w:proofErr w:type="spellEnd"/>
      </w:hyperlink>
      <w:r w:rsidR="005B564E" w:rsidRPr="005B564E">
        <w:t xml:space="preserve"> - образовательный портал «УЧЕБА»</w:t>
      </w:r>
    </w:p>
    <w:p w:rsidR="005B564E" w:rsidRPr="005B564E" w:rsidRDefault="00573C3B" w:rsidP="00380C07">
      <w:pPr>
        <w:pStyle w:val="20"/>
        <w:numPr>
          <w:ilvl w:val="0"/>
          <w:numId w:val="10"/>
        </w:numPr>
        <w:tabs>
          <w:tab w:val="left" w:pos="1134"/>
          <w:tab w:val="left" w:pos="1276"/>
        </w:tabs>
        <w:spacing w:line="360" w:lineRule="auto"/>
        <w:ind w:left="0" w:firstLine="709"/>
        <w:rPr>
          <w:noProof/>
        </w:rPr>
      </w:pPr>
      <w:hyperlink r:id="rId14" w:history="1">
        <w:r w:rsidR="005B564E" w:rsidRPr="005B564E">
          <w:rPr>
            <w:rStyle w:val="af1"/>
            <w:lang w:val="en-US"/>
          </w:rPr>
          <w:t>http</w:t>
        </w:r>
        <w:r w:rsidR="005B564E" w:rsidRPr="005B564E">
          <w:rPr>
            <w:rStyle w:val="af1"/>
          </w:rPr>
          <w:t>://</w:t>
        </w:r>
        <w:proofErr w:type="spellStart"/>
        <w:r w:rsidR="005B564E" w:rsidRPr="005B564E">
          <w:rPr>
            <w:rStyle w:val="af1"/>
            <w:lang w:val="en-US"/>
          </w:rPr>
          <w:t>uchitelya</w:t>
        </w:r>
        <w:proofErr w:type="spellEnd"/>
        <w:r w:rsidR="005B564E" w:rsidRPr="005B564E">
          <w:rPr>
            <w:rStyle w:val="af1"/>
          </w:rPr>
          <w:t>.</w:t>
        </w:r>
        <w:r w:rsidR="005B564E" w:rsidRPr="005B564E">
          <w:rPr>
            <w:rStyle w:val="af1"/>
            <w:lang w:val="en-US"/>
          </w:rPr>
          <w:t>com</w:t>
        </w:r>
      </w:hyperlink>
      <w:r w:rsidR="005B564E" w:rsidRPr="005B564E">
        <w:t xml:space="preserve"> -  портал для учителей</w:t>
      </w:r>
    </w:p>
    <w:p w:rsidR="005B564E" w:rsidRPr="005B564E" w:rsidRDefault="00573C3B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5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alledu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“Все образование в интернет”. Образовательный информационный портал</w:t>
      </w:r>
    </w:p>
    <w:p w:rsidR="005B564E" w:rsidRPr="005B564E" w:rsidRDefault="005B564E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  </w:t>
      </w:r>
      <w:hyperlink r:id="rId16"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college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szCs w:val="24"/>
        </w:rPr>
        <w:t xml:space="preserve"> – первый в России образовательный интернет-портал, включающий обучение школьников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</w:t>
      </w:r>
      <w:r w:rsidRPr="005B564E">
        <w:rPr>
          <w:noProof/>
          <w:color w:val="17365D" w:themeColor="text2" w:themeShade="BF"/>
          <w:u w:val="single"/>
          <w:lang w:val="en-US"/>
        </w:rPr>
        <w:t>prosv</w:t>
      </w:r>
      <w:r w:rsidRPr="005B564E">
        <w:rPr>
          <w:noProof/>
          <w:color w:val="17365D" w:themeColor="text2" w:themeShade="BF"/>
          <w:u w:val="single"/>
        </w:rPr>
        <w:t>.ru</w:t>
      </w:r>
      <w:r w:rsidRPr="005B564E">
        <w:rPr>
          <w:noProof/>
        </w:rPr>
        <w:t xml:space="preserve"> — сайт издательства «Просвещение»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noProof/>
        </w:rPr>
      </w:pPr>
      <w:r w:rsidRPr="005B564E">
        <w:rPr>
          <w:noProof/>
          <w:color w:val="17365D" w:themeColor="text2" w:themeShade="BF"/>
          <w:u w:val="single"/>
        </w:rPr>
        <w:t>http://www.gramota.ru</w:t>
      </w:r>
      <w:r w:rsidRPr="005B564E">
        <w:rPr>
          <w:noProof/>
        </w:rPr>
        <w:t xml:space="preserve"> — Грамота.Ру (справочно-информационный интернет-   портал«Русский язык»).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http://www.rus.1september.ru</w:t>
      </w:r>
      <w:r w:rsidRPr="005B564E">
        <w:rPr>
          <w:noProof/>
        </w:rPr>
        <w:t xml:space="preserve"> — электронная версия газеты «Русский язык».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http://www.rusword.com.ua</w:t>
      </w:r>
      <w:r w:rsidRPr="005B564E">
        <w:rPr>
          <w:noProof/>
        </w:rPr>
        <w:t xml:space="preserve"> — сайт по русской филологии «Мир русского слова»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http://www.ruscenter.ru</w:t>
      </w:r>
      <w:r w:rsidRPr="005B564E">
        <w:rPr>
          <w:noProof/>
        </w:rPr>
        <w:t xml:space="preserve"> — РОФ «Центр развития русского языка».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noProof/>
        </w:rPr>
      </w:pPr>
      <w:r w:rsidRPr="005B564E">
        <w:rPr>
          <w:noProof/>
          <w:color w:val="17365D" w:themeColor="text2" w:themeShade="BF"/>
          <w:u w:val="single"/>
        </w:rPr>
        <w:t>http://www.center.fio.ru</w:t>
      </w:r>
      <w:r w:rsidRPr="005B564E">
        <w:rPr>
          <w:noProof/>
        </w:rPr>
        <w:t xml:space="preserve"> — мастерская «В помощь учителю. Русский язык» Московского центра интернет-образования</w:t>
      </w:r>
    </w:p>
    <w:p w:rsidR="005B564E" w:rsidRPr="005B564E" w:rsidRDefault="005B564E" w:rsidP="005B564E">
      <w:pPr>
        <w:pStyle w:val="af0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5B564E">
        <w:rPr>
          <w:rFonts w:ascii="Times New Roman" w:hAnsi="Times New Roman"/>
          <w:b/>
          <w:szCs w:val="24"/>
        </w:rPr>
        <w:t>Ресурсы для дистанционных форм обучения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vschool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km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виртуальная школа Кирилла и </w:t>
      </w:r>
      <w:proofErr w:type="spellStart"/>
      <w:r w:rsidR="005B564E" w:rsidRPr="005B564E">
        <w:rPr>
          <w:rFonts w:ascii="Times New Roman" w:hAnsi="Times New Roman"/>
          <w:szCs w:val="24"/>
        </w:rPr>
        <w:t>Мефодия</w:t>
      </w:r>
      <w:proofErr w:type="spellEnd"/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7" w:history="1">
        <w:r w:rsidR="005B564E" w:rsidRPr="005B564E">
          <w:rPr>
            <w:rStyle w:val="af1"/>
            <w:rFonts w:ascii="Times New Roman" w:hAnsi="Times New Roman"/>
            <w:szCs w:val="24"/>
          </w:rPr>
          <w:t>http://www.v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ideouroki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net</w:t>
        </w:r>
      </w:hyperlink>
      <w:r w:rsidR="005B564E" w:rsidRPr="005B564E">
        <w:rPr>
          <w:rFonts w:ascii="Times New Roman" w:hAnsi="Times New Roman"/>
          <w:szCs w:val="24"/>
        </w:rPr>
        <w:t xml:space="preserve"> -  методическая площадка  ресурса «</w:t>
      </w:r>
      <w:proofErr w:type="spellStart"/>
      <w:r w:rsidR="005B564E" w:rsidRPr="005B564E">
        <w:rPr>
          <w:rFonts w:ascii="Times New Roman" w:hAnsi="Times New Roman"/>
          <w:szCs w:val="24"/>
        </w:rPr>
        <w:t>Инфоурок</w:t>
      </w:r>
      <w:proofErr w:type="spellEnd"/>
      <w:r w:rsidR="005B564E" w:rsidRPr="005B564E">
        <w:rPr>
          <w:rFonts w:ascii="Times New Roman" w:hAnsi="Times New Roman"/>
          <w:szCs w:val="24"/>
        </w:rPr>
        <w:t>»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8" w:history="1">
        <w:r w:rsidR="005B564E" w:rsidRPr="005B564E">
          <w:rPr>
            <w:rStyle w:val="af1"/>
            <w:rFonts w:ascii="Times New Roman" w:hAnsi="Times New Roman"/>
            <w:szCs w:val="24"/>
          </w:rPr>
          <w:t>http://www.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 Федеральный образовательный портал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9" w:history="1">
        <w:r w:rsidR="005B564E" w:rsidRPr="005B564E">
          <w:rPr>
            <w:rStyle w:val="af1"/>
            <w:rFonts w:ascii="Times New Roman" w:hAnsi="Times New Roman"/>
            <w:szCs w:val="24"/>
          </w:rPr>
          <w:t>https://rus-ege.sdamgia.ru</w:t>
        </w:r>
      </w:hyperlink>
      <w:r w:rsidR="005B564E" w:rsidRPr="005B564E">
        <w:rPr>
          <w:rFonts w:ascii="Times New Roman" w:hAnsi="Times New Roman"/>
          <w:szCs w:val="24"/>
        </w:rPr>
        <w:t xml:space="preserve"> – образовательный портал для подготовки к экзаменам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teachpro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образовательный сайт </w:t>
      </w:r>
      <w:proofErr w:type="spellStart"/>
      <w:r w:rsidR="005B564E" w:rsidRPr="005B564E">
        <w:rPr>
          <w:rFonts w:ascii="Times New Roman" w:hAnsi="Times New Roman"/>
          <w:szCs w:val="24"/>
          <w:lang w:val="en-US"/>
        </w:rPr>
        <w:t>Teachpro</w:t>
      </w:r>
      <w:proofErr w:type="spellEnd"/>
      <w:r w:rsidR="005B564E" w:rsidRPr="005B564E">
        <w:rPr>
          <w:rFonts w:ascii="Times New Roman" w:hAnsi="Times New Roman"/>
          <w:szCs w:val="24"/>
        </w:rPr>
        <w:t>.</w:t>
      </w:r>
      <w:proofErr w:type="spellStart"/>
      <w:r w:rsidR="005B564E" w:rsidRPr="005B564E">
        <w:rPr>
          <w:rFonts w:ascii="Times New Roman" w:hAnsi="Times New Roman"/>
          <w:szCs w:val="24"/>
          <w:lang w:val="en-US"/>
        </w:rPr>
        <w:t>ru</w:t>
      </w:r>
      <w:proofErr w:type="spellEnd"/>
      <w:r w:rsidR="005B564E" w:rsidRPr="005B564E">
        <w:rPr>
          <w:rFonts w:ascii="Times New Roman" w:hAnsi="Times New Roman"/>
          <w:szCs w:val="24"/>
        </w:rPr>
        <w:t xml:space="preserve"> 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ozo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rcsz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обучающие сетевые олимпиады 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hyperlink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 xml:space="preserve">. 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college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szCs w:val="24"/>
        </w:rPr>
        <w:t xml:space="preserve"> -  открытый колледж  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hyperlink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fipi</w:t>
        </w:r>
        <w:proofErr w:type="spellEnd"/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r w:rsidRPr="005B564E">
        <w:rPr>
          <w:rFonts w:ascii="Times New Roman" w:hAnsi="Times New Roman"/>
          <w:szCs w:val="24"/>
        </w:rPr>
        <w:t xml:space="preserve">- ФИПИ – Государственная итоговая аттестация выпускников 9-х классов в новой форме 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0" w:history="1">
        <w:r w:rsidR="005B564E" w:rsidRPr="005B564E">
          <w:rPr>
            <w:rStyle w:val="af1"/>
            <w:rFonts w:ascii="Times New Roman" w:hAnsi="Times New Roman"/>
            <w:szCs w:val="24"/>
          </w:rPr>
          <w:t>http://school-collection.edu.ru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Российский общеобразовательный портал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1" w:history="1">
        <w:r w:rsidR="005B564E" w:rsidRPr="005B564E">
          <w:rPr>
            <w:rStyle w:val="af1"/>
            <w:rFonts w:ascii="Times New Roman" w:hAnsi="Times New Roman"/>
            <w:szCs w:val="24"/>
          </w:rPr>
          <w:t>http://window.edu.ru/library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Библиотека. Единое окно доступа к образовательным ресурсам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2" w:history="1">
        <w:r w:rsidR="005B564E" w:rsidRPr="005B564E">
          <w:rPr>
            <w:rStyle w:val="af1"/>
            <w:rFonts w:ascii="Times New Roman" w:hAnsi="Times New Roman"/>
            <w:szCs w:val="24"/>
          </w:rPr>
          <w:t>http://feb-web.ru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Фундаментальная электронная библиотека «Русская литература и фольклор» (ФЭБ)</w:t>
      </w:r>
    </w:p>
    <w:p w:rsidR="005B564E" w:rsidRPr="005B564E" w:rsidRDefault="00573C3B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3" w:history="1">
        <w:r w:rsidR="005B564E" w:rsidRPr="005B564E">
          <w:rPr>
            <w:rStyle w:val="af1"/>
            <w:rFonts w:ascii="Times New Roman" w:hAnsi="Times New Roman"/>
            <w:szCs w:val="24"/>
          </w:rPr>
          <w:t>http://www.megabook.ru/encyclopedia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proofErr w:type="spellStart"/>
      <w:r w:rsidR="005B564E" w:rsidRPr="005B564E">
        <w:rPr>
          <w:rFonts w:ascii="Times New Roman" w:hAnsi="Times New Roman"/>
          <w:szCs w:val="24"/>
        </w:rPr>
        <w:t>Мегаэнциклопедия</w:t>
      </w:r>
      <w:proofErr w:type="spellEnd"/>
      <w:r w:rsidR="005B564E" w:rsidRPr="005B564E">
        <w:rPr>
          <w:rFonts w:ascii="Times New Roman" w:hAnsi="Times New Roman"/>
          <w:szCs w:val="24"/>
        </w:rPr>
        <w:t xml:space="preserve"> Кирилла и </w:t>
      </w:r>
      <w:proofErr w:type="spellStart"/>
      <w:r w:rsidR="005B564E" w:rsidRPr="005B564E">
        <w:rPr>
          <w:rFonts w:ascii="Times New Roman" w:hAnsi="Times New Roman"/>
          <w:szCs w:val="24"/>
        </w:rPr>
        <w:t>Мефодия</w:t>
      </w:r>
      <w:proofErr w:type="spellEnd"/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4" w:history="1">
        <w:r w:rsidR="005B564E" w:rsidRPr="005B564E">
          <w:rPr>
            <w:rStyle w:val="af1"/>
            <w:rFonts w:ascii="Times New Roman" w:hAnsi="Times New Roman"/>
            <w:szCs w:val="24"/>
          </w:rPr>
          <w:t>http://hallenna.narod.ru/russky-byt-19-veka-enciklopedia.html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Энциклопедия русского быта XIX века</w:t>
      </w:r>
    </w:p>
    <w:p w:rsidR="005B564E" w:rsidRPr="005B564E" w:rsidRDefault="00573C3B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5" w:history="1">
        <w:r w:rsidR="005B564E" w:rsidRPr="005B564E">
          <w:rPr>
            <w:rStyle w:val="af1"/>
            <w:rFonts w:ascii="Times New Roman" w:hAnsi="Times New Roman"/>
            <w:szCs w:val="24"/>
          </w:rPr>
          <w:t>http://www.gramota.ru/slovari-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</w:t>
      </w:r>
      <w:r w:rsidR="005B564E" w:rsidRPr="005B564E">
        <w:rPr>
          <w:rFonts w:ascii="Times New Roman" w:hAnsi="Times New Roman"/>
          <w:szCs w:val="24"/>
        </w:rPr>
        <w:t>ГРАМОТА</w:t>
      </w:r>
      <w:proofErr w:type="gramStart"/>
      <w:r w:rsidR="005B564E" w:rsidRPr="005B564E">
        <w:rPr>
          <w:rFonts w:ascii="Times New Roman" w:hAnsi="Times New Roman"/>
          <w:szCs w:val="24"/>
        </w:rPr>
        <w:t>.Р</w:t>
      </w:r>
      <w:proofErr w:type="gramEnd"/>
      <w:r w:rsidR="005B564E" w:rsidRPr="005B564E">
        <w:rPr>
          <w:rFonts w:ascii="Times New Roman" w:hAnsi="Times New Roman"/>
          <w:szCs w:val="24"/>
        </w:rPr>
        <w:t>У. Словари</w:t>
      </w:r>
    </w:p>
    <w:p w:rsidR="005B564E" w:rsidRPr="005B564E" w:rsidRDefault="00573C3B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6" w:history="1">
        <w:r w:rsidR="005B564E" w:rsidRPr="005B564E">
          <w:rPr>
            <w:rStyle w:val="af1"/>
            <w:rFonts w:ascii="Times New Roman" w:hAnsi="Times New Roman"/>
            <w:szCs w:val="24"/>
          </w:rPr>
          <w:t>http://stihofhone.ru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Аудиозаписи русской поэзии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 </w:t>
      </w:r>
      <w:hyperlink r:id="rId27" w:history="1">
        <w:r w:rsidRPr="005B564E">
          <w:rPr>
            <w:rStyle w:val="af1"/>
            <w:rFonts w:ascii="Times New Roman" w:hAnsi="Times New Roman"/>
            <w:szCs w:val="24"/>
          </w:rPr>
          <w:t>http://www.school.edu.ru</w:t>
        </w:r>
      </w:hyperlink>
      <w:r w:rsidRPr="005B564E">
        <w:rPr>
          <w:rStyle w:val="af1"/>
          <w:rFonts w:ascii="Times New Roman" w:hAnsi="Times New Roman"/>
          <w:szCs w:val="24"/>
        </w:rPr>
        <w:t xml:space="preserve"> - </w:t>
      </w:r>
      <w:r w:rsidRPr="005B564E">
        <w:rPr>
          <w:rFonts w:ascii="Times New Roman" w:hAnsi="Times New Roman"/>
          <w:szCs w:val="24"/>
        </w:rPr>
        <w:t>Российский образовательный портал</w:t>
      </w:r>
    </w:p>
    <w:p w:rsidR="005B564E" w:rsidRPr="005B564E" w:rsidRDefault="00573C3B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8" w:history="1">
        <w:r w:rsidR="005B564E" w:rsidRPr="005B564E">
          <w:rPr>
            <w:rStyle w:val="af1"/>
            <w:rFonts w:ascii="Times New Roman" w:hAnsi="Times New Roman"/>
            <w:szCs w:val="24"/>
          </w:rPr>
          <w:t>http://school-collection.edu.ru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Единая коллекция ЦОР</w:t>
      </w:r>
    </w:p>
    <w:p w:rsidR="005B564E" w:rsidRPr="005B564E" w:rsidRDefault="00573C3B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9" w:history="1">
        <w:r w:rsidR="005B564E" w:rsidRPr="005B564E">
          <w:rPr>
            <w:rStyle w:val="af1"/>
            <w:rFonts w:ascii="Times New Roman" w:hAnsi="Times New Roman"/>
            <w:szCs w:val="24"/>
          </w:rPr>
          <w:t>http://pisatelipoeti.ru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Все о писателях и поэтах</w:t>
      </w:r>
    </w:p>
    <w:p w:rsidR="005B564E" w:rsidRPr="005B564E" w:rsidRDefault="005B564E" w:rsidP="005B564E">
      <w:pPr>
        <w:pStyle w:val="af0"/>
        <w:spacing w:line="360" w:lineRule="auto"/>
        <w:ind w:left="709"/>
        <w:contextualSpacing/>
        <w:jc w:val="both"/>
        <w:rPr>
          <w:rFonts w:ascii="Times New Roman" w:hAnsi="Times New Roman"/>
          <w:szCs w:val="24"/>
        </w:rPr>
      </w:pPr>
    </w:p>
    <w:p w:rsidR="005B564E" w:rsidRDefault="005B564E" w:rsidP="005B564E"/>
    <w:p w:rsidR="005B564E" w:rsidRDefault="005B564E" w:rsidP="00F64F3C">
      <w:pPr>
        <w:jc w:val="center"/>
        <w:rPr>
          <w:rFonts w:ascii="Times New Roman" w:hAnsi="Times New Roman"/>
          <w:b/>
          <w:sz w:val="28"/>
          <w:szCs w:val="32"/>
        </w:rPr>
      </w:pPr>
    </w:p>
    <w:sectPr w:rsidR="005B564E" w:rsidSect="000F10F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7D" w:rsidRDefault="00B33D7D" w:rsidP="00B64542">
      <w:r>
        <w:separator/>
      </w:r>
    </w:p>
  </w:endnote>
  <w:endnote w:type="continuationSeparator" w:id="0">
    <w:p w:rsidR="00B33D7D" w:rsidRDefault="00B33D7D" w:rsidP="00B6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7D" w:rsidRDefault="00B33D7D" w:rsidP="00B64542">
      <w:r>
        <w:separator/>
      </w:r>
    </w:p>
  </w:footnote>
  <w:footnote w:type="continuationSeparator" w:id="0">
    <w:p w:rsidR="00B33D7D" w:rsidRDefault="00B33D7D" w:rsidP="00B6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D517B8"/>
    <w:multiLevelType w:val="hybridMultilevel"/>
    <w:tmpl w:val="660E8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A71371"/>
    <w:multiLevelType w:val="multilevel"/>
    <w:tmpl w:val="24B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F3339"/>
    <w:multiLevelType w:val="hybridMultilevel"/>
    <w:tmpl w:val="97A08026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86A3A"/>
    <w:multiLevelType w:val="multilevel"/>
    <w:tmpl w:val="66C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827D4"/>
    <w:multiLevelType w:val="hybridMultilevel"/>
    <w:tmpl w:val="740A30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066AD"/>
    <w:multiLevelType w:val="multilevel"/>
    <w:tmpl w:val="B09A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41BDA"/>
    <w:multiLevelType w:val="multilevel"/>
    <w:tmpl w:val="772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93BFE"/>
    <w:multiLevelType w:val="hybridMultilevel"/>
    <w:tmpl w:val="8932ED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80C67BC"/>
    <w:multiLevelType w:val="hybridMultilevel"/>
    <w:tmpl w:val="A542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337"/>
    <w:rsid w:val="000028DE"/>
    <w:rsid w:val="000031DA"/>
    <w:rsid w:val="00003F30"/>
    <w:rsid w:val="00004A77"/>
    <w:rsid w:val="000111EB"/>
    <w:rsid w:val="00013085"/>
    <w:rsid w:val="00016994"/>
    <w:rsid w:val="00024345"/>
    <w:rsid w:val="00033CB1"/>
    <w:rsid w:val="00035A4C"/>
    <w:rsid w:val="00037E80"/>
    <w:rsid w:val="00043906"/>
    <w:rsid w:val="000544E6"/>
    <w:rsid w:val="00057F0C"/>
    <w:rsid w:val="00064014"/>
    <w:rsid w:val="00075667"/>
    <w:rsid w:val="000A0ADF"/>
    <w:rsid w:val="000B2DED"/>
    <w:rsid w:val="000D245A"/>
    <w:rsid w:val="000D4367"/>
    <w:rsid w:val="000E5F3D"/>
    <w:rsid w:val="000F10F3"/>
    <w:rsid w:val="00117BFC"/>
    <w:rsid w:val="001219E9"/>
    <w:rsid w:val="00121B89"/>
    <w:rsid w:val="001317EA"/>
    <w:rsid w:val="00140818"/>
    <w:rsid w:val="001452AA"/>
    <w:rsid w:val="0015384F"/>
    <w:rsid w:val="001A4CCB"/>
    <w:rsid w:val="001C56D7"/>
    <w:rsid w:val="001C7255"/>
    <w:rsid w:val="001E0318"/>
    <w:rsid w:val="001E03F1"/>
    <w:rsid w:val="001F04E2"/>
    <w:rsid w:val="001F24BF"/>
    <w:rsid w:val="001F4498"/>
    <w:rsid w:val="001F49ED"/>
    <w:rsid w:val="001F5E0B"/>
    <w:rsid w:val="00206E5B"/>
    <w:rsid w:val="0021032B"/>
    <w:rsid w:val="002110FD"/>
    <w:rsid w:val="00220010"/>
    <w:rsid w:val="00221AE4"/>
    <w:rsid w:val="002357E2"/>
    <w:rsid w:val="00242F19"/>
    <w:rsid w:val="0024356B"/>
    <w:rsid w:val="00244035"/>
    <w:rsid w:val="00245579"/>
    <w:rsid w:val="0026061E"/>
    <w:rsid w:val="002711B5"/>
    <w:rsid w:val="00271498"/>
    <w:rsid w:val="00272AF4"/>
    <w:rsid w:val="00274EF7"/>
    <w:rsid w:val="00281B5B"/>
    <w:rsid w:val="002914B9"/>
    <w:rsid w:val="00292677"/>
    <w:rsid w:val="002A2EE1"/>
    <w:rsid w:val="002C25F9"/>
    <w:rsid w:val="002D6823"/>
    <w:rsid w:val="002D74DE"/>
    <w:rsid w:val="002E3D0E"/>
    <w:rsid w:val="002E4127"/>
    <w:rsid w:val="002F0C88"/>
    <w:rsid w:val="002F0E7F"/>
    <w:rsid w:val="00307039"/>
    <w:rsid w:val="00321C51"/>
    <w:rsid w:val="0034020D"/>
    <w:rsid w:val="00351F29"/>
    <w:rsid w:val="003650F7"/>
    <w:rsid w:val="00365232"/>
    <w:rsid w:val="0036537B"/>
    <w:rsid w:val="0036580A"/>
    <w:rsid w:val="00380C07"/>
    <w:rsid w:val="003A4764"/>
    <w:rsid w:val="003B065A"/>
    <w:rsid w:val="003B43DA"/>
    <w:rsid w:val="003C4005"/>
    <w:rsid w:val="003C6214"/>
    <w:rsid w:val="003D3434"/>
    <w:rsid w:val="003D4E2F"/>
    <w:rsid w:val="003F00CD"/>
    <w:rsid w:val="003F0C98"/>
    <w:rsid w:val="003F6D02"/>
    <w:rsid w:val="004063E4"/>
    <w:rsid w:val="00417921"/>
    <w:rsid w:val="00423319"/>
    <w:rsid w:val="00423B69"/>
    <w:rsid w:val="00424664"/>
    <w:rsid w:val="00425AAF"/>
    <w:rsid w:val="00447E06"/>
    <w:rsid w:val="00450611"/>
    <w:rsid w:val="00452437"/>
    <w:rsid w:val="0046510D"/>
    <w:rsid w:val="00466A81"/>
    <w:rsid w:val="004752E2"/>
    <w:rsid w:val="004928FB"/>
    <w:rsid w:val="0049745D"/>
    <w:rsid w:val="004977CB"/>
    <w:rsid w:val="00497AED"/>
    <w:rsid w:val="004B07C7"/>
    <w:rsid w:val="004B4A13"/>
    <w:rsid w:val="004B5DC7"/>
    <w:rsid w:val="004C7329"/>
    <w:rsid w:val="004D2090"/>
    <w:rsid w:val="004D6768"/>
    <w:rsid w:val="004E1C1E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72C61"/>
    <w:rsid w:val="00573C3B"/>
    <w:rsid w:val="00580D84"/>
    <w:rsid w:val="005811CE"/>
    <w:rsid w:val="00585C79"/>
    <w:rsid w:val="00595A80"/>
    <w:rsid w:val="00597CCB"/>
    <w:rsid w:val="005A2468"/>
    <w:rsid w:val="005A289F"/>
    <w:rsid w:val="005B564E"/>
    <w:rsid w:val="005B5834"/>
    <w:rsid w:val="005C3229"/>
    <w:rsid w:val="005D6E68"/>
    <w:rsid w:val="005E2639"/>
    <w:rsid w:val="005E3D14"/>
    <w:rsid w:val="005E774A"/>
    <w:rsid w:val="00614890"/>
    <w:rsid w:val="006334C1"/>
    <w:rsid w:val="00633EE9"/>
    <w:rsid w:val="006415E6"/>
    <w:rsid w:val="00655787"/>
    <w:rsid w:val="00662C2D"/>
    <w:rsid w:val="0066379D"/>
    <w:rsid w:val="0066568A"/>
    <w:rsid w:val="00681C15"/>
    <w:rsid w:val="00686DFB"/>
    <w:rsid w:val="0068739E"/>
    <w:rsid w:val="006A77E9"/>
    <w:rsid w:val="006E3B3A"/>
    <w:rsid w:val="006F4FD1"/>
    <w:rsid w:val="0070034B"/>
    <w:rsid w:val="00706DCB"/>
    <w:rsid w:val="007074DD"/>
    <w:rsid w:val="00711C47"/>
    <w:rsid w:val="00714DA7"/>
    <w:rsid w:val="00717AA2"/>
    <w:rsid w:val="00736FD1"/>
    <w:rsid w:val="00741863"/>
    <w:rsid w:val="00745EAC"/>
    <w:rsid w:val="007510B3"/>
    <w:rsid w:val="007607D8"/>
    <w:rsid w:val="00764337"/>
    <w:rsid w:val="00766EC6"/>
    <w:rsid w:val="00791A08"/>
    <w:rsid w:val="007926B6"/>
    <w:rsid w:val="007A11EF"/>
    <w:rsid w:val="007A45E4"/>
    <w:rsid w:val="007A6A78"/>
    <w:rsid w:val="007C683E"/>
    <w:rsid w:val="007D1895"/>
    <w:rsid w:val="007D6DB1"/>
    <w:rsid w:val="007E5AA8"/>
    <w:rsid w:val="008026B4"/>
    <w:rsid w:val="008026E6"/>
    <w:rsid w:val="0081038F"/>
    <w:rsid w:val="00811A5E"/>
    <w:rsid w:val="00827F81"/>
    <w:rsid w:val="00832A08"/>
    <w:rsid w:val="0084688E"/>
    <w:rsid w:val="00857192"/>
    <w:rsid w:val="008800DE"/>
    <w:rsid w:val="008B45A1"/>
    <w:rsid w:val="008B7340"/>
    <w:rsid w:val="008D645F"/>
    <w:rsid w:val="008E3A2C"/>
    <w:rsid w:val="008E5CB2"/>
    <w:rsid w:val="008F7D77"/>
    <w:rsid w:val="00906A93"/>
    <w:rsid w:val="009142B2"/>
    <w:rsid w:val="0092242E"/>
    <w:rsid w:val="0092326F"/>
    <w:rsid w:val="009260DC"/>
    <w:rsid w:val="00926178"/>
    <w:rsid w:val="00931B39"/>
    <w:rsid w:val="00966157"/>
    <w:rsid w:val="00970A81"/>
    <w:rsid w:val="00971CA5"/>
    <w:rsid w:val="00972D2A"/>
    <w:rsid w:val="0097423C"/>
    <w:rsid w:val="00975061"/>
    <w:rsid w:val="00987B31"/>
    <w:rsid w:val="00992275"/>
    <w:rsid w:val="009A22ED"/>
    <w:rsid w:val="009A6607"/>
    <w:rsid w:val="009B2E36"/>
    <w:rsid w:val="009C290E"/>
    <w:rsid w:val="009C3AED"/>
    <w:rsid w:val="009D3867"/>
    <w:rsid w:val="009E1A2B"/>
    <w:rsid w:val="009E4B4B"/>
    <w:rsid w:val="009F3C48"/>
    <w:rsid w:val="00A06619"/>
    <w:rsid w:val="00A14348"/>
    <w:rsid w:val="00A14D8D"/>
    <w:rsid w:val="00A272E4"/>
    <w:rsid w:val="00A31541"/>
    <w:rsid w:val="00A5250B"/>
    <w:rsid w:val="00A52A0E"/>
    <w:rsid w:val="00A5615A"/>
    <w:rsid w:val="00A56493"/>
    <w:rsid w:val="00A726C0"/>
    <w:rsid w:val="00A77366"/>
    <w:rsid w:val="00A84587"/>
    <w:rsid w:val="00A85007"/>
    <w:rsid w:val="00AA5B76"/>
    <w:rsid w:val="00AA76D4"/>
    <w:rsid w:val="00AB169F"/>
    <w:rsid w:val="00AF0200"/>
    <w:rsid w:val="00AF6A3C"/>
    <w:rsid w:val="00B01B17"/>
    <w:rsid w:val="00B13E7B"/>
    <w:rsid w:val="00B14951"/>
    <w:rsid w:val="00B15CDB"/>
    <w:rsid w:val="00B21EA9"/>
    <w:rsid w:val="00B231B6"/>
    <w:rsid w:val="00B26621"/>
    <w:rsid w:val="00B33D7D"/>
    <w:rsid w:val="00B460B6"/>
    <w:rsid w:val="00B47CFB"/>
    <w:rsid w:val="00B51FFD"/>
    <w:rsid w:val="00B54FAA"/>
    <w:rsid w:val="00B64542"/>
    <w:rsid w:val="00B6610E"/>
    <w:rsid w:val="00B6613A"/>
    <w:rsid w:val="00B77047"/>
    <w:rsid w:val="00BB21EE"/>
    <w:rsid w:val="00BB2445"/>
    <w:rsid w:val="00BB26A1"/>
    <w:rsid w:val="00BB7A5B"/>
    <w:rsid w:val="00BC0536"/>
    <w:rsid w:val="00BD00C7"/>
    <w:rsid w:val="00BD05D4"/>
    <w:rsid w:val="00BD4139"/>
    <w:rsid w:val="00BE0196"/>
    <w:rsid w:val="00BF07F2"/>
    <w:rsid w:val="00BF2130"/>
    <w:rsid w:val="00C02186"/>
    <w:rsid w:val="00C14838"/>
    <w:rsid w:val="00C15764"/>
    <w:rsid w:val="00C15EB3"/>
    <w:rsid w:val="00C163C8"/>
    <w:rsid w:val="00C360E0"/>
    <w:rsid w:val="00C65B93"/>
    <w:rsid w:val="00C7046F"/>
    <w:rsid w:val="00C85307"/>
    <w:rsid w:val="00C963B8"/>
    <w:rsid w:val="00CA28E8"/>
    <w:rsid w:val="00CA2ABC"/>
    <w:rsid w:val="00CB31D4"/>
    <w:rsid w:val="00CB571D"/>
    <w:rsid w:val="00CB6A6F"/>
    <w:rsid w:val="00CC7AD0"/>
    <w:rsid w:val="00CD0EBF"/>
    <w:rsid w:val="00CD0EDD"/>
    <w:rsid w:val="00CD60EC"/>
    <w:rsid w:val="00CD7142"/>
    <w:rsid w:val="00CF168C"/>
    <w:rsid w:val="00D11CAF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56EC4"/>
    <w:rsid w:val="00D66D33"/>
    <w:rsid w:val="00D67538"/>
    <w:rsid w:val="00D736FE"/>
    <w:rsid w:val="00D74E4A"/>
    <w:rsid w:val="00D77567"/>
    <w:rsid w:val="00D814ED"/>
    <w:rsid w:val="00DA6B31"/>
    <w:rsid w:val="00DB10F5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67171"/>
    <w:rsid w:val="00E80796"/>
    <w:rsid w:val="00E82DF0"/>
    <w:rsid w:val="00E93459"/>
    <w:rsid w:val="00E970D4"/>
    <w:rsid w:val="00EC0428"/>
    <w:rsid w:val="00EC0668"/>
    <w:rsid w:val="00EE6638"/>
    <w:rsid w:val="00EF1055"/>
    <w:rsid w:val="00EF2995"/>
    <w:rsid w:val="00F0344F"/>
    <w:rsid w:val="00F1099C"/>
    <w:rsid w:val="00F27B25"/>
    <w:rsid w:val="00F31BCC"/>
    <w:rsid w:val="00F420B1"/>
    <w:rsid w:val="00F46B3D"/>
    <w:rsid w:val="00F57A24"/>
    <w:rsid w:val="00F64F3C"/>
    <w:rsid w:val="00F65F90"/>
    <w:rsid w:val="00F70FFA"/>
    <w:rsid w:val="00F77344"/>
    <w:rsid w:val="00F8333F"/>
    <w:rsid w:val="00FC1E0F"/>
    <w:rsid w:val="00FC3167"/>
    <w:rsid w:val="00FC316E"/>
    <w:rsid w:val="00FC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52">
    <w:name w:val="c52"/>
    <w:basedOn w:val="a0"/>
    <w:rsid w:val="00035A4C"/>
  </w:style>
  <w:style w:type="character" w:customStyle="1" w:styleId="c0">
    <w:name w:val="c0"/>
    <w:basedOn w:val="a0"/>
    <w:rsid w:val="00035A4C"/>
  </w:style>
  <w:style w:type="character" w:customStyle="1" w:styleId="c126">
    <w:name w:val="c126"/>
    <w:basedOn w:val="a0"/>
    <w:rsid w:val="00035A4C"/>
  </w:style>
  <w:style w:type="character" w:customStyle="1" w:styleId="c78">
    <w:name w:val="c78"/>
    <w:basedOn w:val="a0"/>
    <w:rsid w:val="00035A4C"/>
  </w:style>
  <w:style w:type="character" w:customStyle="1" w:styleId="c10">
    <w:name w:val="c10"/>
    <w:basedOn w:val="a0"/>
    <w:rsid w:val="00035A4C"/>
  </w:style>
  <w:style w:type="character" w:customStyle="1" w:styleId="c37">
    <w:name w:val="c37"/>
    <w:basedOn w:val="a0"/>
    <w:rsid w:val="00035A4C"/>
  </w:style>
  <w:style w:type="character" w:customStyle="1" w:styleId="c5">
    <w:name w:val="c5"/>
    <w:basedOn w:val="a0"/>
    <w:rsid w:val="00035A4C"/>
  </w:style>
  <w:style w:type="paragraph" w:customStyle="1" w:styleId="c14">
    <w:name w:val="c14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8">
    <w:name w:val="c18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1">
    <w:name w:val="c11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1">
    <w:name w:val="c1"/>
    <w:basedOn w:val="a0"/>
    <w:rsid w:val="00F64F3C"/>
  </w:style>
  <w:style w:type="paragraph" w:customStyle="1" w:styleId="c24">
    <w:name w:val="c24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65">
    <w:name w:val="c65"/>
    <w:basedOn w:val="a0"/>
    <w:rsid w:val="00F64F3C"/>
  </w:style>
  <w:style w:type="character" w:customStyle="1" w:styleId="c4">
    <w:name w:val="c4"/>
    <w:basedOn w:val="a0"/>
    <w:rsid w:val="00F64F3C"/>
  </w:style>
  <w:style w:type="paragraph" w:customStyle="1" w:styleId="12">
    <w:name w:val="Абзац списка1"/>
    <w:basedOn w:val="a"/>
    <w:rsid w:val="005B564E"/>
    <w:pPr>
      <w:ind w:left="720"/>
    </w:pPr>
    <w:rPr>
      <w:rFonts w:ascii="Times New Roman" w:eastAsia="Calibri" w:hAnsi="Times New Roman"/>
      <w:szCs w:val="24"/>
    </w:rPr>
  </w:style>
  <w:style w:type="paragraph" w:styleId="20">
    <w:name w:val="Body Text Indent 2"/>
    <w:basedOn w:val="a"/>
    <w:link w:val="21"/>
    <w:rsid w:val="005B564E"/>
    <w:pPr>
      <w:ind w:firstLine="360"/>
      <w:jc w:val="both"/>
    </w:pPr>
    <w:rPr>
      <w:rFonts w:ascii="Times New Roman" w:eastAsia="Times New Roman" w:hAnsi="Times New Roman"/>
      <w:szCs w:val="24"/>
    </w:rPr>
  </w:style>
  <w:style w:type="character" w:customStyle="1" w:styleId="21">
    <w:name w:val="Основной текст с отступом 2 Знак"/>
    <w:basedOn w:val="a0"/>
    <w:link w:val="20"/>
    <w:rsid w:val="005B564E"/>
    <w:rPr>
      <w:rFonts w:eastAsia="Times New Roman"/>
      <w:sz w:val="24"/>
      <w:szCs w:val="24"/>
    </w:rPr>
  </w:style>
  <w:style w:type="character" w:styleId="af8">
    <w:name w:val="FollowedHyperlink"/>
    <w:basedOn w:val="a0"/>
    <w:rsid w:val="005B564E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E2639"/>
  </w:style>
  <w:style w:type="paragraph" w:styleId="af9">
    <w:name w:val="Body Text"/>
    <w:basedOn w:val="a"/>
    <w:link w:val="afa"/>
    <w:rsid w:val="005E2639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fa">
    <w:name w:val="Основной текст Знак"/>
    <w:basedOn w:val="a0"/>
    <w:link w:val="af9"/>
    <w:rsid w:val="005E2639"/>
    <w:rPr>
      <w:rFonts w:eastAsia="Times New Roman"/>
      <w:sz w:val="24"/>
      <w:szCs w:val="24"/>
    </w:rPr>
  </w:style>
  <w:style w:type="paragraph" w:styleId="afb">
    <w:name w:val="Body Text Indent"/>
    <w:basedOn w:val="a"/>
    <w:link w:val="afc"/>
    <w:rsid w:val="005E2639"/>
    <w:pPr>
      <w:spacing w:after="120"/>
      <w:ind w:left="283"/>
    </w:pPr>
    <w:rPr>
      <w:rFonts w:ascii="Times New Roman" w:eastAsia="Times New Roman" w:hAnsi="Times New Roman"/>
      <w:szCs w:val="24"/>
      <w:lang/>
    </w:rPr>
  </w:style>
  <w:style w:type="character" w:customStyle="1" w:styleId="afc">
    <w:name w:val="Основной текст с отступом Знак"/>
    <w:basedOn w:val="a0"/>
    <w:link w:val="afb"/>
    <w:rsid w:val="005E2639"/>
    <w:rPr>
      <w:rFonts w:eastAsia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52">
    <w:name w:val="c52"/>
    <w:basedOn w:val="a0"/>
    <w:rsid w:val="00035A4C"/>
  </w:style>
  <w:style w:type="character" w:customStyle="1" w:styleId="c0">
    <w:name w:val="c0"/>
    <w:basedOn w:val="a0"/>
    <w:rsid w:val="00035A4C"/>
  </w:style>
  <w:style w:type="character" w:customStyle="1" w:styleId="c126">
    <w:name w:val="c126"/>
    <w:basedOn w:val="a0"/>
    <w:rsid w:val="00035A4C"/>
  </w:style>
  <w:style w:type="character" w:customStyle="1" w:styleId="c78">
    <w:name w:val="c78"/>
    <w:basedOn w:val="a0"/>
    <w:rsid w:val="00035A4C"/>
  </w:style>
  <w:style w:type="character" w:customStyle="1" w:styleId="c10">
    <w:name w:val="c10"/>
    <w:basedOn w:val="a0"/>
    <w:rsid w:val="00035A4C"/>
  </w:style>
  <w:style w:type="character" w:customStyle="1" w:styleId="c37">
    <w:name w:val="c37"/>
    <w:basedOn w:val="a0"/>
    <w:rsid w:val="00035A4C"/>
  </w:style>
  <w:style w:type="character" w:customStyle="1" w:styleId="c5">
    <w:name w:val="c5"/>
    <w:basedOn w:val="a0"/>
    <w:rsid w:val="00035A4C"/>
  </w:style>
  <w:style w:type="paragraph" w:customStyle="1" w:styleId="c14">
    <w:name w:val="c14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8">
    <w:name w:val="c18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1">
    <w:name w:val="c11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1">
    <w:name w:val="c1"/>
    <w:basedOn w:val="a0"/>
    <w:rsid w:val="00F64F3C"/>
  </w:style>
  <w:style w:type="paragraph" w:customStyle="1" w:styleId="c24">
    <w:name w:val="c24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65">
    <w:name w:val="c65"/>
    <w:basedOn w:val="a0"/>
    <w:rsid w:val="00F64F3C"/>
  </w:style>
  <w:style w:type="character" w:customStyle="1" w:styleId="c4">
    <w:name w:val="c4"/>
    <w:basedOn w:val="a0"/>
    <w:rsid w:val="00F64F3C"/>
  </w:style>
  <w:style w:type="paragraph" w:customStyle="1" w:styleId="12">
    <w:name w:val="Абзац списка1"/>
    <w:basedOn w:val="a"/>
    <w:rsid w:val="005B564E"/>
    <w:pPr>
      <w:ind w:left="720"/>
    </w:pPr>
    <w:rPr>
      <w:rFonts w:ascii="Times New Roman" w:eastAsia="Calibri" w:hAnsi="Times New Roman"/>
      <w:szCs w:val="24"/>
    </w:rPr>
  </w:style>
  <w:style w:type="paragraph" w:styleId="20">
    <w:name w:val="Body Text Indent 2"/>
    <w:basedOn w:val="a"/>
    <w:link w:val="21"/>
    <w:rsid w:val="005B564E"/>
    <w:pPr>
      <w:ind w:firstLine="360"/>
      <w:jc w:val="both"/>
    </w:pPr>
    <w:rPr>
      <w:rFonts w:ascii="Times New Roman" w:eastAsia="Times New Roman" w:hAnsi="Times New Roman"/>
      <w:szCs w:val="24"/>
    </w:rPr>
  </w:style>
  <w:style w:type="character" w:customStyle="1" w:styleId="21">
    <w:name w:val="Основной текст с отступом 2 Знак"/>
    <w:basedOn w:val="a0"/>
    <w:link w:val="20"/>
    <w:rsid w:val="005B564E"/>
    <w:rPr>
      <w:rFonts w:eastAsia="Times New Roman"/>
      <w:sz w:val="24"/>
      <w:szCs w:val="24"/>
    </w:rPr>
  </w:style>
  <w:style w:type="character" w:styleId="af8">
    <w:name w:val="FollowedHyperlink"/>
    <w:basedOn w:val="a0"/>
    <w:rsid w:val="005B564E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E2639"/>
  </w:style>
  <w:style w:type="paragraph" w:styleId="af9">
    <w:name w:val="Body Text"/>
    <w:basedOn w:val="a"/>
    <w:link w:val="afa"/>
    <w:rsid w:val="005E2639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fa">
    <w:name w:val="Основной текст Знак"/>
    <w:basedOn w:val="a0"/>
    <w:link w:val="af9"/>
    <w:rsid w:val="005E2639"/>
    <w:rPr>
      <w:rFonts w:eastAsia="Times New Roman"/>
      <w:sz w:val="24"/>
      <w:szCs w:val="24"/>
    </w:rPr>
  </w:style>
  <w:style w:type="paragraph" w:styleId="afb">
    <w:name w:val="Body Text Indent"/>
    <w:basedOn w:val="a"/>
    <w:link w:val="afc"/>
    <w:rsid w:val="005E2639"/>
    <w:pPr>
      <w:spacing w:after="120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5E2639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ucheba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stihofho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libr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deouroki.net" TargetMode="External"/><Relationship Id="rId17" Type="http://schemas.openxmlformats.org/officeDocument/2006/relationships/hyperlink" Target="http://www.videouroki.net" TargetMode="External"/><Relationship Id="rId25" Type="http://schemas.openxmlformats.org/officeDocument/2006/relationships/hyperlink" Target="http://www.gramota.ru/slovari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lege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pisatelipoet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eo.edu.ru/data/index.php" TargetMode="External"/><Relationship Id="rId24" Type="http://schemas.openxmlformats.org/officeDocument/2006/relationships/hyperlink" Target="http://hallenna.narod.ru/russky-byt-19-veka-enciklopedia.html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alledu.ru" TargetMode="External"/><Relationship Id="rId23" Type="http://schemas.openxmlformats.org/officeDocument/2006/relationships/hyperlink" Target="http://www.megabook.ru/encyclopedia" TargetMode="External"/><Relationship Id="rId28" Type="http://schemas.openxmlformats.org/officeDocument/2006/relationships/hyperlink" Target="http://school-collection.edu.ru" TargetMode="External"/><Relationship Id="rId10" Type="http://schemas.openxmlformats.org/officeDocument/2006/relationships/hyperlink" Target="https://obrazovaka.ru/" TargetMode="External"/><Relationship Id="rId19" Type="http://schemas.openxmlformats.org/officeDocument/2006/relationships/hyperlink" Target="https://rus-ege.sdamgia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uchitelya.com" TargetMode="External"/><Relationship Id="rId22" Type="http://schemas.openxmlformats.org/officeDocument/2006/relationships/hyperlink" Target="http://feb-web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1BC7-A201-4DC7-A922-F12333C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67</Pages>
  <Words>10892</Words>
  <Characters>62085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литературе. 7 класс</vt:lpstr>
    </vt:vector>
  </TitlesOfParts>
  <Company/>
  <LinksUpToDate>false</LinksUpToDate>
  <CharactersWithSpaces>72832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литературе. 7 класс</dc:title>
  <dc:creator>stavropol</dc:creator>
  <cp:lastModifiedBy>user1</cp:lastModifiedBy>
  <cp:revision>8</cp:revision>
  <cp:lastPrinted>2016-09-10T11:52:00Z</cp:lastPrinted>
  <dcterms:created xsi:type="dcterms:W3CDTF">2019-01-31T10:29:00Z</dcterms:created>
  <dcterms:modified xsi:type="dcterms:W3CDTF">2019-03-27T03:38:00Z</dcterms:modified>
</cp:coreProperties>
</file>