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proofErr w:type="gramStart"/>
      <w:r w:rsidRPr="00864FE2">
        <w:rPr>
          <w:b/>
          <w:sz w:val="24"/>
          <w:szCs w:val="24"/>
          <w:lang w:val="ru-RU"/>
        </w:rPr>
        <w:t>средняя</w:t>
      </w:r>
      <w:proofErr w:type="gramEnd"/>
      <w:r w:rsidRPr="00864FE2">
        <w:rPr>
          <w:b/>
          <w:sz w:val="24"/>
          <w:szCs w:val="24"/>
          <w:lang w:val="ru-RU"/>
        </w:rPr>
        <w:t xml:space="preserve"> общеобразовательная школа №9</w:t>
      </w:r>
      <w:r w:rsidR="00C04552" w:rsidRPr="00864FE2">
        <w:rPr>
          <w:b/>
          <w:sz w:val="24"/>
          <w:szCs w:val="24"/>
          <w:lang w:val="ru-RU"/>
        </w:rPr>
        <w:t>4</w:t>
      </w:r>
      <w:r w:rsidRPr="00864FE2">
        <w:rPr>
          <w:b/>
          <w:sz w:val="24"/>
          <w:szCs w:val="24"/>
          <w:lang w:val="ru-RU"/>
        </w:rPr>
        <w:t xml:space="preserve"> города Тюмени</w:t>
      </w:r>
    </w:p>
    <w:p w:rsidR="00AB0C06" w:rsidRPr="00864FE2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C245B3" w:rsidRPr="00591EE3">
        <w:rPr>
          <w:b/>
          <w:i/>
          <w:sz w:val="24"/>
          <w:szCs w:val="24"/>
          <w:lang w:val="ru-RU"/>
        </w:rPr>
        <w:t xml:space="preserve"> к рабочей программе по курсу платных образовательных услуг «</w:t>
      </w:r>
      <w:r w:rsidR="00F706DC">
        <w:rPr>
          <w:b/>
          <w:i/>
          <w:sz w:val="24"/>
          <w:szCs w:val="24"/>
          <w:lang w:val="ru-RU"/>
        </w:rPr>
        <w:t>Окружающая среда и здоровье</w:t>
      </w:r>
      <w:r w:rsidR="009076E5">
        <w:rPr>
          <w:b/>
          <w:i/>
          <w:sz w:val="24"/>
          <w:szCs w:val="24"/>
          <w:lang w:val="ru-RU"/>
        </w:rPr>
        <w:t>» 9</w:t>
      </w:r>
      <w:r w:rsidR="00AB0C06" w:rsidRPr="00591EE3">
        <w:rPr>
          <w:b/>
          <w:i/>
          <w:sz w:val="24"/>
          <w:szCs w:val="24"/>
          <w:lang w:val="ru-RU"/>
        </w:rPr>
        <w:t xml:space="preserve"> </w:t>
      </w:r>
      <w:r w:rsidRPr="00591EE3">
        <w:rPr>
          <w:b/>
          <w:i/>
          <w:sz w:val="24"/>
          <w:szCs w:val="24"/>
          <w:lang w:val="ru-RU"/>
        </w:rPr>
        <w:t>класс</w:t>
      </w:r>
      <w:r w:rsidR="00A73956">
        <w:rPr>
          <w:b/>
          <w:i/>
          <w:sz w:val="24"/>
          <w:szCs w:val="24"/>
          <w:lang w:val="ru-RU"/>
        </w:rPr>
        <w:t>ы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937958" w:rsidTr="00864FE2">
        <w:trPr>
          <w:trHeight w:val="1574"/>
        </w:trPr>
        <w:tc>
          <w:tcPr>
            <w:tcW w:w="2406" w:type="dxa"/>
          </w:tcPr>
          <w:p w:rsidR="00FC6742" w:rsidRPr="00864FE2" w:rsidRDefault="000E6891">
            <w:pPr>
              <w:pStyle w:val="TableParagraph"/>
              <w:spacing w:line="272" w:lineRule="exact"/>
              <w:rPr>
                <w:i/>
                <w:sz w:val="24"/>
                <w:szCs w:val="24"/>
              </w:rPr>
            </w:pPr>
            <w:proofErr w:type="spellStart"/>
            <w:r w:rsidRPr="00864FE2">
              <w:rPr>
                <w:i/>
                <w:sz w:val="24"/>
                <w:szCs w:val="24"/>
              </w:rPr>
              <w:t>Нормативная</w:t>
            </w:r>
            <w:proofErr w:type="spellEnd"/>
            <w:r w:rsidRPr="00864F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i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864FE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Учебный план</w:t>
            </w:r>
            <w:r w:rsidR="00C245B3" w:rsidRPr="00864FE2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864FE2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864FE2">
              <w:rPr>
                <w:sz w:val="24"/>
                <w:szCs w:val="24"/>
                <w:lang w:val="ru-RU"/>
              </w:rPr>
              <w:t>4</w:t>
            </w:r>
            <w:r w:rsidRPr="00864FE2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864FE2">
              <w:rPr>
                <w:sz w:val="24"/>
                <w:szCs w:val="24"/>
                <w:lang w:val="ru-RU"/>
              </w:rPr>
              <w:t>;</w:t>
            </w:r>
          </w:p>
          <w:p w:rsidR="00C44948" w:rsidRPr="00C44948" w:rsidRDefault="0049438F" w:rsidP="00C15F8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-</w:t>
            </w:r>
            <w:r w:rsidR="00C15F8C">
              <w:rPr>
                <w:sz w:val="24"/>
                <w:szCs w:val="24"/>
                <w:lang w:val="ru-RU"/>
              </w:rPr>
              <w:t xml:space="preserve">Авторская </w:t>
            </w:r>
            <w:r w:rsidR="00C04552" w:rsidRPr="00864FE2">
              <w:rPr>
                <w:sz w:val="24"/>
                <w:szCs w:val="24"/>
                <w:lang w:val="ru-RU"/>
              </w:rPr>
              <w:t>программа</w:t>
            </w:r>
            <w:r w:rsidR="006B55ED" w:rsidRPr="00864FE2">
              <w:rPr>
                <w:sz w:val="24"/>
                <w:szCs w:val="24"/>
                <w:lang w:val="ru-RU"/>
              </w:rPr>
              <w:t xml:space="preserve"> 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для дополнительных образовательных услуг </w:t>
            </w:r>
            <w:r w:rsidR="00F706DC">
              <w:rPr>
                <w:rFonts w:eastAsia="Calibri"/>
                <w:sz w:val="24"/>
                <w:szCs w:val="24"/>
                <w:lang w:val="ru-RU"/>
              </w:rPr>
              <w:t>«Здоровье человека и окружающая среда</w:t>
            </w:r>
            <w:r w:rsidR="006351B9" w:rsidRPr="00864FE2">
              <w:rPr>
                <w:rFonts w:eastAsia="Calibri"/>
                <w:sz w:val="24"/>
                <w:szCs w:val="24"/>
                <w:lang w:val="ru-RU"/>
              </w:rPr>
              <w:t xml:space="preserve">» </w:t>
            </w:r>
            <w:r w:rsidR="00F706DC">
              <w:rPr>
                <w:rFonts w:eastAsia="Calibri"/>
                <w:sz w:val="24"/>
                <w:szCs w:val="24"/>
                <w:lang w:val="ru-RU"/>
              </w:rPr>
              <w:t>автор: Брюханова Л.С.</w:t>
            </w:r>
          </w:p>
          <w:p w:rsidR="00FC6742" w:rsidRPr="00864FE2" w:rsidRDefault="00FC6742" w:rsidP="00864FE2">
            <w:pPr>
              <w:pStyle w:val="TableParagraph"/>
              <w:tabs>
                <w:tab w:val="left" w:pos="213"/>
              </w:tabs>
              <w:spacing w:line="270" w:lineRule="atLeast"/>
              <w:ind w:left="0" w:right="2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362" w:rsidRPr="00937958" w:rsidTr="00864FE2">
        <w:trPr>
          <w:trHeight w:val="949"/>
        </w:trPr>
        <w:tc>
          <w:tcPr>
            <w:tcW w:w="2406" w:type="dxa"/>
          </w:tcPr>
          <w:p w:rsidR="00671362" w:rsidRPr="00864FE2" w:rsidRDefault="006F4F64" w:rsidP="001C6AF1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F706DC">
              <w:rPr>
                <w:i/>
                <w:sz w:val="24"/>
                <w:szCs w:val="24"/>
                <w:lang w:val="ru-RU"/>
              </w:rPr>
              <w:t>«Окружающая среда и здоровье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935" w:type="dxa"/>
            <w:gridSpan w:val="2"/>
          </w:tcPr>
          <w:p w:rsidR="00F706DC" w:rsidRPr="00F706DC" w:rsidRDefault="00F706DC" w:rsidP="00F706D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F706DC">
              <w:rPr>
                <w:sz w:val="24"/>
                <w:szCs w:val="24"/>
                <w:lang w:val="ru-RU" w:eastAsia="ru-RU"/>
              </w:rPr>
              <w:t>расширение</w:t>
            </w:r>
            <w:proofErr w:type="gramEnd"/>
            <w:r w:rsidRPr="00F706DC">
              <w:rPr>
                <w:sz w:val="24"/>
                <w:szCs w:val="24"/>
                <w:lang w:val="ru-RU" w:eastAsia="ru-RU"/>
              </w:rPr>
              <w:t xml:space="preserve"> представления учащихся о факторах, влияющих на здоровье человека, приобщение</w:t>
            </w:r>
            <w:r>
              <w:rPr>
                <w:sz w:val="24"/>
                <w:szCs w:val="24"/>
                <w:lang w:val="ru-RU" w:eastAsia="ru-RU"/>
              </w:rPr>
              <w:t xml:space="preserve"> ребят к здоровому образу жизни</w:t>
            </w:r>
          </w:p>
          <w:p w:rsidR="00671362" w:rsidRPr="00864FE2" w:rsidRDefault="00671362" w:rsidP="00F706D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671362" w:rsidRPr="00937958">
        <w:trPr>
          <w:trHeight w:val="1302"/>
        </w:trPr>
        <w:tc>
          <w:tcPr>
            <w:tcW w:w="2406" w:type="dxa"/>
          </w:tcPr>
          <w:p w:rsidR="00671362" w:rsidRPr="00864FE2" w:rsidRDefault="00671362" w:rsidP="006F4F64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F706DC">
              <w:rPr>
                <w:i/>
                <w:sz w:val="24"/>
                <w:szCs w:val="24"/>
                <w:lang w:val="ru-RU"/>
              </w:rPr>
              <w:t>«Окружающая среда и здоровье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935" w:type="dxa"/>
            <w:gridSpan w:val="2"/>
          </w:tcPr>
          <w:p w:rsidR="00F706DC" w:rsidRPr="00F706DC" w:rsidRDefault="00F706DC" w:rsidP="00F706DC">
            <w:pPr>
              <w:pStyle w:val="a7"/>
              <w:jc w:val="both"/>
            </w:pPr>
            <w:r>
              <w:t xml:space="preserve">- </w:t>
            </w:r>
            <w:r w:rsidRPr="00F706DC">
              <w:t>Создать условия для понимания необходимости знаний о здоровье человека</w:t>
            </w:r>
          </w:p>
          <w:p w:rsidR="00F706DC" w:rsidRPr="00F706DC" w:rsidRDefault="00F706DC" w:rsidP="00F706DC">
            <w:pPr>
              <w:pStyle w:val="a7"/>
              <w:jc w:val="both"/>
            </w:pPr>
            <w:r w:rsidRPr="00F706DC">
              <w:t>- Обеспечить развитие у учащихся представлений об особенностях жизнедеятельности организма здорового человека</w:t>
            </w:r>
          </w:p>
          <w:p w:rsidR="00F706DC" w:rsidRPr="00F706DC" w:rsidRDefault="00F706DC" w:rsidP="00F706DC">
            <w:pPr>
              <w:pStyle w:val="a7"/>
              <w:jc w:val="both"/>
            </w:pPr>
            <w:r w:rsidRPr="00F706DC">
              <w:t>- Содействовать усвоению учащимися знаний факторов, влияющих на сохранение здоровья, а также неблагоприятно действующих факторов</w:t>
            </w:r>
          </w:p>
          <w:p w:rsidR="00F706DC" w:rsidRPr="00F706DC" w:rsidRDefault="00F706DC" w:rsidP="00F706DC">
            <w:pPr>
              <w:pStyle w:val="a7"/>
              <w:jc w:val="both"/>
            </w:pPr>
            <w:r w:rsidRPr="00F706DC">
              <w:t>- Создать условия для углубления и расширения знаний о природной среде, являющейся неотъемлемым условием жизни человека</w:t>
            </w:r>
          </w:p>
          <w:p w:rsidR="00F706DC" w:rsidRPr="00F706DC" w:rsidRDefault="00F706DC" w:rsidP="00F706DC">
            <w:pPr>
              <w:pStyle w:val="a7"/>
              <w:jc w:val="both"/>
            </w:pPr>
            <w:r w:rsidRPr="00F706DC">
              <w:t>- Способствовать развитию у школьников практических навыков и умений правильно организовать свой образ жизни, с целью сохранения и укрепления здоровья</w:t>
            </w:r>
          </w:p>
          <w:p w:rsidR="00F706DC" w:rsidRPr="00F706DC" w:rsidRDefault="00F706DC" w:rsidP="00F706DC">
            <w:pPr>
              <w:pStyle w:val="a7"/>
              <w:jc w:val="both"/>
            </w:pPr>
            <w:r w:rsidRPr="00F706DC">
              <w:t>- Способствовать расширению кругозора, повышению научного и культурного уровня учащихся. На основе этого способствовать обоснованному выбору профиля обучения учениками в старшей школе</w:t>
            </w:r>
          </w:p>
          <w:p w:rsidR="003356BB" w:rsidRPr="00864FE2" w:rsidRDefault="003356BB" w:rsidP="00F706DC">
            <w:pPr>
              <w:widowControl/>
              <w:autoSpaceDE/>
              <w:autoSpaceDN/>
              <w:spacing w:after="200"/>
              <w:ind w:left="72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D443E6" w:rsidRPr="00937958" w:rsidTr="006F4F64">
        <w:trPr>
          <w:trHeight w:val="829"/>
        </w:trPr>
        <w:tc>
          <w:tcPr>
            <w:tcW w:w="2443" w:type="dxa"/>
            <w:gridSpan w:val="2"/>
          </w:tcPr>
          <w:p w:rsidR="00864FE2" w:rsidRPr="00864FE2" w:rsidRDefault="00864FE2" w:rsidP="00864F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Срок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реализации</w:t>
            </w:r>
            <w:proofErr w:type="spellEnd"/>
          </w:p>
          <w:p w:rsidR="00D443E6" w:rsidRPr="00864FE2" w:rsidRDefault="00864FE2" w:rsidP="00864FE2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864FE2" w:rsidRPr="00864FE2" w:rsidRDefault="00867346" w:rsidP="00864FE2">
            <w:pPr>
              <w:spacing w:line="270" w:lineRule="atLeast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36 часов</w:t>
            </w:r>
            <w:r w:rsidR="00D443E6" w:rsidRPr="00864FE2">
              <w:rPr>
                <w:rFonts w:eastAsia="Calibri"/>
                <w:bCs/>
                <w:sz w:val="24"/>
                <w:szCs w:val="24"/>
                <w:lang w:val="ru-RU"/>
              </w:rPr>
              <w:t xml:space="preserve"> (1 час в неделю)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Программа кружка “</w:t>
            </w:r>
            <w:r w:rsidR="00937958">
              <w:rPr>
                <w:rFonts w:eastAsia="Calibri"/>
                <w:sz w:val="24"/>
                <w:szCs w:val="24"/>
                <w:lang w:val="ru-RU"/>
              </w:rPr>
              <w:t>Окружающая среда и здоровье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” расс</w:t>
            </w: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читана на учащихся 9 классов (36 занятий по 1 часу в неделю или 36 часов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).</w:t>
            </w:r>
          </w:p>
          <w:p w:rsidR="00D443E6" w:rsidRPr="00864FE2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443E6" w:rsidRPr="00937958" w:rsidTr="006F4F64">
        <w:trPr>
          <w:trHeight w:val="1989"/>
        </w:trPr>
        <w:tc>
          <w:tcPr>
            <w:tcW w:w="2443" w:type="dxa"/>
            <w:gridSpan w:val="2"/>
          </w:tcPr>
          <w:p w:rsidR="00D443E6" w:rsidRPr="00864FE2" w:rsidRDefault="00D443E6" w:rsidP="00D443E6">
            <w:pPr>
              <w:pStyle w:val="TableParagraph"/>
              <w:ind w:right="1090" w:firstLine="103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Структура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рабочей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356BB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Планируемые</w:t>
            </w:r>
            <w:r w:rsidRPr="00864FE2">
              <w:rPr>
                <w:sz w:val="24"/>
                <w:szCs w:val="24"/>
                <w:lang w:val="ru-RU"/>
              </w:rPr>
              <w:tab/>
              <w:t>результаты</w:t>
            </w:r>
            <w:r w:rsidRPr="00864FE2">
              <w:rPr>
                <w:sz w:val="24"/>
                <w:szCs w:val="24"/>
                <w:lang w:val="ru-RU"/>
              </w:rPr>
              <w:tab/>
              <w:t>освоения</w:t>
            </w:r>
            <w:r w:rsidRPr="00864FE2">
              <w:rPr>
                <w:sz w:val="24"/>
                <w:szCs w:val="24"/>
                <w:lang w:val="ru-RU"/>
              </w:rPr>
              <w:tab/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F706DC">
              <w:rPr>
                <w:sz w:val="24"/>
                <w:szCs w:val="24"/>
                <w:lang w:val="ru-RU"/>
              </w:rPr>
              <w:t>Окружающая среда и здоровье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F706DC">
              <w:rPr>
                <w:sz w:val="24"/>
                <w:szCs w:val="24"/>
                <w:lang w:val="ru-RU"/>
              </w:rPr>
              <w:t>Окружающая среда и здоровье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  <w:r w:rsidRPr="00864FE2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864F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0E6891" w:rsidRDefault="000E6891">
      <w:pPr>
        <w:rPr>
          <w:sz w:val="24"/>
          <w:szCs w:val="24"/>
          <w:lang w:val="ru-RU"/>
        </w:rPr>
      </w:pPr>
    </w:p>
    <w:p w:rsidR="00864FE2" w:rsidRPr="00591EE3" w:rsidRDefault="00864FE2">
      <w:pPr>
        <w:rPr>
          <w:sz w:val="24"/>
          <w:szCs w:val="24"/>
          <w:lang w:val="ru-RU"/>
        </w:rPr>
      </w:pPr>
    </w:p>
    <w:p w:rsidR="003356BB" w:rsidRDefault="003356BB">
      <w:pPr>
        <w:rPr>
          <w:sz w:val="24"/>
          <w:szCs w:val="24"/>
          <w:lang w:val="ru-RU"/>
        </w:rPr>
      </w:pPr>
    </w:p>
    <w:p w:rsidR="00864FE2" w:rsidRPr="00591EE3" w:rsidRDefault="00864FE2">
      <w:pPr>
        <w:rPr>
          <w:sz w:val="24"/>
          <w:szCs w:val="24"/>
          <w:lang w:val="ru-RU"/>
        </w:rPr>
      </w:pPr>
      <w:bookmarkStart w:id="0" w:name="_GoBack"/>
      <w:bookmarkEnd w:id="0"/>
    </w:p>
    <w:p w:rsidR="0049438F" w:rsidRDefault="0049438F" w:rsidP="00591EE3">
      <w:pPr>
        <w:pStyle w:val="a4"/>
        <w:numPr>
          <w:ilvl w:val="0"/>
          <w:numId w:val="13"/>
        </w:numPr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0" w:right="428" w:firstLine="0"/>
        <w:rPr>
          <w:b/>
          <w:sz w:val="24"/>
          <w:szCs w:val="24"/>
          <w:lang w:val="ru-RU"/>
        </w:rPr>
      </w:pPr>
      <w:r w:rsidRPr="00591EE3">
        <w:rPr>
          <w:b/>
          <w:sz w:val="24"/>
          <w:szCs w:val="24"/>
          <w:lang w:val="ru-RU"/>
        </w:rPr>
        <w:lastRenderedPageBreak/>
        <w:t>Планируемые результаты.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b/>
          <w:bCs/>
          <w:sz w:val="24"/>
          <w:szCs w:val="24"/>
          <w:lang w:val="ru-RU" w:eastAsia="ru-RU"/>
        </w:rPr>
        <w:t>Учащиеся должны знать/понимать: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Особенности жизнедеятельности организма здорового человека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Структуры клетки-носители наследственности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Меры профилактики наследственных болезней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Факторы природной среды - космические, ландшафтные, климатические и их влияние на состояние здоровья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Причины инфекционных и неинфекционных эндемичных заболеваний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Основные источники загрязнения природной среды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Механизмы защиты организма от чужеродных веществ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 xml:space="preserve">Основные компоненты здорового образа жизни 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Вредное влияние алкоголя, табака и наркотиков на здоровье человека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Этические и профессиональные основы медицинской профессии</w:t>
      </w:r>
    </w:p>
    <w:p w:rsidR="00F706DC" w:rsidRPr="00F706DC" w:rsidRDefault="00F706DC" w:rsidP="00F706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F706DC">
        <w:rPr>
          <w:sz w:val="24"/>
          <w:szCs w:val="24"/>
          <w:lang w:val="ru-RU" w:eastAsia="ru-RU"/>
        </w:rPr>
        <w:t>Важнейшие направления деятельности эколога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b/>
          <w:bCs/>
          <w:sz w:val="24"/>
          <w:szCs w:val="24"/>
          <w:lang w:val="ru-RU" w:eastAsia="ru-RU"/>
        </w:rPr>
        <w:t>Учащиеся должны уметь: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Объяснять необходимость знаний о здоровье для вас и каждого культурного человека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Применять знания о факторах здоровья и риска болезни для объяснения реальных ситуаций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Определять связи между правом человека на здоровье и обязанностью ответственного отношения к своему здоровью и здоровью окружающих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Давать характеристику природной среды своей местности и предлагать способы улучшения реального природного окружения данной местности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 xml:space="preserve">Уметь вести себя в экстремальных условиях 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Объяснять отрицательные последствия для организма различного рода загрязнителей окружающей среды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Правильно организовать свой образ жизни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Формулировать основные проблемы современной медицины и экологии</w:t>
      </w:r>
    </w:p>
    <w:p w:rsidR="00F706DC" w:rsidRPr="00AB7750" w:rsidRDefault="00F706DC" w:rsidP="00AB7750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AB7750">
        <w:rPr>
          <w:sz w:val="24"/>
          <w:szCs w:val="24"/>
          <w:lang w:val="ru-RU" w:eastAsia="ru-RU"/>
        </w:rPr>
        <w:t>Самостоятельно работать с дополнительной литературой и информацией с электронных носителей</w:t>
      </w:r>
    </w:p>
    <w:p w:rsidR="00AB7750" w:rsidRDefault="00AB7750" w:rsidP="00F706DC">
      <w:pPr>
        <w:spacing w:line="360" w:lineRule="auto"/>
        <w:jc w:val="both"/>
        <w:rPr>
          <w:sz w:val="24"/>
          <w:szCs w:val="24"/>
          <w:lang w:val="ru-RU" w:eastAsia="ru-RU"/>
        </w:rPr>
      </w:pPr>
    </w:p>
    <w:p w:rsidR="00AB7750" w:rsidRDefault="001C10F3" w:rsidP="00AB7750">
      <w:pPr>
        <w:pStyle w:val="a4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val="ru-RU"/>
        </w:rPr>
      </w:pPr>
      <w:r w:rsidRPr="00AB7750">
        <w:rPr>
          <w:b/>
          <w:sz w:val="24"/>
          <w:szCs w:val="24"/>
          <w:lang w:val="ru-RU"/>
        </w:rPr>
        <w:t xml:space="preserve">Содержание курса </w:t>
      </w:r>
    </w:p>
    <w:p w:rsidR="00AB7750" w:rsidRPr="00AB7750" w:rsidRDefault="00AB7750" w:rsidP="00AB7750">
      <w:pPr>
        <w:spacing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AB7750">
        <w:rPr>
          <w:b/>
          <w:bCs/>
          <w:sz w:val="24"/>
          <w:szCs w:val="24"/>
          <w:u w:val="single"/>
          <w:lang w:val="ru-RU"/>
        </w:rPr>
        <w:t>Введение. (2ч.)</w:t>
      </w:r>
    </w:p>
    <w:p w:rsidR="00AB7750" w:rsidRPr="00AB7750" w:rsidRDefault="00AB7750" w:rsidP="00AB7750">
      <w:pPr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AB7750">
        <w:rPr>
          <w:sz w:val="24"/>
          <w:szCs w:val="24"/>
          <w:lang w:val="ru-RU"/>
        </w:rPr>
        <w:t>Здоровье населения. Демографическая ситуация в мире. Здоровье и болезнь. Функции и показатели здоровья человека. Здоровье и факторы риска болезни. Состояние окружающей среды – важнейший фактор, определяющий здоровье человека. Жизнедеятельность здорового человека.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Демонстрация:</w:t>
      </w:r>
      <w:r w:rsidRPr="00AB7750">
        <w:t xml:space="preserve"> таблиц, схемы органов здорового и больного человека, силуэтов (фото) спортсмена и «среднего» человека.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гибкости позвоночника и выявление нарушения осанки.</w:t>
      </w:r>
    </w:p>
    <w:p w:rsid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Экскурсии: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Экологическая обстановка в микрорайоне школы.</w:t>
      </w:r>
    </w:p>
    <w:p w:rsid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 xml:space="preserve">Наблюдения </w:t>
      </w:r>
      <w:r w:rsidRPr="00AB7750">
        <w:t>за выбросами промышленных предприятий.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  <w:rPr>
          <w:u w:val="single"/>
        </w:rPr>
      </w:pPr>
      <w:r w:rsidRPr="00AB7750">
        <w:rPr>
          <w:b/>
          <w:bCs/>
          <w:u w:val="single"/>
        </w:rPr>
        <w:t>Здоровье и наследственность. (6ч.)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Место человека в системе животных. Средний человек. Мужчина и женщина. Различие и природное значение двух полов. Является ли человек совершенным существом. Адаптации человека к окружающей среде. Стресс – наследственная реакция к адаптации. Носители наследственности. Генетика пола. Наследственные болезни, причины их возникновения. Диагностика наследственных болезней. Методы внутриутробной диагностики. Предупреждение наследственных болезней.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 xml:space="preserve">Демонстрация: </w:t>
      </w:r>
      <w:r w:rsidRPr="00AB7750">
        <w:t xml:space="preserve">таблиц: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- «Генетика пола»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lastRenderedPageBreak/>
        <w:t>-«</w:t>
      </w:r>
      <w:proofErr w:type="gramEnd"/>
      <w:r w:rsidRPr="00AB7750">
        <w:t>Положение человека в системе животного мира»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t>слайдов</w:t>
      </w:r>
      <w:proofErr w:type="gramEnd"/>
      <w:r w:rsidRPr="00AB7750">
        <w:t>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t>-«</w:t>
      </w:r>
      <w:proofErr w:type="gramEnd"/>
      <w:r w:rsidRPr="00AB7750">
        <w:t>Наследственные болезни»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t>-«</w:t>
      </w:r>
      <w:proofErr w:type="gramEnd"/>
      <w:r w:rsidRPr="00AB7750">
        <w:t>Современные методы изучения наследственности человека»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Изучение методики профилактики заболеваний.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Составление родословной.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 xml:space="preserve">Задания </w:t>
      </w:r>
      <w:r w:rsidRPr="00AB7750">
        <w:t>на составление рефератов о наследственных болезнях.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r w:rsidRPr="00AB7750">
        <w:rPr>
          <w:b/>
          <w:bCs/>
          <w:u w:val="single"/>
        </w:rPr>
        <w:t xml:space="preserve">Среда жизнедеятельности </w:t>
      </w:r>
      <w:proofErr w:type="gramStart"/>
      <w:r w:rsidRPr="00AB7750">
        <w:rPr>
          <w:b/>
          <w:bCs/>
          <w:u w:val="single"/>
        </w:rPr>
        <w:t>человека.(</w:t>
      </w:r>
      <w:proofErr w:type="gramEnd"/>
      <w:r w:rsidRPr="00AB7750">
        <w:rPr>
          <w:b/>
          <w:bCs/>
          <w:u w:val="single"/>
        </w:rPr>
        <w:t>6ч.)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Понятие окружающей среды. Влияние космоса на состояние здоровья-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t>инфракрасное</w:t>
      </w:r>
      <w:proofErr w:type="gramEnd"/>
      <w:r w:rsidRPr="00AB7750">
        <w:t xml:space="preserve"> и ультрафиолетовое излучение, геомагнитные бури, сила тяготения или гравитация.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Природа биологических ритмов. Циркадные или «околосуточные» ритмы. «Совы» и </w:t>
      </w:r>
      <w:proofErr w:type="gramStart"/>
      <w:r w:rsidRPr="00AB7750">
        <w:t>« Жаворонки</w:t>
      </w:r>
      <w:proofErr w:type="gramEnd"/>
      <w:r w:rsidRPr="00AB7750">
        <w:t xml:space="preserve">». Погода и самочувствие. Геофизические условия – атмосферное давление, влажность, концентрация кислорода и их влияние на здоровье человека. Ландшафт и его физическое воздействие. Природная среда – источник инфекционных заболеваний. </w:t>
      </w:r>
      <w:proofErr w:type="spellStart"/>
      <w:r w:rsidRPr="00AB7750">
        <w:t>Природно</w:t>
      </w:r>
      <w:proofErr w:type="spellEnd"/>
      <w:r w:rsidRPr="00AB7750">
        <w:t xml:space="preserve"> – очаговые болезни и их профилактика.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Неинфекционные эндемичные заболевания: флюороз, кариес зубов, анемия, зоб и др. Поселение – как среда жизни. Среда жилого и рабочего помещений. Производственная среда и профессиональные заболевания.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биоритмов своего организма.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spellStart"/>
      <w:r w:rsidRPr="00AB7750">
        <w:t>Санитарно</w:t>
      </w:r>
      <w:proofErr w:type="spellEnd"/>
      <w:r w:rsidRPr="00AB7750">
        <w:t xml:space="preserve"> – гигиенические условия вашего жилища.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spellStart"/>
      <w:r w:rsidRPr="00AB7750">
        <w:t>Санитарно</w:t>
      </w:r>
      <w:proofErr w:type="spellEnd"/>
      <w:r w:rsidRPr="00AB7750">
        <w:t xml:space="preserve"> – гигиеническая оценка классной комнаты.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Лабораторная работа: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нитратов в растительных продуктах.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Практическое задание:</w:t>
      </w:r>
      <w:r w:rsidRPr="00AB7750">
        <w:t xml:space="preserve"> Предложите меры по утилизации бытовых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proofErr w:type="gramStart"/>
      <w:r w:rsidRPr="00AB7750">
        <w:t>отходов</w:t>
      </w:r>
      <w:proofErr w:type="gramEnd"/>
      <w:r w:rsidRPr="00AB7750">
        <w:t xml:space="preserve">.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Экскурсии: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На предприятие.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Викторина:</w:t>
      </w:r>
      <w:r w:rsidRPr="00AB7750">
        <w:t xml:space="preserve"> «Мой дом – моя крепость».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r w:rsidRPr="00AB7750">
        <w:rPr>
          <w:b/>
          <w:bCs/>
          <w:u w:val="single"/>
        </w:rPr>
        <w:t>Человек в экстремальных условиях. (2ч.)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  <w:r w:rsidRPr="00AB7750">
        <w:t>Человек в экстремальных природных условиях: высокогорье, пустыни, тропические леса.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  <w:r w:rsidRPr="00AB7750">
        <w:t>Человек и море. Человек в невесомости.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  <w:r w:rsidRPr="00AB7750">
        <w:t>Стрессы в современном мире. Особенности приспособления человека к экстремальным условиям.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  <w:r w:rsidRPr="00AB7750">
        <w:t>Подсчет пульса до и после дозированной нагрузки.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r w:rsidRPr="00AB7750">
        <w:rPr>
          <w:b/>
          <w:bCs/>
          <w:u w:val="single"/>
        </w:rPr>
        <w:t xml:space="preserve">Окружающая среда должна быть </w:t>
      </w:r>
      <w:proofErr w:type="gramStart"/>
      <w:r w:rsidRPr="00AB7750">
        <w:rPr>
          <w:b/>
          <w:bCs/>
          <w:u w:val="single"/>
        </w:rPr>
        <w:t>чистой.(</w:t>
      </w:r>
      <w:proofErr w:type="gramEnd"/>
      <w:r w:rsidRPr="00AB7750">
        <w:rPr>
          <w:b/>
          <w:bCs/>
          <w:u w:val="single"/>
        </w:rPr>
        <w:t>6ч.)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Изучение среды жизни в результате деятельности человека.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Основные источники загрязнения атмосферы, гидросферы и почвы. Шум и здоровье. Основные источники «шумового загрязнения». Ионизирующие излучения. Радиация и здоровье. Опасность химического отравления. Организм защищается от загрязнения. Природа наш друг, кормилец и лекарь.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Демонстрация: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Химических загрязнителей – стиральный порошок, отбеливатели, бытовые чистящие средства, растворители, лекарства и др.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содержания взвешенных веществ в атмосферных осадках (микрорайон школы).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Исследование загрязнения воздуха городским транспортом.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Влияние шума на производительность труда и самочувствие человека.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 xml:space="preserve">Задание: </w:t>
      </w:r>
    </w:p>
    <w:p w:rsid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lastRenderedPageBreak/>
        <w:t>Составление рефератов о влиянии радиации на организм человека.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r w:rsidRPr="00AB7750">
        <w:rPr>
          <w:b/>
          <w:bCs/>
          <w:u w:val="single"/>
        </w:rPr>
        <w:t xml:space="preserve">Здоровый образ </w:t>
      </w:r>
      <w:proofErr w:type="gramStart"/>
      <w:r w:rsidRPr="00AB7750">
        <w:rPr>
          <w:b/>
          <w:bCs/>
          <w:u w:val="single"/>
        </w:rPr>
        <w:t>жизни.(</w:t>
      </w:r>
      <w:proofErr w:type="gramEnd"/>
      <w:r w:rsidRPr="00AB7750">
        <w:rPr>
          <w:b/>
          <w:bCs/>
          <w:u w:val="single"/>
        </w:rPr>
        <w:t>10ч.)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Образ жизни – фактор здоровья человека.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Труд и здоровье. Брак, семья и здоровье. Рациональное питание ради здоровья (культура питания).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СПИД – коварная болезнь. Алкоголизм и наркомания – болезнь химической зависимости. </w:t>
      </w:r>
      <w:proofErr w:type="spellStart"/>
      <w:r w:rsidRPr="00AB7750">
        <w:t>Табакокурение</w:t>
      </w:r>
      <w:proofErr w:type="spellEnd"/>
      <w:r w:rsidRPr="00AB7750">
        <w:t>. Действие табака на организм. Культура движения. Гиподинамия. Свободное время. Старение и старость. Физическая и духовная красота человека в русском искусстве.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Лабораторные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содержания витамина «С» в продуктах.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Определение содержания хлоридов в пробе воды.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Практические работы: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Составление рациона питания для подростков 14-16 лет.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Экскурсия: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Изучение прибрежной зоны отдыха.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rPr>
          <w:b/>
          <w:bCs/>
          <w:i/>
          <w:iCs/>
        </w:rPr>
        <w:t>Задание: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Придумайте и нарисуйте плакат о вреде алкоголизма, наркомании, </w:t>
      </w:r>
      <w:proofErr w:type="spellStart"/>
      <w:r w:rsidRPr="00AB7750">
        <w:t>табакокурения</w:t>
      </w:r>
      <w:proofErr w:type="spellEnd"/>
      <w:r w:rsidRPr="00AB7750">
        <w:t>.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СПИД – коварная болезнь.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r w:rsidRPr="00AB7750">
        <w:rPr>
          <w:b/>
          <w:bCs/>
          <w:u w:val="single"/>
        </w:rPr>
        <w:t xml:space="preserve">Профессия и </w:t>
      </w:r>
      <w:proofErr w:type="gramStart"/>
      <w:r w:rsidRPr="00AB7750">
        <w:rPr>
          <w:b/>
          <w:bCs/>
          <w:u w:val="single"/>
        </w:rPr>
        <w:t>здоровье.(</w:t>
      </w:r>
      <w:proofErr w:type="gramEnd"/>
      <w:r w:rsidRPr="00AB7750">
        <w:rPr>
          <w:b/>
          <w:bCs/>
          <w:u w:val="single"/>
        </w:rPr>
        <w:t>2ч.)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 xml:space="preserve">Профессия – врач. Медицина будущего. 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Заботы эколога.</w:t>
      </w:r>
    </w:p>
    <w:p w:rsidR="00AB7750" w:rsidRPr="00AB7750" w:rsidRDefault="00AB7750" w:rsidP="00AB7750">
      <w:pPr>
        <w:pStyle w:val="a7"/>
        <w:spacing w:before="0" w:beforeAutospacing="0" w:after="0" w:afterAutospacing="0"/>
      </w:pPr>
    </w:p>
    <w:p w:rsidR="00AB7750" w:rsidRPr="00AB7750" w:rsidRDefault="00AB7750" w:rsidP="00AB7750">
      <w:pPr>
        <w:pStyle w:val="a7"/>
        <w:spacing w:before="0" w:beforeAutospacing="0" w:after="0" w:afterAutospacing="0"/>
        <w:rPr>
          <w:u w:val="single"/>
        </w:rPr>
      </w:pPr>
      <w:proofErr w:type="gramStart"/>
      <w:r w:rsidRPr="00AB7750">
        <w:rPr>
          <w:b/>
          <w:bCs/>
          <w:u w:val="single"/>
        </w:rPr>
        <w:t>Заключение.(</w:t>
      </w:r>
      <w:proofErr w:type="gramEnd"/>
      <w:r w:rsidRPr="00AB7750">
        <w:rPr>
          <w:b/>
          <w:bCs/>
          <w:u w:val="single"/>
        </w:rPr>
        <w:t>2ч.)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Внеклассное мероприятие</w:t>
      </w:r>
    </w:p>
    <w:p w:rsidR="00AB7750" w:rsidRPr="00AB7750" w:rsidRDefault="00AB7750" w:rsidP="00AB7750">
      <w:pPr>
        <w:pStyle w:val="a7"/>
        <w:spacing w:before="0" w:beforeAutospacing="0" w:after="0" w:afterAutospacing="0"/>
        <w:jc w:val="both"/>
      </w:pPr>
      <w:r w:rsidRPr="00AB7750">
        <w:t>«Здоровье – богатство на все времена».</w:t>
      </w:r>
    </w:p>
    <w:p w:rsidR="00864FE2" w:rsidRPr="00864FE2" w:rsidRDefault="00864FE2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F6614" w:rsidRPr="00C97BB2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sz w:val="24"/>
          <w:szCs w:val="24"/>
          <w:lang w:val="ru-RU"/>
        </w:rPr>
      </w:pPr>
      <w:r w:rsidRPr="00864FE2">
        <w:rPr>
          <w:b/>
          <w:i/>
          <w:sz w:val="24"/>
          <w:szCs w:val="24"/>
          <w:lang w:val="ru-RU"/>
        </w:rPr>
        <w:t xml:space="preserve">3 </w:t>
      </w:r>
      <w:r w:rsidRPr="00C97BB2">
        <w:rPr>
          <w:b/>
          <w:sz w:val="24"/>
          <w:szCs w:val="24"/>
          <w:lang w:val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622"/>
        <w:gridCol w:w="2490"/>
        <w:gridCol w:w="2098"/>
        <w:gridCol w:w="1263"/>
      </w:tblGrid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97BB2">
              <w:rPr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97BB2">
              <w:rPr>
                <w:i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97BB2">
              <w:rPr>
                <w:i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97BB2">
              <w:rPr>
                <w:i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C97BB2" w:rsidRPr="00C97BB2" w:rsidTr="00C97BB2">
        <w:trPr>
          <w:trHeight w:val="55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Определение текущего состояния здоровья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Демографическая ситуация в стране и в мире.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66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Здоровье и болезни. Факторы риска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Здоровье и наследственность.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Дискуссия «Совершенен ли человек?»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05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Среда жизнедеятельности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1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Среда жилого и рабочего помещения.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35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Природа биологических ритмов.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4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Погода и самочувствие.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1242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Построение розы ветров для своего города и анализ её с точки зрения размещения предприятий.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97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lastRenderedPageBreak/>
              <w:t>10.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Человек в экстремальных природных условиях.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1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Стрессы в современном мире.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94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Природная среда – источник инфекционных заболеваний.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84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Вирусные заболевания. СПИД – болезнь 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88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Загрязнение атмосферы и здоровье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1252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Загрязнение воды – одна из основных причин заболеваемости населения в мире.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Состояние водоёмов Выявление источников загрязнения.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Экскурсия на городские очистные сооружения.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Экскурсия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69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Загрязнение почвы. Нитраты. Их влияние на здоровье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27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Радиация и здоровье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35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Влияние шума на здоровье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Процессы урбанизации в мире и России.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5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22- 23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Анализ заболеваемости в городах и сельских районах своего региона.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898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24 - 25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Алкоголизм и наркомания – болезни химической зависимости.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29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  <w:r w:rsidRPr="00C97BB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C97BB2">
              <w:rPr>
                <w:sz w:val="24"/>
                <w:szCs w:val="24"/>
                <w:lang w:val="ru-RU" w:eastAsia="ru-RU"/>
              </w:rPr>
              <w:t>Табакокурение</w:t>
            </w:r>
            <w:proofErr w:type="spellEnd"/>
            <w:r w:rsidRPr="00C97BB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1256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 w:rsidRPr="00C97BB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Здоровый образ жизни – основа устойчивости организма к негативным влияниям среды.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09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Труд и здоровье.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C97BB2">
        <w:trPr>
          <w:trHeight w:val="531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Культура питания.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rPr>
          <w:trHeight w:val="884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Выявление содержания ядовитых веществ в продуктах питания.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rPr>
          <w:trHeight w:val="54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Брак и планирование семьи.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rPr>
          <w:trHeight w:val="523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О пользе закаливания.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rPr>
          <w:trHeight w:val="531"/>
        </w:trPr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Растения и здоровье человека.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Оценка состояния и роль зелёных насаждений вблизи школы.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Возможности человеческого организма.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C97BB2" w:rsidRPr="00C97BB2" w:rsidTr="000A1B28">
        <w:tc>
          <w:tcPr>
            <w:tcW w:w="807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723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Модно быть здоровым.</w:t>
            </w:r>
          </w:p>
        </w:tc>
        <w:tc>
          <w:tcPr>
            <w:tcW w:w="2565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97BB2">
              <w:rPr>
                <w:sz w:val="24"/>
                <w:szCs w:val="24"/>
                <w:lang w:val="ru-RU" w:eastAsia="ru-RU"/>
              </w:rPr>
              <w:t>Интеллектуальная игра</w:t>
            </w:r>
          </w:p>
        </w:tc>
        <w:tc>
          <w:tcPr>
            <w:tcW w:w="1297" w:type="dxa"/>
          </w:tcPr>
          <w:p w:rsidR="00C97BB2" w:rsidRPr="00C97BB2" w:rsidRDefault="00C97BB2" w:rsidP="00C97BB2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64FE2" w:rsidRPr="00864FE2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sectPr w:rsidR="00864FE2" w:rsidRPr="00864FE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F2C0A5A"/>
    <w:multiLevelType w:val="hybridMultilevel"/>
    <w:tmpl w:val="D19611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5">
    <w:nsid w:val="482C0D87"/>
    <w:multiLevelType w:val="hybridMultilevel"/>
    <w:tmpl w:val="72D24BC4"/>
    <w:lvl w:ilvl="0" w:tplc="FE524C1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7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8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D55B1"/>
    <w:multiLevelType w:val="hybridMultilevel"/>
    <w:tmpl w:val="C926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11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12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75EB19DB"/>
    <w:multiLevelType w:val="hybridMultilevel"/>
    <w:tmpl w:val="1C2C0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15">
    <w:nsid w:val="78AE6AFC"/>
    <w:multiLevelType w:val="multilevel"/>
    <w:tmpl w:val="45BA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00028"/>
    <w:multiLevelType w:val="hybridMultilevel"/>
    <w:tmpl w:val="605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4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E6891"/>
    <w:rsid w:val="000F2D49"/>
    <w:rsid w:val="000F6614"/>
    <w:rsid w:val="00110864"/>
    <w:rsid w:val="00174FB1"/>
    <w:rsid w:val="00181E8E"/>
    <w:rsid w:val="001C10F3"/>
    <w:rsid w:val="001C6AF1"/>
    <w:rsid w:val="001D60A7"/>
    <w:rsid w:val="001D7F61"/>
    <w:rsid w:val="00290C68"/>
    <w:rsid w:val="003356BB"/>
    <w:rsid w:val="0034334F"/>
    <w:rsid w:val="00346FD9"/>
    <w:rsid w:val="0039615F"/>
    <w:rsid w:val="003C0479"/>
    <w:rsid w:val="004811DB"/>
    <w:rsid w:val="0048658C"/>
    <w:rsid w:val="0049438F"/>
    <w:rsid w:val="004B10FF"/>
    <w:rsid w:val="00522836"/>
    <w:rsid w:val="00591EE3"/>
    <w:rsid w:val="006351B9"/>
    <w:rsid w:val="00671362"/>
    <w:rsid w:val="006B55ED"/>
    <w:rsid w:val="006F4F64"/>
    <w:rsid w:val="007B2567"/>
    <w:rsid w:val="00864FE2"/>
    <w:rsid w:val="00867346"/>
    <w:rsid w:val="0089663B"/>
    <w:rsid w:val="008A462D"/>
    <w:rsid w:val="009076E5"/>
    <w:rsid w:val="0091356F"/>
    <w:rsid w:val="00937958"/>
    <w:rsid w:val="00A73956"/>
    <w:rsid w:val="00AB0C06"/>
    <w:rsid w:val="00AB7750"/>
    <w:rsid w:val="00AD0D95"/>
    <w:rsid w:val="00B12243"/>
    <w:rsid w:val="00BD405D"/>
    <w:rsid w:val="00BF72EE"/>
    <w:rsid w:val="00C04552"/>
    <w:rsid w:val="00C15F8C"/>
    <w:rsid w:val="00C245B3"/>
    <w:rsid w:val="00C44948"/>
    <w:rsid w:val="00C97BB2"/>
    <w:rsid w:val="00D443E6"/>
    <w:rsid w:val="00DA6895"/>
    <w:rsid w:val="00F706DC"/>
    <w:rsid w:val="00F83C19"/>
    <w:rsid w:val="00FA351D"/>
    <w:rsid w:val="00FC6742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B3CF-4A4E-4ED3-A4B9-24AB72A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Normal (Web)"/>
    <w:basedOn w:val="a"/>
    <w:uiPriority w:val="99"/>
    <w:semiHidden/>
    <w:unhideWhenUsed/>
    <w:rsid w:val="00F706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9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9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8981-4BA6-4EEF-A0F6-5A096CE7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Ольга Латынцева</cp:lastModifiedBy>
  <cp:revision>27</cp:revision>
  <cp:lastPrinted>2019-02-27T13:46:00Z</cp:lastPrinted>
  <dcterms:created xsi:type="dcterms:W3CDTF">2019-01-29T17:14:00Z</dcterms:created>
  <dcterms:modified xsi:type="dcterms:W3CDTF">2019-02-27T13:48:00Z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