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9F" w:rsidRPr="00907850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85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B219F" w:rsidRPr="00907850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850">
        <w:rPr>
          <w:rFonts w:ascii="Times New Roman" w:hAnsi="Times New Roman" w:cs="Times New Roman"/>
          <w:sz w:val="24"/>
          <w:szCs w:val="24"/>
        </w:rPr>
        <w:t>средняя общеобразовательная школа №94 города Тюмени</w:t>
      </w:r>
    </w:p>
    <w:p w:rsidR="00984D71" w:rsidRDefault="00CB219F" w:rsidP="00CB2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50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Pr="00907850">
        <w:rPr>
          <w:rFonts w:ascii="Times New Roman" w:hAnsi="Times New Roman" w:cs="Times New Roman"/>
          <w:sz w:val="24"/>
          <w:szCs w:val="24"/>
        </w:rPr>
        <w:t>»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CB219F" w:rsidRPr="009D5182" w:rsidRDefault="00CB219F" w:rsidP="00F75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Программа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дмету «</w:t>
            </w:r>
            <w:r w:rsidRPr="00984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6E4E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РОССИИ. МИРОВЫЕ РЕЛИГИОЗНЫЕ КУЛЬТУРЫ»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, разработана в рамках УМК «Школа 2100»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Н.Р.Богданов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В.В.Добровольский</w:t>
            </w:r>
            <w:proofErr w:type="spellEnd"/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2100» </w:t>
            </w:r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8" w:type="dxa"/>
          </w:tcPr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значении нравственных норм и ценностей для достойной жизни личности, семьи и общества;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к нравственному самосовершенствованию, духовному саморазвитию; 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нравственности, основанной на свободе совести и вероисповедания, духовных традициях народов России; </w:t>
            </w:r>
          </w:p>
          <w:p w:rsidR="00CB219F" w:rsidRPr="00571F49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внутренней установки личности поступать согласно своей совести.</w:t>
            </w:r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области «ОРКСЭ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8" w:type="dxa"/>
          </w:tcPr>
          <w:p w:rsidR="00CB219F" w:rsidRDefault="00CB219F" w:rsidP="00F757AA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и воспитанию личности</w:t>
            </w:r>
          </w:p>
          <w:p w:rsidR="00CB219F" w:rsidRDefault="00CB219F" w:rsidP="00F757AA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гражданскую позицию</w:t>
            </w:r>
          </w:p>
          <w:p w:rsidR="00CB219F" w:rsidRDefault="00CB219F" w:rsidP="00F757AA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и действовать в современном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 на основе социального опыта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19F" w:rsidRPr="00907850" w:rsidRDefault="00CB219F" w:rsidP="00F757AA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вырабатывать общероссийскую идентичность и адаптацию</w:t>
            </w:r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к поликультурному </w:t>
            </w:r>
            <w:proofErr w:type="spellStart"/>
            <w:r w:rsidRPr="00571F49">
              <w:rPr>
                <w:rFonts w:ascii="Times New Roman" w:hAnsi="Times New Roman" w:cs="Times New Roman"/>
                <w:sz w:val="24"/>
                <w:szCs w:val="24"/>
              </w:rPr>
              <w:t>глобализирующемуся</w:t>
            </w:r>
            <w:proofErr w:type="spellEnd"/>
            <w:r w:rsidRPr="00571F49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</w:tcPr>
          <w:p w:rsidR="00CB219F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</w:p>
          <w:p w:rsidR="00A574CA" w:rsidRPr="00907850" w:rsidRDefault="00A574CA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классы - 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CB219F" w:rsidRPr="00907850" w:rsidTr="00F757AA">
        <w:tc>
          <w:tcPr>
            <w:tcW w:w="2093" w:type="dxa"/>
          </w:tcPr>
          <w:p w:rsidR="00CB219F" w:rsidRPr="00907850" w:rsidRDefault="00CB219F" w:rsidP="00F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</w:tcPr>
          <w:p w:rsidR="00CB219F" w:rsidRPr="00907850" w:rsidRDefault="00CB219F" w:rsidP="00CB219F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219F" w:rsidRPr="00907850" w:rsidRDefault="00CB219F" w:rsidP="00CB219F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«ОРКСЭ</w:t>
            </w: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» с указанием форм организации учебных занятий, основных видов учебной деятельности;</w:t>
            </w:r>
          </w:p>
          <w:p w:rsidR="00CB219F" w:rsidRPr="00907850" w:rsidRDefault="00CB219F" w:rsidP="00CB219F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798"/>
      </w:tblGrid>
      <w:tr w:rsidR="00EA7075" w:rsidRPr="00907850" w:rsidTr="00EA7075">
        <w:tc>
          <w:tcPr>
            <w:tcW w:w="1808" w:type="dxa"/>
            <w:vMerge w:val="restart"/>
            <w:shd w:val="clear" w:color="auto" w:fill="auto"/>
          </w:tcPr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7798" w:type="dxa"/>
            <w:shd w:val="clear" w:color="auto" w:fill="auto"/>
          </w:tcPr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EA7075" w:rsidRPr="00907850" w:rsidTr="00EA7075">
        <w:tc>
          <w:tcPr>
            <w:tcW w:w="1808" w:type="dxa"/>
            <w:vMerge/>
            <w:shd w:val="clear" w:color="auto" w:fill="auto"/>
          </w:tcPr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shd w:val="clear" w:color="auto" w:fill="auto"/>
          </w:tcPr>
          <w:p w:rsidR="00EA7075" w:rsidRPr="00907850" w:rsidRDefault="00EA7075" w:rsidP="00F7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A7075" w:rsidRDefault="005578C4" w:rsidP="005578C4">
      <w:pPr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8C4" w:rsidRPr="00984D71" w:rsidRDefault="005578C4" w:rsidP="005578C4">
      <w:pPr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11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D71" w:rsidRPr="00984D71" w:rsidRDefault="005578C4" w:rsidP="005578C4">
      <w:pPr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данного курса должны быть следующие умения школьников: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объяснять и обосновывать с точки зрения общепринятых норм и ценностей, какие поступки считаются хорошими и плохими;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–  самостоятельно определять и формулировать самые простые, общие для всех людей правила поведения (основы общечеловеческих нравственных ценностей);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опираясь на эти правила, делать выбор своих поступков в предложенных ситуациях; –  чувствовать ответственность за свой выбор; понимать, что человек всегда несёт ответс</w:t>
      </w:r>
      <w:r w:rsidR="00984D71" w:rsidRPr="00984D71">
        <w:rPr>
          <w:rFonts w:ascii="Times New Roman" w:hAnsi="Times New Roman" w:cs="Times New Roman"/>
          <w:sz w:val="24"/>
          <w:szCs w:val="24"/>
        </w:rPr>
        <w:t>твенность за свои поступки;</w:t>
      </w:r>
    </w:p>
    <w:p w:rsidR="00984D71" w:rsidRPr="00984D71" w:rsidRDefault="00984D71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с</w:t>
      </w:r>
      <w:r w:rsidR="005578C4" w:rsidRPr="00984D71">
        <w:rPr>
          <w:rFonts w:ascii="Times New Roman" w:hAnsi="Times New Roman" w:cs="Times New Roman"/>
          <w:sz w:val="24"/>
          <w:szCs w:val="24"/>
        </w:rPr>
        <w:t>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7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84D7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84D71">
        <w:rPr>
          <w:rFonts w:ascii="Times New Roman" w:hAnsi="Times New Roman" w:cs="Times New Roman"/>
          <w:sz w:val="24"/>
          <w:szCs w:val="24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984D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самостоятельно формулировать цели урока после п</w:t>
      </w:r>
      <w:r w:rsidR="00984D71" w:rsidRPr="00984D71">
        <w:rPr>
          <w:rFonts w:ascii="Times New Roman" w:hAnsi="Times New Roman" w:cs="Times New Roman"/>
          <w:sz w:val="24"/>
          <w:szCs w:val="24"/>
        </w:rPr>
        <w:t>редварительного обсуждения; – с</w:t>
      </w:r>
      <w:r w:rsidRPr="00984D71">
        <w:rPr>
          <w:rFonts w:ascii="Times New Roman" w:hAnsi="Times New Roman" w:cs="Times New Roman"/>
          <w:sz w:val="24"/>
          <w:szCs w:val="24"/>
        </w:rPr>
        <w:t>овместно с учителем обнаруживать и формулировать учебную задачу (проблему);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совместно с учителем состав</w:t>
      </w:r>
      <w:r w:rsidR="00984D71" w:rsidRPr="00984D71">
        <w:rPr>
          <w:rFonts w:ascii="Times New Roman" w:hAnsi="Times New Roman" w:cs="Times New Roman"/>
          <w:sz w:val="24"/>
          <w:szCs w:val="24"/>
        </w:rPr>
        <w:t xml:space="preserve">лять план решения проблемы; </w:t>
      </w:r>
    </w:p>
    <w:p w:rsidR="00984D71" w:rsidRPr="00984D71" w:rsidRDefault="00984D71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р</w:t>
      </w:r>
      <w:r w:rsidR="005578C4" w:rsidRPr="00984D71">
        <w:rPr>
          <w:rFonts w:ascii="Times New Roman" w:hAnsi="Times New Roman" w:cs="Times New Roman"/>
          <w:sz w:val="24"/>
          <w:szCs w:val="24"/>
        </w:rPr>
        <w:t>аботая по плану, сверять свои действия с целью и при необходимости исправлять ошибки с помощью учителя;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в диалоге с учителем вырабатывать критерии оценки и оценивать свою работу и работу других учащихся.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</w:t>
      </w:r>
      <w:r w:rsidRPr="00984D71">
        <w:rPr>
          <w:rFonts w:ascii="Times New Roman" w:hAnsi="Times New Roman" w:cs="Times New Roman"/>
          <w:sz w:val="24"/>
          <w:szCs w:val="24"/>
        </w:rPr>
        <w:t>: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добывать новые знания: извлекать информацию, представленную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вразных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(текст, таблица, схема, рисунок и др.);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–  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факты и явления; определять причины явлений и событий;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перерабатывать полученную информацию: делать выводы на основе обобщения знаний; –  преобразовывать информацию из одной формы в другую: составлять простой план учебно-научного текста;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преобразовывать информацию из одной формы в другую: представлять информацию в виде текста, таблицы, схемы.</w:t>
      </w:r>
    </w:p>
    <w:p w:rsid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984D71">
        <w:rPr>
          <w:rFonts w:ascii="Times New Roman" w:hAnsi="Times New Roman" w:cs="Times New Roman"/>
          <w:sz w:val="24"/>
          <w:szCs w:val="24"/>
        </w:rPr>
        <w:t>: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доносить свою позицию до других людей: высказывать свою точку зрения и обосновывать её, приводя аргументы; – слушать других людей, рассматривать их точки зрения, относиться к ним с уважением, быть готовым </w:t>
      </w:r>
      <w:r w:rsidR="00984D71" w:rsidRPr="00984D71">
        <w:rPr>
          <w:rFonts w:ascii="Times New Roman" w:hAnsi="Times New Roman" w:cs="Times New Roman"/>
          <w:sz w:val="24"/>
          <w:szCs w:val="24"/>
        </w:rPr>
        <w:t xml:space="preserve">изменить свою точку зрения; </w:t>
      </w:r>
    </w:p>
    <w:p w:rsidR="00984D71" w:rsidRPr="00984D71" w:rsidRDefault="00984D71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д</w:t>
      </w:r>
      <w:r w:rsidR="005578C4" w:rsidRPr="00984D71">
        <w:rPr>
          <w:rFonts w:ascii="Times New Roman" w:hAnsi="Times New Roman" w:cs="Times New Roman"/>
          <w:sz w:val="24"/>
          <w:szCs w:val="24"/>
        </w:rPr>
        <w:t>оговариваться с людьми: сотрудничать в совместном решении задачи, выполняя разные роли в группе.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Средства формирования коммуникативных УУД – это технология проблемного диалога (побуждающий и подводящий диалог), работа в малых группах. </w:t>
      </w:r>
    </w:p>
    <w:p w:rsidR="0011776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117761">
        <w:rPr>
          <w:rFonts w:ascii="Times New Roman" w:hAnsi="Times New Roman" w:cs="Times New Roman"/>
          <w:b/>
          <w:sz w:val="24"/>
          <w:szCs w:val="24"/>
        </w:rPr>
        <w:t>:</w:t>
      </w: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 xml:space="preserve">К 1-й линии </w:t>
      </w:r>
      <w:r w:rsidRPr="00984D71">
        <w:rPr>
          <w:rFonts w:ascii="Times New Roman" w:hAnsi="Times New Roman" w:cs="Times New Roman"/>
          <w:sz w:val="24"/>
          <w:szCs w:val="24"/>
        </w:rPr>
        <w:t>развития относятся следующие из них: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lastRenderedPageBreak/>
        <w:t xml:space="preserve"> – излагать своё мнение по поводу значения светской и религиозной культуры в жизни отдельных людей и общества;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знать основные понятия религиозных культур, их особенности и традиции, историю их возникновения в мире и в России;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осознавать сходство некоторых важных духовно-нравственных оснований разных религий при их существенных отличиях.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Ко 2-й линии</w:t>
      </w:r>
      <w:r w:rsidRPr="00984D71">
        <w:rPr>
          <w:rFonts w:ascii="Times New Roman" w:hAnsi="Times New Roman" w:cs="Times New Roman"/>
          <w:sz w:val="24"/>
          <w:szCs w:val="24"/>
        </w:rPr>
        <w:t xml:space="preserve"> развития относятся следующие знания и умения:</w:t>
      </w:r>
    </w:p>
    <w:p w:rsidR="00984D71" w:rsidRPr="00984D71" w:rsidRDefault="00117761" w:rsidP="00557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5578C4" w:rsidRPr="00984D71">
        <w:rPr>
          <w:rFonts w:ascii="Times New Roman" w:hAnsi="Times New Roman" w:cs="Times New Roman"/>
          <w:sz w:val="24"/>
          <w:szCs w:val="24"/>
        </w:rPr>
        <w:t xml:space="preserve">троить толерантные отношения с представителями разных мировоззрений и культурных традиций; </w:t>
      </w:r>
    </w:p>
    <w:p w:rsidR="00984D71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– делать свой выбор в учебных моделях общественно значимых жизненных ситуаций и отвечать за него; – договариваться с людьми, предотвращая или преодолевая конфликты в учебных </w:t>
      </w:r>
      <w:r w:rsidR="00984D71" w:rsidRPr="00984D71">
        <w:rPr>
          <w:rFonts w:ascii="Times New Roman" w:hAnsi="Times New Roman" w:cs="Times New Roman"/>
          <w:sz w:val="24"/>
          <w:szCs w:val="24"/>
        </w:rPr>
        <w:t>моделях жизненных ситуаций;</w:t>
      </w:r>
    </w:p>
    <w:p w:rsidR="00984D71" w:rsidRPr="00984D71" w:rsidRDefault="00984D71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о</w:t>
      </w:r>
      <w:r w:rsidR="005578C4" w:rsidRPr="00984D71">
        <w:rPr>
          <w:rFonts w:ascii="Times New Roman" w:hAnsi="Times New Roman" w:cs="Times New Roman"/>
          <w:sz w:val="24"/>
          <w:szCs w:val="24"/>
        </w:rPr>
        <w:t>сознавать разницу между «внутренней искренней верой» и «</w:t>
      </w:r>
      <w:proofErr w:type="gramStart"/>
      <w:r w:rsidR="005578C4" w:rsidRPr="00984D71">
        <w:rPr>
          <w:rFonts w:ascii="Times New Roman" w:hAnsi="Times New Roman" w:cs="Times New Roman"/>
          <w:sz w:val="24"/>
          <w:szCs w:val="24"/>
        </w:rPr>
        <w:t>внешним</w:t>
      </w:r>
      <w:proofErr w:type="gramEnd"/>
      <w:r w:rsidR="005578C4"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C4" w:rsidRPr="00984D71">
        <w:rPr>
          <w:rFonts w:ascii="Times New Roman" w:hAnsi="Times New Roman" w:cs="Times New Roman"/>
          <w:sz w:val="24"/>
          <w:szCs w:val="24"/>
        </w:rPr>
        <w:t>обрядоверием</w:t>
      </w:r>
      <w:proofErr w:type="spellEnd"/>
      <w:r w:rsidR="005578C4" w:rsidRPr="00984D71">
        <w:rPr>
          <w:rFonts w:ascii="Times New Roman" w:hAnsi="Times New Roman" w:cs="Times New Roman"/>
          <w:sz w:val="24"/>
          <w:szCs w:val="24"/>
        </w:rPr>
        <w:t>»;</w:t>
      </w:r>
    </w:p>
    <w:p w:rsidR="00984D71" w:rsidRPr="00984D71" w:rsidRDefault="00984D71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н</w:t>
      </w:r>
      <w:r w:rsidR="005578C4" w:rsidRPr="00984D71">
        <w:rPr>
          <w:rFonts w:ascii="Times New Roman" w:hAnsi="Times New Roman" w:cs="Times New Roman"/>
          <w:sz w:val="24"/>
          <w:szCs w:val="24"/>
        </w:rPr>
        <w:t xml:space="preserve">а самом простом уровне различать традиционные религии и тоталитарные секты. 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Диагностика успешности достижения этих результатов </w:t>
      </w:r>
      <w:r w:rsidR="00117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 </w:t>
      </w:r>
    </w:p>
    <w:p w:rsidR="005578C4" w:rsidRPr="00984D71" w:rsidRDefault="005578C4" w:rsidP="0055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«ОСНОВЫ ДУХОВНО-НРАВСТВЕННОЙ КУЛЬТУРЫ НАРОДОВ РОССИИ. МИРОВЫЕ РЕЛИГИОЗНЫЕ КУЛЬТУРЫ»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4 класс (34 часа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Духовные ценности и нравственные идеалы в жизни человека и общества (2 ч.). Наша Родина. Введение понятия «духовные ценности» и «нравственные идеалы» как объединяющего начала для всех граждан России.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1</w:t>
      </w:r>
      <w:r w:rsidRPr="00984D71">
        <w:rPr>
          <w:rFonts w:ascii="Times New Roman" w:hAnsi="Times New Roman" w:cs="Times New Roman"/>
          <w:sz w:val="24"/>
          <w:szCs w:val="24"/>
        </w:rPr>
        <w:t xml:space="preserve">. </w:t>
      </w:r>
      <w:r w:rsidRPr="00984D71">
        <w:rPr>
          <w:rFonts w:ascii="Times New Roman" w:hAnsi="Times New Roman" w:cs="Times New Roman"/>
          <w:b/>
          <w:sz w:val="24"/>
          <w:szCs w:val="24"/>
        </w:rPr>
        <w:t>Роль религии в культуре человечества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(6 часов) Культура и религия. Современная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поликонфессиональная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 xml:space="preserve"> картина мира. Образ Добра и Зла в каждой религии. Общие идеи в большинстве религиозных картин мира. Возникновение добра и зла. Понятия греха и добродетели. Человек в религиозных традициях мира. Духовное устройство человека: тело – дух – душа, место человека в картине мира, смысл жизни человека в трактовке разных религий. Понятия раскаяния и воздаяния за </w:t>
      </w:r>
      <w:r w:rsidRPr="00984D71">
        <w:rPr>
          <w:rFonts w:ascii="Times New Roman" w:hAnsi="Times New Roman" w:cs="Times New Roman"/>
          <w:sz w:val="24"/>
          <w:szCs w:val="24"/>
        </w:rPr>
        <w:lastRenderedPageBreak/>
        <w:t>грехи/</w:t>
      </w:r>
      <w:proofErr w:type="spellStart"/>
      <w:proofErr w:type="gramStart"/>
      <w:r w:rsidRPr="00984D71">
        <w:rPr>
          <w:rFonts w:ascii="Times New Roman" w:hAnsi="Times New Roman" w:cs="Times New Roman"/>
          <w:sz w:val="24"/>
          <w:szCs w:val="24"/>
        </w:rPr>
        <w:t>добродетили</w:t>
      </w:r>
      <w:proofErr w:type="spellEnd"/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в том числе после смерти – Рай и ад в разных религиях. Обобщающий урок. Урок – презентация проектов.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2. История религий</w:t>
      </w:r>
      <w:r w:rsidRPr="00984D71">
        <w:rPr>
          <w:rFonts w:ascii="Times New Roman" w:hAnsi="Times New Roman" w:cs="Times New Roman"/>
          <w:sz w:val="24"/>
          <w:szCs w:val="24"/>
        </w:rPr>
        <w:t xml:space="preserve"> (9 часов) Возникновение религий: древнейшие верования и религии мира. Буддизм: избавление от страданий. Иудаизм: возвращение утраченной связи с Богом. Христианство: вера в спасение души.</w:t>
      </w:r>
      <w:r w:rsidR="00984D71" w:rsidRPr="00984D7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sz w:val="24"/>
          <w:szCs w:val="24"/>
        </w:rPr>
        <w:t>Ислам: нет бога, кроме Аллаха. Обобщающий урок. Уроки – презентации проектов.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3. Жизнь верующего человека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(5 часов) Священные книги религий мира: Веды, Авеста,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>, Тора, Библия, Коран. Роль и место Бога, богов, высших духовных сверхъестественных сил в разных религиях. Религии и мораль. Нравственные заповеди в религиях мира. Религиозно-моральные нормы и реальное поведение. Хранители преданий в религиях мира. Священные сооружения. Знания о них в разных основных религиях. Правила поведения в каждом из них. Искусство (изобразительное) в религиозной культуре. Разные смыслы, каноны и запреты в разных религиях. Календари и праздники в религиях мира.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4. Общечеловеческие нравственные ценности в разных религиях мира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(3 часа) Семья и семейные ценности в религиях народов нашей страны. Учение и труд в разных религиях. Долг, свобода, достоинство в разных религиях.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 xml:space="preserve">Милосердие, забота о слабых, взаимопомощь, </w:t>
      </w:r>
      <w:r w:rsidR="0011776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sz w:val="24"/>
          <w:szCs w:val="24"/>
        </w:rPr>
        <w:t xml:space="preserve">социальные проблемы общества и отношение к ним разных религий. </w:t>
      </w:r>
      <w:proofErr w:type="gramEnd"/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5. Религиозная картина современного мира</w:t>
      </w:r>
      <w:r w:rsidRPr="00984D71">
        <w:rPr>
          <w:rFonts w:ascii="Times New Roman" w:hAnsi="Times New Roman" w:cs="Times New Roman"/>
          <w:sz w:val="24"/>
          <w:szCs w:val="24"/>
        </w:rPr>
        <w:t xml:space="preserve"> (6 часов) Свобода совести. Религии народов России. Религиозные традиции разных народов мира.</w:t>
      </w: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Тема 6. Любовь и уважение к Отечеству</w:t>
      </w:r>
      <w:r w:rsidRPr="00984D71">
        <w:rPr>
          <w:rFonts w:ascii="Times New Roman" w:hAnsi="Times New Roman" w:cs="Times New Roman"/>
          <w:sz w:val="24"/>
          <w:szCs w:val="24"/>
        </w:rPr>
        <w:t xml:space="preserve"> (1 час) Патриотизм многонационального и многоконфессионального народа России </w:t>
      </w:r>
    </w:p>
    <w:p w:rsidR="0011776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117761">
        <w:rPr>
          <w:rFonts w:ascii="Times New Roman" w:hAnsi="Times New Roman" w:cs="Times New Roman"/>
          <w:b/>
          <w:sz w:val="24"/>
          <w:szCs w:val="24"/>
        </w:rPr>
        <w:t>Способы диагностики результатов</w:t>
      </w:r>
      <w:r w:rsidR="00117761">
        <w:rPr>
          <w:rFonts w:ascii="Times New Roman" w:hAnsi="Times New Roman" w:cs="Times New Roman"/>
          <w:sz w:val="24"/>
          <w:szCs w:val="24"/>
        </w:rPr>
        <w:t>:</w:t>
      </w:r>
    </w:p>
    <w:p w:rsidR="0011776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1. Представление результатов в ходе реализации и презентации ученических проектов.</w:t>
      </w:r>
    </w:p>
    <w:p w:rsidR="0011776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2. Главный способ оценки – рефлексивная самооценка учеником по умениям линий развития и коллективная оценка учениками друг друга (под руководством учителя).</w:t>
      </w:r>
    </w:p>
    <w:p w:rsidR="00E172E7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3. Дополнительный способ оценки – экспертная оценка учителями в результате наблюдения за деятельностью учеников в ходе исполнения и презентации своих проектов.</w:t>
      </w:r>
    </w:p>
    <w:p w:rsidR="00117761" w:rsidRDefault="00117761" w:rsidP="0011776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7761" w:rsidRPr="00117761" w:rsidRDefault="00117761" w:rsidP="00117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</w:p>
    <w:p w:rsidR="005578C4" w:rsidRPr="00984D71" w:rsidRDefault="005578C4" w:rsidP="005578C4">
      <w:pPr>
        <w:rPr>
          <w:rFonts w:ascii="Times New Roman" w:hAnsi="Times New Roman" w:cs="Times New Roman"/>
          <w:sz w:val="24"/>
          <w:szCs w:val="24"/>
        </w:rPr>
      </w:pPr>
    </w:p>
    <w:sectPr w:rsidR="005578C4" w:rsidRPr="0098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8C4"/>
    <w:rsid w:val="00117761"/>
    <w:rsid w:val="005578C4"/>
    <w:rsid w:val="00984D71"/>
    <w:rsid w:val="00A574CA"/>
    <w:rsid w:val="00CB219F"/>
    <w:rsid w:val="00E172E7"/>
    <w:rsid w:val="00E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19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6</cp:revision>
  <dcterms:created xsi:type="dcterms:W3CDTF">2019-02-07T15:37:00Z</dcterms:created>
  <dcterms:modified xsi:type="dcterms:W3CDTF">2019-02-08T06:06:00Z</dcterms:modified>
</cp:coreProperties>
</file>