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16" w:rsidRDefault="004E2716" w:rsidP="004E2716">
      <w:pPr>
        <w:spacing w:line="240" w:lineRule="auto"/>
        <w:rPr>
          <w:sz w:val="24"/>
          <w:szCs w:val="24"/>
        </w:rPr>
      </w:pPr>
      <w:r>
        <w:t xml:space="preserve">                     </w:t>
      </w:r>
      <w:r>
        <w:rPr>
          <w:sz w:val="24"/>
          <w:szCs w:val="24"/>
        </w:rPr>
        <w:t xml:space="preserve">Муниципальное автономное общеобразовательное учреждение </w:t>
      </w:r>
    </w:p>
    <w:p w:rsidR="004E2716" w:rsidRDefault="004E2716" w:rsidP="004E27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№94 города Тюмени</w:t>
      </w:r>
    </w:p>
    <w:p w:rsidR="004E2716" w:rsidRDefault="004E2716" w:rsidP="004E271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предмету «Математика»</w:t>
      </w:r>
    </w:p>
    <w:p w:rsidR="004E2716" w:rsidRDefault="004E2716" w:rsidP="004E2716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Учебный план МАОУ СОШ №94 города Тюмени;</w:t>
            </w:r>
          </w:p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Авторская программа по математике </w:t>
            </w:r>
            <w:proofErr w:type="spellStart"/>
            <w:r>
              <w:rPr>
                <w:sz w:val="24"/>
                <w:szCs w:val="24"/>
              </w:rPr>
              <w:t>С.А.Козлова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А.Г.Рубин,Т.Е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Демидова, </w:t>
            </w:r>
            <w:proofErr w:type="spellStart"/>
            <w:r>
              <w:rPr>
                <w:sz w:val="24"/>
                <w:szCs w:val="24"/>
              </w:rPr>
              <w:t>А.П.Тонких</w:t>
            </w:r>
            <w:proofErr w:type="spellEnd"/>
            <w:r>
              <w:rPr>
                <w:sz w:val="24"/>
                <w:szCs w:val="24"/>
              </w:rPr>
              <w:t>. Программа: 1- 4 классы М: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2011. Предметная линия учебников «Школа 2100».</w:t>
            </w: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Т.Е.Демидова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С.А.Козлова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А.П.Тонких</w:t>
            </w:r>
            <w:proofErr w:type="spellEnd"/>
            <w:r>
              <w:rPr>
                <w:sz w:val="24"/>
                <w:szCs w:val="24"/>
              </w:rPr>
              <w:t xml:space="preserve">.   Математика учебник для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sz w:val="24"/>
                <w:szCs w:val="24"/>
              </w:rPr>
              <w:t>. в</w:t>
            </w:r>
            <w:proofErr w:type="gramEnd"/>
            <w:r>
              <w:rPr>
                <w:sz w:val="24"/>
                <w:szCs w:val="24"/>
              </w:rPr>
              <w:t xml:space="preserve"> 3 частях  М.:БАЛЛАСС, 2013. (УМК «Школа 2100»)</w:t>
            </w: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изучения предмета «Математика»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Производить вычисления для принятия решений в различных жизненных ситуациях;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Читать и записывать сведения об окружающем мире на языке математики;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Формировать основы рационального мышления, математической речи и аргументации;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Работать в соответствии с заданными алгоритмами;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Узнавать в объектах окружающего мира известные геометрические формы и работать с ними;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rStyle w:val="a5"/>
                <w:rFonts w:eastAsia="SimSun"/>
                <w:b/>
                <w:bCs/>
                <w:sz w:val="24"/>
                <w:szCs w:val="24"/>
              </w:rPr>
              <w:t>Четвёртый вариант</w:t>
            </w:r>
            <w:r>
              <w:rPr>
                <w:sz w:val="24"/>
                <w:szCs w:val="24"/>
              </w:rPr>
      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</w:t>
            </w:r>
          </w:p>
          <w:p w:rsidR="004E2716" w:rsidRDefault="004E2716">
            <w:pPr>
              <w:jc w:val="both"/>
              <w:rPr>
                <w:sz w:val="24"/>
                <w:szCs w:val="24"/>
              </w:rPr>
            </w:pP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</w:t>
            </w:r>
          </w:p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содержания предметной области «Математика»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 xml:space="preserve">Сформировать набор необходимых для дальнейшего обучения предметных и </w:t>
            </w:r>
            <w:proofErr w:type="spellStart"/>
            <w:r>
              <w:rPr>
                <w:color w:val="170E02"/>
                <w:sz w:val="24"/>
                <w:szCs w:val="24"/>
              </w:rPr>
              <w:t>общеучебных</w:t>
            </w:r>
            <w:proofErr w:type="spellEnd"/>
            <w:r>
              <w:rPr>
                <w:color w:val="170E02"/>
                <w:sz w:val="24"/>
                <w:szCs w:val="24"/>
              </w:rPr>
              <w:t xml:space="preserve"> умений на основе решения как предметных, так и интегрированных жизненных задач.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представление об идеях и методах математики, о математике как форме описания и методе познания окружающего мира.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устойчивый интерес к математике на основе дифференцированного подхода к учащимся.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умения сравнивать, анализировать, обобщать, абстрагировать, видеть структурные, иерархические и причинно-следственные связи.</w:t>
            </w:r>
          </w:p>
          <w:p w:rsidR="004E2716" w:rsidRDefault="004E2716">
            <w:pPr>
              <w:jc w:val="both"/>
              <w:rPr>
                <w:sz w:val="24"/>
                <w:szCs w:val="24"/>
              </w:rPr>
            </w:pP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2016– 2020 учебные годы</w:t>
            </w: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132 часа (4 часа в неделю)</w:t>
            </w:r>
          </w:p>
          <w:p w:rsidR="004E2716" w:rsidRDefault="004E271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 - 136 часов (4 часа в неделю)</w:t>
            </w:r>
          </w:p>
        </w:tc>
      </w:tr>
      <w:tr w:rsidR="004E2716" w:rsidTr="004E27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«Математика»;</w:t>
            </w:r>
          </w:p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«Математика» в 1-4 классе с указанием форм организации учебных занятий, основных видов учебной деятельности;</w:t>
            </w:r>
          </w:p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121"/>
      </w:tblGrid>
      <w:tr w:rsidR="004E2716" w:rsidTr="004E271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4E2716" w:rsidRDefault="004E271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4E2716" w:rsidRDefault="004E271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4E2716" w:rsidRDefault="004E2716">
            <w:pPr>
              <w:spacing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4E2716" w:rsidTr="004E27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16" w:rsidRDefault="004E2716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C0A4E" w:rsidRPr="004E2716" w:rsidRDefault="003C0A4E" w:rsidP="004E2716">
      <w:bookmarkStart w:id="0" w:name="_GoBack"/>
      <w:bookmarkEnd w:id="0"/>
    </w:p>
    <w:sectPr w:rsidR="003C0A4E" w:rsidRPr="004E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36"/>
    <w:rsid w:val="000A3C40"/>
    <w:rsid w:val="003C0A4E"/>
    <w:rsid w:val="004E2716"/>
    <w:rsid w:val="009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2259-480D-49BD-B256-A0CD72E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2019-02-04T03:20:00Z</dcterms:created>
  <dcterms:modified xsi:type="dcterms:W3CDTF">2019-02-04T04:38:00Z</dcterms:modified>
</cp:coreProperties>
</file>