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08" w:rsidRPr="00671362" w:rsidRDefault="00546108" w:rsidP="00546108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546108" w:rsidRPr="00671362" w:rsidRDefault="00546108" w:rsidP="00546108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№94 города Тюмени</w:t>
      </w:r>
    </w:p>
    <w:p w:rsidR="00546108" w:rsidRPr="00C04552" w:rsidRDefault="00546108" w:rsidP="00546108">
      <w:pPr>
        <w:pStyle w:val="a5"/>
        <w:jc w:val="center"/>
        <w:rPr>
          <w:lang w:val="ru-RU"/>
        </w:rPr>
      </w:pPr>
    </w:p>
    <w:p w:rsidR="00546108" w:rsidRPr="00C04552" w:rsidRDefault="00546108" w:rsidP="00546108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</w:t>
      </w:r>
    </w:p>
    <w:p w:rsidR="00343E24" w:rsidRDefault="00751115">
      <w:pPr>
        <w:rPr>
          <w:lang w:val="ru-RU"/>
        </w:rPr>
      </w:pPr>
    </w:p>
    <w:tbl>
      <w:tblPr>
        <w:tblStyle w:val="a6"/>
        <w:tblW w:w="10765" w:type="dxa"/>
        <w:tblLook w:val="04A0" w:firstRow="1" w:lastRow="0" w:firstColumn="1" w:lastColumn="0" w:noHBand="0" w:noVBand="1"/>
      </w:tblPr>
      <w:tblGrid>
        <w:gridCol w:w="2645"/>
        <w:gridCol w:w="8120"/>
      </w:tblGrid>
      <w:tr w:rsidR="00687B11" w:rsidRPr="00751115" w:rsidTr="002D0438">
        <w:trPr>
          <w:trHeight w:val="599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>Нормативная база</w:t>
            </w:r>
          </w:p>
        </w:tc>
        <w:tc>
          <w:tcPr>
            <w:tcW w:w="8120" w:type="dxa"/>
          </w:tcPr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687B11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№94</w:t>
            </w:r>
            <w:r>
              <w:rPr>
                <w:sz w:val="24"/>
                <w:lang w:val="ru-RU"/>
              </w:rPr>
              <w:t xml:space="preserve"> города Тюмени;</w:t>
            </w:r>
          </w:p>
          <w:p w:rsidR="00687B11" w:rsidRPr="00C04552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>
              <w:rPr>
                <w:sz w:val="24"/>
                <w:lang w:val="ru-RU"/>
              </w:rPr>
              <w:t>;</w:t>
            </w:r>
          </w:p>
          <w:p w:rsidR="00687B11" w:rsidRPr="006B55ED" w:rsidRDefault="00687B11" w:rsidP="00A665EE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firstLine="0"/>
              <w:jc w:val="both"/>
              <w:rPr>
                <w:sz w:val="24"/>
                <w:szCs w:val="24"/>
                <w:lang w:val="ru-RU" w:eastAsia="ar-SA"/>
              </w:rPr>
            </w:pPr>
            <w:r w:rsidRPr="006B55ED">
              <w:rPr>
                <w:sz w:val="24"/>
                <w:lang w:val="ru-RU"/>
              </w:rPr>
              <w:t>Авторская  программа</w:t>
            </w:r>
            <w:r>
              <w:rPr>
                <w:sz w:val="24"/>
                <w:lang w:val="ru-RU"/>
              </w:rPr>
              <w:t xml:space="preserve"> </w:t>
            </w:r>
            <w:r w:rsidRPr="006B55ED">
              <w:rPr>
                <w:sz w:val="24"/>
                <w:lang w:val="ru-RU"/>
              </w:rPr>
              <w:t xml:space="preserve">«Музыка 1-4 классы» под  редакцией </w:t>
            </w:r>
            <w:proofErr w:type="spellStart"/>
            <w:r w:rsidRPr="006B55ED">
              <w:rPr>
                <w:sz w:val="24"/>
                <w:lang w:val="ru-RU"/>
              </w:rPr>
              <w:t>В.О.Усачевой</w:t>
            </w:r>
            <w:proofErr w:type="spellEnd"/>
            <w:r w:rsidRPr="006B55ED">
              <w:rPr>
                <w:sz w:val="24"/>
                <w:lang w:val="ru-RU"/>
              </w:rPr>
              <w:t xml:space="preserve"> и Л.В. Школяр (научный руководитель </w:t>
            </w:r>
            <w:proofErr w:type="spellStart"/>
            <w:r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Pr="006B55ED">
              <w:rPr>
                <w:sz w:val="24"/>
                <w:lang w:val="ru-RU"/>
              </w:rPr>
              <w:t xml:space="preserve">). Программа:1-4 классы </w:t>
            </w:r>
            <w:r>
              <w:rPr>
                <w:sz w:val="24"/>
                <w:lang w:val="ru-RU"/>
              </w:rPr>
              <w:t xml:space="preserve">- </w:t>
            </w:r>
            <w:r w:rsidRPr="00BF72EE">
              <w:rPr>
                <w:sz w:val="24"/>
                <w:szCs w:val="24"/>
                <w:lang w:val="ru-RU" w:eastAsia="ar-SA"/>
              </w:rPr>
              <w:t>М</w:t>
            </w:r>
            <w:r w:rsidRPr="006B55ED">
              <w:rPr>
                <w:sz w:val="24"/>
                <w:szCs w:val="24"/>
                <w:lang w:val="ru-RU" w:eastAsia="ar-SA"/>
              </w:rPr>
              <w:t>: «</w:t>
            </w:r>
            <w:proofErr w:type="spellStart"/>
            <w:r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687B11" w:rsidRPr="00C04552" w:rsidRDefault="00687B11" w:rsidP="00A665E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  учебников «Начальная школа 21 век»</w:t>
            </w:r>
          </w:p>
        </w:tc>
      </w:tr>
      <w:tr w:rsidR="00687B11" w:rsidRPr="00751115" w:rsidTr="002D0438">
        <w:trPr>
          <w:trHeight w:val="2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 xml:space="preserve">Реализуемые УМК          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djustRightInd w:val="0"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УМК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«Начальная школа XXI века»</w:t>
            </w:r>
          </w:p>
        </w:tc>
      </w:tr>
      <w:tr w:rsidR="00687B11" w:rsidRPr="00687B11" w:rsidTr="002D0438">
        <w:trPr>
          <w:trHeight w:val="209"/>
        </w:trPr>
        <w:tc>
          <w:tcPr>
            <w:tcW w:w="2645" w:type="dxa"/>
          </w:tcPr>
          <w:p w:rsidR="00687B11" w:rsidRPr="00687B11" w:rsidRDefault="00727768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shd w:val="clear" w:color="auto" w:fill="FFFFFF"/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>В. О. Усачёва, Л. В. Школяр. «Музыка» Учебники  1, 2, 3, 4 классы. -М: «</w:t>
            </w:r>
            <w:proofErr w:type="spellStart"/>
            <w:r w:rsidRPr="00687B11">
              <w:rPr>
                <w:bCs/>
                <w:sz w:val="24"/>
                <w:szCs w:val="24"/>
                <w:lang w:val="ru-RU"/>
              </w:rPr>
              <w:t>Вентана</w:t>
            </w:r>
            <w:proofErr w:type="spellEnd"/>
            <w:r w:rsidRPr="00687B11">
              <w:rPr>
                <w:bCs/>
                <w:sz w:val="24"/>
                <w:szCs w:val="24"/>
                <w:lang w:val="ru-RU"/>
              </w:rPr>
              <w:t xml:space="preserve"> – Граф».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>В. О. Усачёва. Музыка. 1,2,3,4 классы. Фонохрестоматия (CD)- (для учителя)</w:t>
            </w:r>
          </w:p>
        </w:tc>
      </w:tr>
      <w:tr w:rsidR="00687B11" w:rsidRPr="00751115" w:rsidTr="002D0438">
        <w:trPr>
          <w:trHeight w:val="196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Цели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изучения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предмета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«</w:t>
            </w:r>
            <w:r w:rsidR="00727768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восприятию.</w:t>
            </w:r>
          </w:p>
        </w:tc>
      </w:tr>
      <w:tr w:rsidR="00687B11" w:rsidRPr="00751115" w:rsidTr="002D0438">
        <w:trPr>
          <w:trHeight w:val="36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Основные задачи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реализации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содержания предметной области «</w:t>
            </w:r>
          </w:p>
          <w:p w:rsidR="00687B11" w:rsidRPr="00687B11" w:rsidRDefault="00687B11" w:rsidP="00727768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«</w:t>
            </w:r>
            <w:r w:rsidR="00727768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»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-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воспитание чувства музыки как основы музыкальной грамотности;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- 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      </w:r>
            <w:proofErr w:type="spellStart"/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музицирования</w:t>
            </w:r>
            <w:proofErr w:type="spellEnd"/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87B11" w:rsidRPr="00687B11" w:rsidTr="002D0438">
        <w:trPr>
          <w:trHeight w:val="104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Срок реализации программы</w:t>
            </w:r>
          </w:p>
        </w:tc>
        <w:tc>
          <w:tcPr>
            <w:tcW w:w="8120" w:type="dxa"/>
          </w:tcPr>
          <w:p w:rsidR="00687B11" w:rsidRPr="00687B11" w:rsidRDefault="00751115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2018-2022</w:t>
            </w:r>
            <w:bookmarkStart w:id="0" w:name="_GoBack"/>
            <w:bookmarkEnd w:id="0"/>
            <w:r w:rsidR="00687B11"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 xml:space="preserve"> учебный год</w:t>
            </w:r>
          </w:p>
        </w:tc>
      </w:tr>
      <w:tr w:rsidR="00687B11" w:rsidRPr="00751115" w:rsidTr="002D0438">
        <w:trPr>
          <w:trHeight w:val="157"/>
        </w:trPr>
        <w:tc>
          <w:tcPr>
            <w:tcW w:w="2645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Место учебного предмета в учебном плане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 класс-33 часа (1 час в неделю)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bCs/>
                <w:color w:val="000000"/>
                <w:sz w:val="24"/>
                <w:szCs w:val="24"/>
                <w:lang w:val="ru-RU" w:bidi="ru-RU"/>
              </w:rPr>
              <w:t>2-4 класс- 34 часа(1 час в  неделю)</w:t>
            </w:r>
          </w:p>
        </w:tc>
      </w:tr>
      <w:tr w:rsidR="00687B11" w:rsidRPr="00751115" w:rsidTr="002D0438">
        <w:trPr>
          <w:trHeight w:val="221"/>
        </w:trPr>
        <w:tc>
          <w:tcPr>
            <w:tcW w:w="2645" w:type="dxa"/>
          </w:tcPr>
          <w:p w:rsidR="00687B11" w:rsidRPr="000060B5" w:rsidRDefault="00687B11" w:rsidP="000060B5">
            <w:pPr>
              <w:autoSpaceDE/>
              <w:autoSpaceDN/>
              <w:ind w:left="160"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Структура</w:t>
            </w:r>
            <w:r w:rsidR="000060B5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рабочей</w:t>
            </w:r>
            <w:r w:rsidR="000060B5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87B11"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  <w:t>программы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tabs>
                <w:tab w:val="left" w:pos="437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1.Планируемые результаты освоения учебного предмета «</w:t>
            </w: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»;</w:t>
            </w:r>
          </w:p>
          <w:p w:rsidR="00687B11" w:rsidRPr="00687B11" w:rsidRDefault="00687B11" w:rsidP="00687B11">
            <w:pPr>
              <w:tabs>
                <w:tab w:val="left" w:pos="259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2.Содержание учебного предмета «</w:t>
            </w:r>
            <w:r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Музыка</w:t>
            </w: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»;</w:t>
            </w:r>
          </w:p>
          <w:p w:rsidR="00687B11" w:rsidRPr="00687B11" w:rsidRDefault="00687B11" w:rsidP="00687B1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3.</w:t>
            </w:r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>Тематическое планирование с указанием количества часов,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gramStart"/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>отводимых</w:t>
            </w:r>
            <w:proofErr w:type="gramEnd"/>
            <w:r w:rsidRPr="00687B11">
              <w:rPr>
                <w:rFonts w:eastAsia="Calibri"/>
                <w:bCs/>
                <w:sz w:val="24"/>
                <w:szCs w:val="24"/>
                <w:lang w:val="ru-RU"/>
              </w:rPr>
              <w:t xml:space="preserve"> на текущий учебный год.</w:t>
            </w:r>
          </w:p>
        </w:tc>
      </w:tr>
      <w:tr w:rsidR="00687B11" w:rsidRPr="00751115" w:rsidTr="002D0438">
        <w:trPr>
          <w:trHeight w:val="260"/>
        </w:trPr>
        <w:tc>
          <w:tcPr>
            <w:tcW w:w="2645" w:type="dxa"/>
            <w:vMerge w:val="restart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b/>
                <w:color w:val="000000"/>
                <w:sz w:val="24"/>
                <w:szCs w:val="24"/>
                <w:lang w:val="ru-RU" w:bidi="ru-RU"/>
              </w:rPr>
              <w:t>Календарно-тематическое планирование</w:t>
            </w:r>
          </w:p>
        </w:tc>
        <w:tc>
          <w:tcPr>
            <w:tcW w:w="8120" w:type="dxa"/>
          </w:tcPr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-интегрированные уроки (Приложение 1);</w:t>
            </w:r>
          </w:p>
          <w:p w:rsidR="00687B11" w:rsidRPr="00687B11" w:rsidRDefault="00687B11" w:rsidP="00687B11">
            <w:pPr>
              <w:tabs>
                <w:tab w:val="left" w:pos="336"/>
              </w:tabs>
              <w:autoSpaceDE/>
              <w:autoSpaceDN/>
              <w:jc w:val="both"/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</w:pPr>
            <w:r w:rsidRPr="00687B11">
              <w:rPr>
                <w:rFonts w:eastAsia="Arial Unicode MS"/>
                <w:color w:val="000000"/>
                <w:sz w:val="24"/>
                <w:szCs w:val="24"/>
                <w:lang w:val="ru-RU" w:bidi="ru-RU"/>
              </w:rPr>
              <w:t>-уроки вне школьных стен (Приложение 2);</w:t>
            </w:r>
          </w:p>
          <w:p w:rsidR="00687B11" w:rsidRPr="00687B11" w:rsidRDefault="00687B11" w:rsidP="00687B11">
            <w:pPr>
              <w:autoSpaceDE/>
              <w:autoSpaceDN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687B11" w:rsidRPr="00751115" w:rsidTr="002D0438">
        <w:trPr>
          <w:trHeight w:val="27"/>
        </w:trPr>
        <w:tc>
          <w:tcPr>
            <w:tcW w:w="2645" w:type="dxa"/>
            <w:vMerge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rFonts w:eastAsia="Arial Unicode MS"/>
                <w:b/>
                <w:bCs/>
                <w:color w:val="000000"/>
                <w:sz w:val="24"/>
                <w:szCs w:val="24"/>
                <w:lang w:val="ru-RU" w:bidi="ru-RU"/>
              </w:rPr>
            </w:pPr>
          </w:p>
        </w:tc>
        <w:tc>
          <w:tcPr>
            <w:tcW w:w="8120" w:type="dxa"/>
          </w:tcPr>
          <w:p w:rsidR="00687B11" w:rsidRPr="00687B11" w:rsidRDefault="00687B11" w:rsidP="00687B11">
            <w:pPr>
              <w:autoSpaceDE/>
              <w:autoSpaceDN/>
              <w:jc w:val="both"/>
              <w:rPr>
                <w:bCs/>
                <w:sz w:val="24"/>
                <w:szCs w:val="24"/>
                <w:lang w:val="ru-RU"/>
              </w:rPr>
            </w:pPr>
            <w:r w:rsidRPr="00687B11">
              <w:rPr>
                <w:bCs/>
                <w:sz w:val="24"/>
                <w:szCs w:val="24"/>
                <w:lang w:val="ru-RU"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687B11" w:rsidRPr="00546108" w:rsidRDefault="00687B11">
      <w:pPr>
        <w:rPr>
          <w:lang w:val="ru-RU"/>
        </w:rPr>
      </w:pPr>
    </w:p>
    <w:sectPr w:rsidR="00687B11" w:rsidRPr="00546108" w:rsidSect="002D04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3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B7"/>
    <w:rsid w:val="000060B5"/>
    <w:rsid w:val="002D0438"/>
    <w:rsid w:val="003B00DF"/>
    <w:rsid w:val="003D4AAC"/>
    <w:rsid w:val="00546108"/>
    <w:rsid w:val="005C785B"/>
    <w:rsid w:val="00687B11"/>
    <w:rsid w:val="00727768"/>
    <w:rsid w:val="00751115"/>
    <w:rsid w:val="00B25F0C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CDBA9-2A0C-4BA9-9D36-7347EAAB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1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1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1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546108"/>
    <w:pPr>
      <w:ind w:left="40"/>
    </w:pPr>
  </w:style>
  <w:style w:type="paragraph" w:styleId="a5">
    <w:name w:val="No Spacing"/>
    <w:uiPriority w:val="1"/>
    <w:qFormat/>
    <w:rsid w:val="00546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687B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68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Жанна Гаврилова</cp:lastModifiedBy>
  <cp:revision>9</cp:revision>
  <dcterms:created xsi:type="dcterms:W3CDTF">2019-02-04T08:20:00Z</dcterms:created>
  <dcterms:modified xsi:type="dcterms:W3CDTF">2019-02-05T05:25:00Z</dcterms:modified>
</cp:coreProperties>
</file>