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2E" w:rsidRPr="0092134E" w:rsidRDefault="00F53F2E" w:rsidP="00F53F2E">
      <w:pPr>
        <w:spacing w:after="268"/>
        <w:jc w:val="center"/>
        <w:rPr>
          <w:rFonts w:ascii="Times New Roman" w:hAnsi="Times New Roman" w:cs="Times New Roman"/>
        </w:rPr>
      </w:pPr>
      <w:r w:rsidRPr="0092134E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Pr="0092134E">
        <w:rPr>
          <w:rFonts w:ascii="Times New Roman" w:hAnsi="Times New Roman" w:cs="Times New Roman"/>
        </w:rPr>
        <w:br/>
        <w:t>средняя общеобразовательная школа №94 города Тюмени</w:t>
      </w:r>
      <w:r w:rsidRPr="0092134E">
        <w:rPr>
          <w:rFonts w:ascii="Times New Roman" w:hAnsi="Times New Roman" w:cs="Times New Roman"/>
        </w:rPr>
        <w:br/>
      </w:r>
    </w:p>
    <w:p w:rsidR="00F53F2E" w:rsidRPr="00F53F2E" w:rsidRDefault="00F53F2E" w:rsidP="00F53F2E">
      <w:pPr>
        <w:pStyle w:val="Bodytext30"/>
        <w:shd w:val="clear" w:color="auto" w:fill="auto"/>
        <w:spacing w:before="0" w:line="220" w:lineRule="exact"/>
        <w:jc w:val="center"/>
        <w:rPr>
          <w:sz w:val="24"/>
        </w:rPr>
      </w:pPr>
      <w:r w:rsidRPr="00F53F2E">
        <w:rPr>
          <w:sz w:val="24"/>
        </w:rPr>
        <w:t xml:space="preserve">Аннотация к рабочей программе по предмету «Изобразительное искусство» </w:t>
      </w:r>
    </w:p>
    <w:p w:rsidR="00F53F2E" w:rsidRPr="00F53F2E" w:rsidRDefault="00F53F2E" w:rsidP="00F53F2E">
      <w:pPr>
        <w:pStyle w:val="Bodytext30"/>
        <w:shd w:val="clear" w:color="auto" w:fill="auto"/>
        <w:spacing w:before="0" w:line="220" w:lineRule="exact"/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8242"/>
      </w:tblGrid>
      <w:tr w:rsidR="00F53F2E" w:rsidTr="00624759">
        <w:trPr>
          <w:trHeight w:val="3137"/>
        </w:trPr>
        <w:tc>
          <w:tcPr>
            <w:tcW w:w="2404" w:type="dxa"/>
          </w:tcPr>
          <w:p w:rsidR="00F53F2E" w:rsidRPr="00342B8C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342B8C">
              <w:rPr>
                <w:rStyle w:val="Bodytext211ptBold"/>
                <w:rFonts w:eastAsia="Arial Unicode MS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8242" w:type="dxa"/>
          </w:tcPr>
          <w:p w:rsidR="00F53F2E" w:rsidRPr="00F53F2E" w:rsidRDefault="00F53F2E" w:rsidP="00F53F2E">
            <w:pPr>
              <w:tabs>
                <w:tab w:val="left" w:pos="202"/>
              </w:tabs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"/>
                <w:rFonts w:eastAsia="Arial Unicode MS"/>
              </w:rPr>
              <w:t>Федеральный закон от 29 декабря 2012 года № 273-Ф3 «Об образовании в Российской Федерации»;</w:t>
            </w:r>
          </w:p>
          <w:p w:rsidR="00F53F2E" w:rsidRPr="00F53F2E" w:rsidRDefault="00F53F2E" w:rsidP="00F53F2E">
            <w:pPr>
              <w:numPr>
                <w:ilvl w:val="0"/>
                <w:numId w:val="1"/>
              </w:numPr>
              <w:tabs>
                <w:tab w:val="left" w:pos="322"/>
              </w:tabs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"/>
                <w:rFonts w:eastAsia="Arial Unicode MS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</w:t>
            </w:r>
            <w:r w:rsidR="00FA3755">
              <w:rPr>
                <w:rStyle w:val="Bodytext2"/>
                <w:rFonts w:eastAsia="Arial Unicode MS"/>
              </w:rPr>
              <w:t>ода №373) в редакции 31.12.2015;</w:t>
            </w:r>
          </w:p>
          <w:p w:rsidR="00FA3755" w:rsidRDefault="00F53F2E" w:rsidP="00FA3755">
            <w:pPr>
              <w:numPr>
                <w:ilvl w:val="0"/>
                <w:numId w:val="1"/>
              </w:numPr>
              <w:tabs>
                <w:tab w:val="left" w:pos="302"/>
              </w:tabs>
              <w:jc w:val="both"/>
              <w:rPr>
                <w:rStyle w:val="Bodytext2"/>
                <w:rFonts w:eastAsia="Arial Unicode MS"/>
              </w:rPr>
            </w:pPr>
            <w:r w:rsidRPr="00F53F2E">
              <w:rPr>
                <w:rStyle w:val="Bodytext2"/>
                <w:rFonts w:eastAsia="Arial Unicode MS"/>
              </w:rPr>
              <w:t>Основная образовательная программа начального общего образования МАОУ СОШ №94 города Тюмени</w:t>
            </w:r>
            <w:r w:rsidR="00FA3755">
              <w:rPr>
                <w:rStyle w:val="Bodytext2"/>
                <w:rFonts w:eastAsia="Arial Unicode MS"/>
              </w:rPr>
              <w:t>;</w:t>
            </w:r>
            <w:r w:rsidRPr="00F53F2E">
              <w:rPr>
                <w:rStyle w:val="Bodytext2"/>
                <w:rFonts w:eastAsia="Arial Unicode MS"/>
              </w:rPr>
              <w:t xml:space="preserve"> </w:t>
            </w:r>
          </w:p>
          <w:p w:rsidR="00FA3755" w:rsidRDefault="00F53F2E" w:rsidP="00F53F2E">
            <w:pPr>
              <w:numPr>
                <w:ilvl w:val="0"/>
                <w:numId w:val="1"/>
              </w:numPr>
              <w:tabs>
                <w:tab w:val="left" w:pos="302"/>
              </w:tabs>
              <w:jc w:val="both"/>
              <w:rPr>
                <w:rStyle w:val="Bodytext2"/>
                <w:rFonts w:eastAsia="Arial Unicode MS"/>
              </w:rPr>
            </w:pPr>
            <w:r w:rsidRPr="00FA3755">
              <w:rPr>
                <w:rStyle w:val="Bodytext2"/>
                <w:rFonts w:eastAsia="Arial Unicode MS"/>
              </w:rPr>
              <w:t>Учебный п</w:t>
            </w:r>
            <w:r w:rsidR="00FA3755">
              <w:rPr>
                <w:rStyle w:val="Bodytext2"/>
                <w:rFonts w:eastAsia="Arial Unicode MS"/>
              </w:rPr>
              <w:t>лан МАОУ СОШ № 94 города Тюмени;</w:t>
            </w:r>
          </w:p>
          <w:p w:rsidR="00F53F2E" w:rsidRPr="00FA3755" w:rsidRDefault="00F53F2E" w:rsidP="00F53F2E">
            <w:pPr>
              <w:numPr>
                <w:ilvl w:val="0"/>
                <w:numId w:val="1"/>
              </w:numPr>
              <w:tabs>
                <w:tab w:val="left" w:pos="302"/>
              </w:tabs>
              <w:jc w:val="both"/>
              <w:rPr>
                <w:rFonts w:ascii="Times New Roman" w:hAnsi="Times New Roman" w:cs="Times New Roman"/>
              </w:rPr>
            </w:pPr>
            <w:r w:rsidRPr="00FA3755">
              <w:rPr>
                <w:rStyle w:val="Bodytext2"/>
                <w:rFonts w:eastAsia="Arial Unicode MS"/>
              </w:rPr>
              <w:t xml:space="preserve">Авторские программы по изобразительному искусству. Л.Г. Савенкова, Е.А. </w:t>
            </w:r>
            <w:proofErr w:type="spellStart"/>
            <w:r w:rsidRPr="00FA3755">
              <w:rPr>
                <w:rStyle w:val="Bodytext2"/>
                <w:rFonts w:eastAsia="Arial Unicode MS"/>
              </w:rPr>
              <w:t>Ермолинская</w:t>
            </w:r>
            <w:proofErr w:type="spellEnd"/>
            <w:r w:rsidRPr="00FA3755">
              <w:rPr>
                <w:rStyle w:val="Bodytext2"/>
                <w:rFonts w:eastAsia="Arial Unicode MS"/>
              </w:rPr>
              <w:t>. Изобразительное искусство. Интегрированная программа 1-4 классы. Предметная линия учебников «Начальная школа 21 века».</w:t>
            </w:r>
          </w:p>
        </w:tc>
      </w:tr>
      <w:tr w:rsidR="00F53F2E" w:rsidTr="00624759">
        <w:trPr>
          <w:trHeight w:val="126"/>
        </w:trPr>
        <w:tc>
          <w:tcPr>
            <w:tcW w:w="2404" w:type="dxa"/>
          </w:tcPr>
          <w:p w:rsidR="00F53F2E" w:rsidRPr="00342B8C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342B8C">
              <w:rPr>
                <w:rStyle w:val="Bodytext211ptBold"/>
                <w:rFonts w:eastAsia="Arial Unicode MS"/>
                <w:b/>
                <w:sz w:val="24"/>
                <w:szCs w:val="24"/>
              </w:rPr>
              <w:t xml:space="preserve">Реализуемые УМК          </w:t>
            </w:r>
          </w:p>
        </w:tc>
        <w:tc>
          <w:tcPr>
            <w:tcW w:w="8242" w:type="dxa"/>
          </w:tcPr>
          <w:p w:rsidR="00F53F2E" w:rsidRPr="00624759" w:rsidRDefault="00F53F2E" w:rsidP="00624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2B8C">
              <w:rPr>
                <w:rStyle w:val="Bodytext211ptBold"/>
                <w:rFonts w:eastAsia="Arial Unicode MS"/>
                <w:b w:val="0"/>
                <w:sz w:val="24"/>
                <w:szCs w:val="24"/>
              </w:rPr>
              <w:t>УМК</w:t>
            </w: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 xml:space="preserve"> </w:t>
            </w:r>
            <w:r w:rsidRPr="00F53F2E">
              <w:rPr>
                <w:rFonts w:ascii="Times New Roman" w:hAnsi="Times New Roman" w:cs="Times New Roman"/>
              </w:rPr>
              <w:t>«Начальная школа XXI века»</w:t>
            </w:r>
          </w:p>
        </w:tc>
      </w:tr>
      <w:tr w:rsidR="00F53F2E" w:rsidTr="00624759">
        <w:trPr>
          <w:trHeight w:val="2729"/>
        </w:trPr>
        <w:tc>
          <w:tcPr>
            <w:tcW w:w="2404" w:type="dxa"/>
          </w:tcPr>
          <w:p w:rsidR="00F53F2E" w:rsidRPr="00F53F2E" w:rsidRDefault="00F53F2E" w:rsidP="00F53F2E">
            <w:pPr>
              <w:pStyle w:val="Bodytext30"/>
              <w:spacing w:before="0" w:line="240" w:lineRule="auto"/>
              <w:jc w:val="both"/>
              <w:rPr>
                <w:sz w:val="24"/>
                <w:szCs w:val="24"/>
              </w:rPr>
            </w:pPr>
            <w:r w:rsidRPr="00F53F2E">
              <w:rPr>
                <w:sz w:val="24"/>
                <w:szCs w:val="24"/>
              </w:rPr>
              <w:t>Изобразительное</w:t>
            </w:r>
          </w:p>
          <w:p w:rsidR="00F53F2E" w:rsidRPr="00F53F2E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53F2E">
              <w:rPr>
                <w:sz w:val="24"/>
                <w:szCs w:val="24"/>
              </w:rPr>
              <w:t>искусство</w:t>
            </w:r>
            <w:r w:rsidRPr="00F53F2E">
              <w:rPr>
                <w:sz w:val="24"/>
                <w:szCs w:val="24"/>
              </w:rPr>
              <w:tab/>
            </w:r>
          </w:p>
        </w:tc>
        <w:tc>
          <w:tcPr>
            <w:tcW w:w="8242" w:type="dxa"/>
          </w:tcPr>
          <w:p w:rsidR="00F53F2E" w:rsidRPr="00F53F2E" w:rsidRDefault="00F53F2E" w:rsidP="00F53F2E">
            <w:pPr>
              <w:pStyle w:val="Bodytext3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 xml:space="preserve"> «Изобразительное искусство» 1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кл</w:t>
            </w:r>
            <w:proofErr w:type="spellEnd"/>
            <w:r w:rsidRPr="00F53F2E">
              <w:rPr>
                <w:b w:val="0"/>
                <w:sz w:val="24"/>
                <w:szCs w:val="24"/>
              </w:rPr>
              <w:t xml:space="preserve">. </w:t>
            </w:r>
          </w:p>
          <w:p w:rsidR="00F53F2E" w:rsidRPr="00F53F2E" w:rsidRDefault="00F53F2E" w:rsidP="00F53F2E">
            <w:pPr>
              <w:pStyle w:val="Bodytext3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 xml:space="preserve">Л.Г. Савенкова Л Е.А.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Ермоленская</w:t>
            </w:r>
            <w:proofErr w:type="spellEnd"/>
            <w:r w:rsidRPr="00F53F2E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F53F2E">
              <w:rPr>
                <w:b w:val="0"/>
                <w:sz w:val="24"/>
                <w:szCs w:val="24"/>
              </w:rPr>
              <w:t>-Граф 2014-2017</w:t>
            </w:r>
          </w:p>
          <w:p w:rsidR="00F53F2E" w:rsidRPr="00F53F2E" w:rsidRDefault="00F53F2E" w:rsidP="00F53F2E">
            <w:pPr>
              <w:pStyle w:val="Bodytext3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>«Изобразительное искусство» для 1 класса [Электронный ресурс]. - Режим доступа</w:t>
            </w:r>
            <w:proofErr w:type="gramStart"/>
            <w:r w:rsidRPr="00F53F2E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F53F2E">
              <w:rPr>
                <w:b w:val="0"/>
                <w:sz w:val="24"/>
                <w:szCs w:val="24"/>
              </w:rPr>
              <w:t xml:space="preserve"> http://www.vgf.ru/tabid/197/Default.aspx </w:t>
            </w:r>
          </w:p>
          <w:p w:rsidR="00F53F2E" w:rsidRPr="00F53F2E" w:rsidRDefault="00F53F2E" w:rsidP="00F53F2E">
            <w:pPr>
              <w:pStyle w:val="Bodytext3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 xml:space="preserve">«Изобразительное искусство» 2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кл</w:t>
            </w:r>
            <w:proofErr w:type="spellEnd"/>
            <w:r w:rsidRPr="00F53F2E">
              <w:rPr>
                <w:b w:val="0"/>
                <w:sz w:val="24"/>
                <w:szCs w:val="24"/>
              </w:rPr>
              <w:t xml:space="preserve">. </w:t>
            </w:r>
          </w:p>
          <w:p w:rsidR="00F53F2E" w:rsidRPr="00F53F2E" w:rsidRDefault="00F53F2E" w:rsidP="00F53F2E">
            <w:pPr>
              <w:pStyle w:val="Bodytext3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 xml:space="preserve">Л.Г. Савенкова Л Е.А.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Ермоленская</w:t>
            </w:r>
            <w:proofErr w:type="spellEnd"/>
            <w:r w:rsidRPr="00F53F2E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F53F2E">
              <w:rPr>
                <w:b w:val="0"/>
                <w:sz w:val="24"/>
                <w:szCs w:val="24"/>
              </w:rPr>
              <w:t>-Граф 2014</w:t>
            </w:r>
          </w:p>
          <w:p w:rsidR="00F53F2E" w:rsidRPr="00F53F2E" w:rsidRDefault="00F53F2E" w:rsidP="00F53F2E">
            <w:pPr>
              <w:pStyle w:val="Bodytext3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 xml:space="preserve">«Изобразительное искусство» 3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кл</w:t>
            </w:r>
            <w:proofErr w:type="spellEnd"/>
            <w:r w:rsidRPr="00F53F2E">
              <w:rPr>
                <w:b w:val="0"/>
                <w:sz w:val="24"/>
                <w:szCs w:val="24"/>
              </w:rPr>
              <w:t xml:space="preserve">. </w:t>
            </w:r>
          </w:p>
          <w:p w:rsidR="00F53F2E" w:rsidRPr="00F53F2E" w:rsidRDefault="00F53F2E" w:rsidP="00F53F2E">
            <w:pPr>
              <w:pStyle w:val="Bodytext3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 xml:space="preserve">Л.Г. Савенкова Л Е.А.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Ермоленская</w:t>
            </w:r>
            <w:proofErr w:type="spellEnd"/>
            <w:r w:rsidRPr="00F53F2E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F53F2E">
              <w:rPr>
                <w:b w:val="0"/>
                <w:sz w:val="24"/>
                <w:szCs w:val="24"/>
              </w:rPr>
              <w:t>-Граф 2014-2017</w:t>
            </w:r>
          </w:p>
          <w:p w:rsidR="00F53F2E" w:rsidRPr="00F53F2E" w:rsidRDefault="00F53F2E" w:rsidP="00F53F2E">
            <w:pPr>
              <w:pStyle w:val="Bodytext3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 xml:space="preserve">«Изобразительное искусство» 4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кл</w:t>
            </w:r>
            <w:proofErr w:type="spellEnd"/>
            <w:r w:rsidRPr="00F53F2E">
              <w:rPr>
                <w:b w:val="0"/>
                <w:sz w:val="24"/>
                <w:szCs w:val="24"/>
              </w:rPr>
              <w:t xml:space="preserve">. </w:t>
            </w:r>
          </w:p>
          <w:p w:rsidR="00F53F2E" w:rsidRPr="00F53F2E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 xml:space="preserve">Л.Г. Савенкова Л Е.А.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Ермоленская</w:t>
            </w:r>
            <w:proofErr w:type="spellEnd"/>
            <w:r w:rsidRPr="00F53F2E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F53F2E">
              <w:rPr>
                <w:b w:val="0"/>
                <w:sz w:val="24"/>
                <w:szCs w:val="24"/>
              </w:rPr>
              <w:t>Вентана</w:t>
            </w:r>
            <w:proofErr w:type="spellEnd"/>
            <w:r w:rsidRPr="00F53F2E">
              <w:rPr>
                <w:b w:val="0"/>
                <w:sz w:val="24"/>
                <w:szCs w:val="24"/>
              </w:rPr>
              <w:t>-Граф 2014-2017</w:t>
            </w:r>
          </w:p>
        </w:tc>
      </w:tr>
      <w:tr w:rsidR="00F53F2E" w:rsidTr="00624759">
        <w:trPr>
          <w:trHeight w:val="2872"/>
        </w:trPr>
        <w:tc>
          <w:tcPr>
            <w:tcW w:w="2404" w:type="dxa"/>
          </w:tcPr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Цели</w:t>
            </w:r>
          </w:p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изучения</w:t>
            </w:r>
          </w:p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предмета</w:t>
            </w:r>
          </w:p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«Изобразительное</w:t>
            </w:r>
          </w:p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искусство»</w:t>
            </w:r>
          </w:p>
          <w:p w:rsidR="00F53F2E" w:rsidRPr="00F53F2E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242" w:type="dxa"/>
          </w:tcPr>
          <w:p w:rsidR="00F53F2E" w:rsidRPr="00F53F2E" w:rsidRDefault="00F53F2E" w:rsidP="00F53F2E">
            <w:pPr>
              <w:tabs>
                <w:tab w:val="left" w:pos="178"/>
              </w:tabs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"/>
                <w:rFonts w:eastAsia="Arial Unicode MS"/>
              </w:rPr>
      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F53F2E" w:rsidRPr="00F53F2E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rStyle w:val="Bodytext2"/>
                <w:rFonts w:eastAsia="Arial Unicode MS"/>
                <w:b w:val="0"/>
              </w:rPr>
              <w:t>освоение первоначальных знаний о пластических искусствах: изобразительных, декоративно-прикладных, архитектуре и дизайне - их роли в жи</w:t>
            </w:r>
            <w:bookmarkStart w:id="0" w:name="_GoBack"/>
            <w:bookmarkEnd w:id="0"/>
            <w:r w:rsidRPr="00F53F2E">
              <w:rPr>
                <w:rStyle w:val="Bodytext2"/>
                <w:rFonts w:eastAsia="Arial Unicode MS"/>
                <w:b w:val="0"/>
              </w:rPr>
              <w:t>зни человека и общества.</w:t>
            </w:r>
          </w:p>
        </w:tc>
      </w:tr>
      <w:tr w:rsidR="00F53F2E" w:rsidTr="00624759">
        <w:trPr>
          <w:trHeight w:val="1906"/>
        </w:trPr>
        <w:tc>
          <w:tcPr>
            <w:tcW w:w="2404" w:type="dxa"/>
          </w:tcPr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Основные задачи</w:t>
            </w:r>
          </w:p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реализации</w:t>
            </w:r>
          </w:p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содержания предметной области «</w:t>
            </w:r>
          </w:p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«Изобразительное</w:t>
            </w:r>
          </w:p>
          <w:p w:rsidR="00F53F2E" w:rsidRPr="00F53F2E" w:rsidRDefault="00F53F2E" w:rsidP="00F53F2E">
            <w:pPr>
              <w:jc w:val="both"/>
              <w:rPr>
                <w:rStyle w:val="Bodytext211ptBold"/>
                <w:rFonts w:eastAsia="Arial Unicode MS"/>
                <w:sz w:val="24"/>
                <w:szCs w:val="24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искусство»</w:t>
            </w:r>
          </w:p>
        </w:tc>
        <w:tc>
          <w:tcPr>
            <w:tcW w:w="8242" w:type="dxa"/>
          </w:tcPr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Fonts w:ascii="Times New Roman" w:hAnsi="Times New Roman" w:cs="Times New Roman"/>
              </w:rPr>
              <w:t>-совершенствование эмоционально-образного восприятия произведений искусства и окружающего мира;</w:t>
            </w:r>
          </w:p>
          <w:p w:rsidR="00F53F2E" w:rsidRPr="00F53F2E" w:rsidRDefault="00F53F2E" w:rsidP="00F53F2E">
            <w:pPr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Fonts w:ascii="Times New Roman" w:hAnsi="Times New Roman" w:cs="Times New Roman"/>
              </w:rPr>
              <w:t>-развитие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F53F2E" w:rsidRPr="00F53F2E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>-формирование навыков работы с различными художественными материалами.</w:t>
            </w:r>
          </w:p>
        </w:tc>
      </w:tr>
      <w:tr w:rsidR="00F53F2E" w:rsidTr="00624759">
        <w:trPr>
          <w:trHeight w:val="543"/>
        </w:trPr>
        <w:tc>
          <w:tcPr>
            <w:tcW w:w="2404" w:type="dxa"/>
          </w:tcPr>
          <w:p w:rsidR="00F53F2E" w:rsidRPr="00F53F2E" w:rsidRDefault="00F53F2E" w:rsidP="00F53F2E">
            <w:pPr>
              <w:jc w:val="both"/>
              <w:rPr>
                <w:rStyle w:val="Bodytext211ptBold"/>
                <w:rFonts w:eastAsia="Arial Unicode MS"/>
                <w:sz w:val="24"/>
                <w:szCs w:val="24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242" w:type="dxa"/>
          </w:tcPr>
          <w:p w:rsidR="00F53F2E" w:rsidRPr="00F53F2E" w:rsidRDefault="00342B8C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Bodytext2"/>
                <w:rFonts w:eastAsia="Arial Unicode MS"/>
                <w:b w:val="0"/>
              </w:rPr>
              <w:t>2017</w:t>
            </w:r>
            <w:r w:rsidR="00F53F2E" w:rsidRPr="00F53F2E">
              <w:rPr>
                <w:rStyle w:val="Bodytext2"/>
                <w:rFonts w:eastAsia="Arial Unicode MS"/>
                <w:b w:val="0"/>
              </w:rPr>
              <w:t>-2021 учебный год</w:t>
            </w:r>
          </w:p>
        </w:tc>
      </w:tr>
      <w:tr w:rsidR="00F53F2E" w:rsidTr="00624759">
        <w:trPr>
          <w:trHeight w:val="822"/>
        </w:trPr>
        <w:tc>
          <w:tcPr>
            <w:tcW w:w="2404" w:type="dxa"/>
          </w:tcPr>
          <w:p w:rsidR="00F53F2E" w:rsidRPr="00F53F2E" w:rsidRDefault="00F53F2E" w:rsidP="00F53F2E">
            <w:pPr>
              <w:jc w:val="both"/>
              <w:rPr>
                <w:rStyle w:val="Bodytext211ptBold"/>
                <w:rFonts w:eastAsia="Arial Unicode MS"/>
                <w:sz w:val="24"/>
                <w:szCs w:val="24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242" w:type="dxa"/>
          </w:tcPr>
          <w:p w:rsidR="00F53F2E" w:rsidRPr="00F53F2E" w:rsidRDefault="00F53F2E" w:rsidP="00F53F2E">
            <w:pPr>
              <w:jc w:val="both"/>
              <w:rPr>
                <w:rStyle w:val="Bodytext2"/>
                <w:rFonts w:eastAsia="Arial Unicode MS"/>
              </w:rPr>
            </w:pPr>
            <w:r w:rsidRPr="00F53F2E">
              <w:rPr>
                <w:rStyle w:val="Bodytext2"/>
                <w:rFonts w:eastAsia="Arial Unicode MS"/>
              </w:rPr>
              <w:t>1 класс-33 часа (1 час в неделю)</w:t>
            </w:r>
          </w:p>
          <w:p w:rsidR="00F53F2E" w:rsidRPr="00F53F2E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53F2E">
              <w:rPr>
                <w:rStyle w:val="Bodytext2"/>
                <w:rFonts w:eastAsia="Arial Unicode MS"/>
                <w:b w:val="0"/>
              </w:rPr>
              <w:t>2-4 класс- 34 часа(1 час в  неделю)</w:t>
            </w:r>
          </w:p>
        </w:tc>
      </w:tr>
      <w:tr w:rsidR="00F53F2E" w:rsidTr="00624759">
        <w:trPr>
          <w:trHeight w:val="1364"/>
        </w:trPr>
        <w:tc>
          <w:tcPr>
            <w:tcW w:w="2404" w:type="dxa"/>
          </w:tcPr>
          <w:p w:rsidR="00F53F2E" w:rsidRPr="00F53F2E" w:rsidRDefault="00F53F2E" w:rsidP="00F53F2E">
            <w:pPr>
              <w:ind w:left="160"/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lastRenderedPageBreak/>
              <w:t>Структура</w:t>
            </w:r>
          </w:p>
          <w:p w:rsidR="00F53F2E" w:rsidRPr="00F53F2E" w:rsidRDefault="00F53F2E" w:rsidP="00F53F2E">
            <w:pPr>
              <w:ind w:left="160"/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рабочей</w:t>
            </w:r>
          </w:p>
          <w:p w:rsidR="00F53F2E" w:rsidRPr="00F53F2E" w:rsidRDefault="00F53F2E" w:rsidP="00F53F2E">
            <w:pPr>
              <w:jc w:val="both"/>
              <w:rPr>
                <w:rStyle w:val="Bodytext211ptBold"/>
                <w:rFonts w:eastAsia="Arial Unicode MS"/>
                <w:sz w:val="24"/>
                <w:szCs w:val="24"/>
              </w:rPr>
            </w:pPr>
            <w:r w:rsidRPr="00F53F2E">
              <w:rPr>
                <w:rStyle w:val="Bodytext211ptBold"/>
                <w:rFonts w:eastAsia="Arial Unicode MS"/>
                <w:sz w:val="24"/>
                <w:szCs w:val="24"/>
              </w:rPr>
              <w:t>программы</w:t>
            </w:r>
          </w:p>
        </w:tc>
        <w:tc>
          <w:tcPr>
            <w:tcW w:w="8242" w:type="dxa"/>
          </w:tcPr>
          <w:p w:rsidR="00F53F2E" w:rsidRPr="00F53F2E" w:rsidRDefault="00F53F2E" w:rsidP="00F53F2E">
            <w:pPr>
              <w:tabs>
                <w:tab w:val="left" w:pos="437"/>
              </w:tabs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"/>
                <w:rFonts w:eastAsia="Arial Unicode MS"/>
              </w:rPr>
              <w:t>1.Планируемые результаты освоения учебного предмета «Изобразительное искусство»;</w:t>
            </w:r>
          </w:p>
          <w:p w:rsidR="00F53F2E" w:rsidRPr="00F53F2E" w:rsidRDefault="00F53F2E" w:rsidP="00F53F2E">
            <w:pPr>
              <w:tabs>
                <w:tab w:val="left" w:pos="259"/>
              </w:tabs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Style w:val="Bodytext2"/>
                <w:rFonts w:eastAsia="Arial Unicode MS"/>
              </w:rPr>
              <w:t>2.Содержание учебного предмета «Изобразительное искусство</w:t>
            </w:r>
            <w:r w:rsidR="00697038">
              <w:rPr>
                <w:rStyle w:val="Bodytext2"/>
                <w:rFonts w:eastAsia="Arial Unicode MS"/>
              </w:rPr>
              <w:t>»</w:t>
            </w:r>
            <w:r w:rsidRPr="00F53F2E">
              <w:rPr>
                <w:rStyle w:val="Bodytext2"/>
                <w:rFonts w:eastAsia="Arial Unicode MS"/>
              </w:rPr>
              <w:t>;</w:t>
            </w:r>
          </w:p>
          <w:p w:rsidR="00F53F2E" w:rsidRPr="00F53F2E" w:rsidRDefault="00F53F2E" w:rsidP="00F53F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F53F2E">
              <w:rPr>
                <w:rFonts w:ascii="Times New Roman" w:hAnsi="Times New Roman" w:cs="Times New Roman"/>
              </w:rPr>
              <w:t>3.</w:t>
            </w:r>
            <w:r w:rsidRPr="00F53F2E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Тематическое планирование с указанием количества часов,</w:t>
            </w:r>
          </w:p>
          <w:p w:rsidR="00F53F2E" w:rsidRPr="00697038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F53F2E">
              <w:rPr>
                <w:rFonts w:eastAsia="Calibri"/>
                <w:b w:val="0"/>
                <w:sz w:val="24"/>
                <w:szCs w:val="24"/>
              </w:rPr>
              <w:t>отводимых на текущий учебный год.</w:t>
            </w:r>
          </w:p>
        </w:tc>
      </w:tr>
      <w:tr w:rsidR="00F53F2E" w:rsidTr="00624759">
        <w:trPr>
          <w:trHeight w:val="1364"/>
        </w:trPr>
        <w:tc>
          <w:tcPr>
            <w:tcW w:w="2404" w:type="dxa"/>
            <w:vMerge w:val="restart"/>
          </w:tcPr>
          <w:p w:rsidR="00F53F2E" w:rsidRPr="00F53F2E" w:rsidRDefault="00F53F2E" w:rsidP="00F53F2E">
            <w:pPr>
              <w:jc w:val="both"/>
              <w:rPr>
                <w:rStyle w:val="Bodytext211ptBold"/>
                <w:rFonts w:eastAsia="Arial Unicode MS"/>
                <w:sz w:val="24"/>
                <w:szCs w:val="24"/>
              </w:rPr>
            </w:pPr>
            <w:r w:rsidRPr="00F53F2E">
              <w:rPr>
                <w:rFonts w:ascii="Times New Roman" w:hAnsi="Times New Roman" w:cs="Times New Roman"/>
                <w:b/>
              </w:rPr>
              <w:t>Календарно-тематическое планирование</w:t>
            </w:r>
          </w:p>
        </w:tc>
        <w:tc>
          <w:tcPr>
            <w:tcW w:w="8242" w:type="dxa"/>
          </w:tcPr>
          <w:p w:rsidR="00F53F2E" w:rsidRPr="00F53F2E" w:rsidRDefault="00F53F2E" w:rsidP="00F53F2E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Fonts w:ascii="Times New Roman" w:hAnsi="Times New Roman" w:cs="Times New Roman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F53F2E" w:rsidRPr="00F53F2E" w:rsidRDefault="00F53F2E" w:rsidP="00F53F2E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Fonts w:ascii="Times New Roman" w:hAnsi="Times New Roman" w:cs="Times New Roman"/>
              </w:rPr>
              <w:t>-интегрированные уроки (Приложение 1);</w:t>
            </w:r>
          </w:p>
          <w:p w:rsidR="00F53F2E" w:rsidRPr="00F53F2E" w:rsidRDefault="00F53F2E" w:rsidP="00F53F2E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</w:rPr>
            </w:pPr>
            <w:r w:rsidRPr="00F53F2E">
              <w:rPr>
                <w:rFonts w:ascii="Times New Roman" w:hAnsi="Times New Roman" w:cs="Times New Roman"/>
              </w:rPr>
              <w:t>-уроки вне школьных стен (Приложение 2);</w:t>
            </w:r>
          </w:p>
          <w:p w:rsidR="00F53F2E" w:rsidRPr="00F53F2E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F53F2E" w:rsidTr="00624759">
        <w:trPr>
          <w:trHeight w:val="143"/>
        </w:trPr>
        <w:tc>
          <w:tcPr>
            <w:tcW w:w="2404" w:type="dxa"/>
            <w:vMerge/>
          </w:tcPr>
          <w:p w:rsidR="00F53F2E" w:rsidRPr="00F53F2E" w:rsidRDefault="00F53F2E" w:rsidP="00F53F2E">
            <w:pPr>
              <w:jc w:val="both"/>
              <w:rPr>
                <w:rStyle w:val="Bodytext211ptBold"/>
                <w:rFonts w:eastAsia="Arial Unicode MS"/>
                <w:sz w:val="24"/>
                <w:szCs w:val="24"/>
              </w:rPr>
            </w:pPr>
          </w:p>
        </w:tc>
        <w:tc>
          <w:tcPr>
            <w:tcW w:w="8242" w:type="dxa"/>
          </w:tcPr>
          <w:p w:rsidR="00F53F2E" w:rsidRPr="00F53F2E" w:rsidRDefault="00F53F2E" w:rsidP="00F53F2E">
            <w:pPr>
              <w:pStyle w:val="Bodytext30"/>
              <w:shd w:val="clear" w:color="auto" w:fill="auto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3F2E">
              <w:rPr>
                <w:b w:val="0"/>
                <w:sz w:val="24"/>
                <w:szCs w:val="24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CE42EE" w:rsidRDefault="00CE42EE"/>
    <w:sectPr w:rsidR="00CE42EE" w:rsidSect="00624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CC"/>
    <w:rsid w:val="00342B8C"/>
    <w:rsid w:val="004126CC"/>
    <w:rsid w:val="00624759"/>
    <w:rsid w:val="00697038"/>
    <w:rsid w:val="00CE42EE"/>
    <w:rsid w:val="00F53F2E"/>
    <w:rsid w:val="00FA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F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F53F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a0"/>
    <w:rsid w:val="00F53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"/>
    <w:basedOn w:val="a0"/>
    <w:rsid w:val="00F53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53F2E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rsid w:val="00F53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F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F53F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a0"/>
    <w:rsid w:val="00F53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"/>
    <w:basedOn w:val="a0"/>
    <w:rsid w:val="00F53F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53F2E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rsid w:val="00F53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7</cp:revision>
  <dcterms:created xsi:type="dcterms:W3CDTF">2019-02-04T06:51:00Z</dcterms:created>
  <dcterms:modified xsi:type="dcterms:W3CDTF">2019-02-04T06:59:00Z</dcterms:modified>
</cp:coreProperties>
</file>