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32" w:rsidRPr="009A2532" w:rsidRDefault="009A2532" w:rsidP="002F1C33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9A2532">
        <w:rPr>
          <w:rFonts w:ascii="Times New Roman" w:hAnsi="Times New Roman"/>
          <w:b/>
          <w:spacing w:val="-6"/>
          <w:sz w:val="24"/>
          <w:szCs w:val="24"/>
        </w:rPr>
        <w:t xml:space="preserve">Аннотация </w:t>
      </w:r>
    </w:p>
    <w:p w:rsidR="009A2532" w:rsidRPr="009A2532" w:rsidRDefault="009A2532" w:rsidP="009A2532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A2532" w:rsidRPr="009A2532" w:rsidRDefault="009A2532" w:rsidP="009A25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2532">
        <w:rPr>
          <w:rFonts w:ascii="Times New Roman" w:hAnsi="Times New Roman"/>
          <w:spacing w:val="-6"/>
          <w:sz w:val="24"/>
          <w:szCs w:val="24"/>
        </w:rPr>
        <w:t>Рабочая программа по предмету «</w:t>
      </w:r>
      <w:proofErr w:type="gramStart"/>
      <w:r w:rsidRPr="009A2532">
        <w:rPr>
          <w:rFonts w:ascii="Times New Roman" w:hAnsi="Times New Roman"/>
          <w:spacing w:val="-6"/>
          <w:sz w:val="24"/>
          <w:szCs w:val="24"/>
        </w:rPr>
        <w:t>Литература»  для</w:t>
      </w:r>
      <w:proofErr w:type="gramEnd"/>
      <w:r w:rsidRPr="009A2532">
        <w:rPr>
          <w:rFonts w:ascii="Times New Roman" w:hAnsi="Times New Roman"/>
          <w:spacing w:val="-6"/>
          <w:sz w:val="24"/>
          <w:szCs w:val="24"/>
        </w:rPr>
        <w:t xml:space="preserve"> 10 -  11 класса  реализует образовательный стандарт на базовом уровне. </w:t>
      </w:r>
      <w:r w:rsidRPr="009A2532">
        <w:rPr>
          <w:rFonts w:ascii="Times New Roman" w:hAnsi="Times New Roman"/>
          <w:sz w:val="24"/>
          <w:szCs w:val="24"/>
        </w:rPr>
        <w:t>В основе Рабочей программы лежат следующие нормативные документы:</w:t>
      </w:r>
    </w:p>
    <w:p w:rsidR="009A2532" w:rsidRPr="009A2532" w:rsidRDefault="009A2532" w:rsidP="009A2532">
      <w:pPr>
        <w:pStyle w:val="a3"/>
        <w:jc w:val="both"/>
        <w:rPr>
          <w:sz w:val="24"/>
          <w:szCs w:val="24"/>
        </w:rPr>
      </w:pPr>
      <w:r w:rsidRPr="009A2532">
        <w:rPr>
          <w:sz w:val="24"/>
          <w:szCs w:val="24"/>
        </w:rPr>
        <w:t>1. Федеральный Закон «Об образовании в Российской Федерации» от 29.12. 2012 года № 273-ФЗ.</w:t>
      </w:r>
    </w:p>
    <w:p w:rsidR="009A2532" w:rsidRPr="009A2532" w:rsidRDefault="009A2532" w:rsidP="009A2532">
      <w:pPr>
        <w:pStyle w:val="a3"/>
        <w:jc w:val="both"/>
        <w:rPr>
          <w:sz w:val="24"/>
          <w:szCs w:val="24"/>
        </w:rPr>
      </w:pPr>
      <w:r w:rsidRPr="009A2532">
        <w:rPr>
          <w:sz w:val="24"/>
          <w:szCs w:val="24"/>
        </w:rPr>
        <w:t>2. Приказ Министерства образования РФ от 05.03.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дополнениями.</w:t>
      </w:r>
    </w:p>
    <w:p w:rsidR="009A2532" w:rsidRPr="009A2532" w:rsidRDefault="009A2532" w:rsidP="009A2532">
      <w:pPr>
        <w:pStyle w:val="a3"/>
        <w:jc w:val="both"/>
        <w:rPr>
          <w:sz w:val="24"/>
          <w:szCs w:val="24"/>
        </w:rPr>
      </w:pPr>
      <w:r w:rsidRPr="009A2532">
        <w:rPr>
          <w:sz w:val="24"/>
          <w:szCs w:val="24"/>
        </w:rPr>
        <w:t>3.Образовательная программа, принятая педагогическим советом МАОУ СОШ №94 г. Тюмени (протокол №8 от 29.05.2015)</w:t>
      </w:r>
    </w:p>
    <w:p w:rsidR="009A2532" w:rsidRPr="009A2532" w:rsidRDefault="009A2532" w:rsidP="009A2532">
      <w:pPr>
        <w:pStyle w:val="a3"/>
        <w:jc w:val="both"/>
        <w:rPr>
          <w:sz w:val="24"/>
          <w:szCs w:val="24"/>
        </w:rPr>
      </w:pPr>
      <w:r w:rsidRPr="009A2532">
        <w:rPr>
          <w:sz w:val="24"/>
          <w:szCs w:val="24"/>
        </w:rPr>
        <w:t>4.Учебный план для 10-11 классов МАОУ СОШ №94 на 2018-2019 учебный год.</w:t>
      </w:r>
    </w:p>
    <w:p w:rsidR="009A2532" w:rsidRPr="009A2532" w:rsidRDefault="009A2532" w:rsidP="009A2532">
      <w:pPr>
        <w:pStyle w:val="a3"/>
        <w:jc w:val="both"/>
        <w:rPr>
          <w:sz w:val="24"/>
          <w:szCs w:val="24"/>
        </w:rPr>
      </w:pPr>
      <w:r w:rsidRPr="009A2532">
        <w:rPr>
          <w:sz w:val="24"/>
          <w:szCs w:val="24"/>
        </w:rPr>
        <w:t xml:space="preserve">5.Программа по литературе для 10 – 11 классов общеобразовательной школы/ Москва «Русское слово», 2011; Авт.-сост.: Г.С. </w:t>
      </w:r>
      <w:proofErr w:type="spellStart"/>
      <w:r w:rsidRPr="009A2532">
        <w:rPr>
          <w:sz w:val="24"/>
          <w:szCs w:val="24"/>
        </w:rPr>
        <w:t>Меркин</w:t>
      </w:r>
      <w:proofErr w:type="spellEnd"/>
      <w:r w:rsidRPr="009A2532">
        <w:rPr>
          <w:sz w:val="24"/>
          <w:szCs w:val="24"/>
        </w:rPr>
        <w:t xml:space="preserve">, С.А. Зинин, </w:t>
      </w:r>
      <w:proofErr w:type="spellStart"/>
      <w:r w:rsidRPr="009A2532">
        <w:rPr>
          <w:sz w:val="24"/>
          <w:szCs w:val="24"/>
        </w:rPr>
        <w:t>В.А.Чалмаев</w:t>
      </w:r>
      <w:proofErr w:type="spellEnd"/>
      <w:r w:rsidRPr="009A2532">
        <w:rPr>
          <w:sz w:val="24"/>
          <w:szCs w:val="24"/>
        </w:rPr>
        <w:t xml:space="preserve">.  </w:t>
      </w:r>
    </w:p>
    <w:p w:rsidR="009A2532" w:rsidRPr="009A2532" w:rsidRDefault="009A2532" w:rsidP="009A2532">
      <w:pPr>
        <w:pStyle w:val="a3"/>
        <w:jc w:val="both"/>
        <w:rPr>
          <w:sz w:val="24"/>
          <w:szCs w:val="24"/>
        </w:rPr>
      </w:pPr>
    </w:p>
    <w:p w:rsidR="009A2532" w:rsidRPr="009A2532" w:rsidRDefault="009A2532" w:rsidP="009A2532">
      <w:pPr>
        <w:pStyle w:val="a3"/>
        <w:rPr>
          <w:sz w:val="24"/>
          <w:szCs w:val="24"/>
        </w:rPr>
      </w:pPr>
    </w:p>
    <w:p w:rsidR="009A2532" w:rsidRPr="009A2532" w:rsidRDefault="009A2532" w:rsidP="009A2532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A2532">
        <w:rPr>
          <w:rFonts w:ascii="Times New Roman" w:hAnsi="Times New Roman"/>
          <w:sz w:val="24"/>
          <w:szCs w:val="24"/>
        </w:rPr>
        <w:t xml:space="preserve">Изучение литературы в 10 -11 классах направлено на достижение </w:t>
      </w:r>
      <w:r w:rsidRPr="009A2532">
        <w:rPr>
          <w:rFonts w:ascii="Times New Roman" w:hAnsi="Times New Roman"/>
          <w:b/>
          <w:sz w:val="24"/>
          <w:szCs w:val="24"/>
        </w:rPr>
        <w:t>следующих целей:</w:t>
      </w:r>
    </w:p>
    <w:p w:rsidR="009A2532" w:rsidRPr="009A2532" w:rsidRDefault="009A2532" w:rsidP="009A2532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воспитание</w:t>
      </w:r>
      <w:proofErr w:type="gramEnd"/>
      <w:r w:rsidRPr="009A2532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A2532" w:rsidRPr="009A2532" w:rsidRDefault="009A2532" w:rsidP="009A2532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развитие</w:t>
      </w:r>
      <w:proofErr w:type="gramEnd"/>
      <w:r w:rsidRPr="009A2532">
        <w:rPr>
          <w:rFonts w:ascii="Times New Roman" w:hAnsi="Times New Roman"/>
          <w:b/>
          <w:sz w:val="24"/>
          <w:szCs w:val="24"/>
        </w:rPr>
        <w:t xml:space="preserve"> </w:t>
      </w:r>
      <w:r w:rsidRPr="009A2532">
        <w:rPr>
          <w:rFonts w:ascii="Times New Roman" w:hAnsi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A2532" w:rsidRPr="009A2532" w:rsidRDefault="009A2532" w:rsidP="009A2532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освоение</w:t>
      </w:r>
      <w:proofErr w:type="gramEnd"/>
      <w:r w:rsidRPr="009A2532">
        <w:rPr>
          <w:rFonts w:ascii="Times New Roman" w:hAnsi="Times New Roman"/>
          <w:b/>
          <w:sz w:val="24"/>
          <w:szCs w:val="24"/>
        </w:rPr>
        <w:t xml:space="preserve"> </w:t>
      </w:r>
      <w:r w:rsidRPr="009A2532">
        <w:rPr>
          <w:rFonts w:ascii="Times New Roman" w:hAnsi="Times New Roman"/>
          <w:sz w:val="24"/>
          <w:szCs w:val="24"/>
        </w:rPr>
        <w:t>текстов</w:t>
      </w:r>
      <w:r w:rsidRPr="009A2532">
        <w:rPr>
          <w:rFonts w:ascii="Times New Roman" w:hAnsi="Times New Roman"/>
          <w:b/>
          <w:sz w:val="24"/>
          <w:szCs w:val="24"/>
        </w:rPr>
        <w:t xml:space="preserve"> </w:t>
      </w:r>
      <w:r w:rsidRPr="009A2532">
        <w:rPr>
          <w:rFonts w:ascii="Times New Roman" w:hAnsi="Times New Roman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9A2532" w:rsidRPr="009A2532" w:rsidRDefault="009A2532" w:rsidP="009A2532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овладение</w:t>
      </w:r>
      <w:proofErr w:type="gramEnd"/>
      <w:r w:rsidRPr="009A2532">
        <w:rPr>
          <w:rFonts w:ascii="Times New Roman" w:hAnsi="Times New Roman"/>
          <w:b/>
          <w:sz w:val="24"/>
          <w:szCs w:val="24"/>
        </w:rPr>
        <w:t xml:space="preserve"> умениями</w:t>
      </w:r>
      <w:r w:rsidRPr="009A2532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9A2532" w:rsidRPr="009A2532" w:rsidRDefault="009A2532" w:rsidP="009A2532">
      <w:pPr>
        <w:pStyle w:val="a3"/>
        <w:ind w:firstLine="540"/>
        <w:rPr>
          <w:spacing w:val="-8"/>
          <w:sz w:val="24"/>
          <w:szCs w:val="24"/>
        </w:rPr>
      </w:pPr>
    </w:p>
    <w:p w:rsidR="009A2532" w:rsidRPr="009A2532" w:rsidRDefault="009A2532" w:rsidP="009A2532">
      <w:pPr>
        <w:pStyle w:val="a3"/>
        <w:ind w:firstLine="540"/>
        <w:rPr>
          <w:spacing w:val="2"/>
          <w:sz w:val="24"/>
          <w:szCs w:val="24"/>
        </w:rPr>
      </w:pPr>
      <w:r w:rsidRPr="009A2532">
        <w:rPr>
          <w:spacing w:val="-8"/>
          <w:sz w:val="24"/>
          <w:szCs w:val="24"/>
        </w:rPr>
        <w:t xml:space="preserve">Цель литературного образования определяет характер </w:t>
      </w:r>
      <w:proofErr w:type="gramStart"/>
      <w:r w:rsidRPr="009A2532">
        <w:rPr>
          <w:b/>
          <w:spacing w:val="-8"/>
          <w:sz w:val="24"/>
          <w:szCs w:val="24"/>
          <w:u w:val="single"/>
        </w:rPr>
        <w:t xml:space="preserve">конкретных </w:t>
      </w:r>
      <w:r w:rsidRPr="009A2532">
        <w:rPr>
          <w:b/>
          <w:spacing w:val="2"/>
          <w:sz w:val="24"/>
          <w:szCs w:val="24"/>
          <w:u w:val="single"/>
        </w:rPr>
        <w:t xml:space="preserve"> задач</w:t>
      </w:r>
      <w:proofErr w:type="gramEnd"/>
      <w:r w:rsidRPr="009A2532">
        <w:rPr>
          <w:b/>
          <w:spacing w:val="2"/>
          <w:sz w:val="24"/>
          <w:szCs w:val="24"/>
          <w:u w:val="single"/>
        </w:rPr>
        <w:t>,</w:t>
      </w:r>
      <w:r w:rsidRPr="009A2532">
        <w:rPr>
          <w:b/>
          <w:spacing w:val="2"/>
          <w:sz w:val="24"/>
          <w:szCs w:val="24"/>
        </w:rPr>
        <w:t xml:space="preserve"> </w:t>
      </w:r>
      <w:r w:rsidRPr="009A2532">
        <w:rPr>
          <w:spacing w:val="2"/>
          <w:sz w:val="24"/>
          <w:szCs w:val="24"/>
        </w:rPr>
        <w:t>которые решаются на уроках литературы:</w:t>
      </w:r>
    </w:p>
    <w:p w:rsidR="009A2532" w:rsidRPr="009A2532" w:rsidRDefault="009A2532" w:rsidP="009A2532">
      <w:pPr>
        <w:pStyle w:val="a3"/>
        <w:ind w:firstLine="540"/>
        <w:rPr>
          <w:spacing w:val="2"/>
          <w:sz w:val="24"/>
          <w:szCs w:val="24"/>
        </w:rPr>
      </w:pPr>
    </w:p>
    <w:p w:rsidR="009A2532" w:rsidRPr="009A2532" w:rsidRDefault="009A2532" w:rsidP="009A2532">
      <w:pPr>
        <w:numPr>
          <w:ilvl w:val="0"/>
          <w:numId w:val="2"/>
        </w:numPr>
        <w:shd w:val="clear" w:color="auto" w:fill="FFFFFF"/>
        <w:spacing w:before="14" w:after="0" w:line="240" w:lineRule="auto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pacing w:val="-2"/>
          <w:sz w:val="24"/>
          <w:szCs w:val="24"/>
        </w:rPr>
        <w:t>формирование</w:t>
      </w:r>
      <w:proofErr w:type="gramEnd"/>
      <w:r w:rsidRPr="009A2532">
        <w:rPr>
          <w:rFonts w:ascii="Times New Roman" w:hAnsi="Times New Roman"/>
          <w:spacing w:val="-2"/>
          <w:sz w:val="24"/>
          <w:szCs w:val="24"/>
        </w:rPr>
        <w:t xml:space="preserve"> представления о художественной литературе как искусстве слова и ее месте в культуре страны и народа</w:t>
      </w:r>
      <w:r w:rsidRPr="009A2532">
        <w:rPr>
          <w:rFonts w:ascii="Times New Roman" w:hAnsi="Times New Roman"/>
          <w:spacing w:val="-4"/>
          <w:sz w:val="24"/>
          <w:szCs w:val="24"/>
        </w:rPr>
        <w:t>;</w:t>
      </w:r>
    </w:p>
    <w:p w:rsidR="009A2532" w:rsidRPr="009A2532" w:rsidRDefault="009A2532" w:rsidP="009A2532">
      <w:pPr>
        <w:numPr>
          <w:ilvl w:val="0"/>
          <w:numId w:val="2"/>
        </w:numPr>
        <w:shd w:val="clear" w:color="auto" w:fill="FFFFFF"/>
        <w:spacing w:before="14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осознание</w:t>
      </w:r>
      <w:proofErr w:type="gramEnd"/>
      <w:r w:rsidRPr="009A2532">
        <w:rPr>
          <w:rFonts w:ascii="Times New Roman" w:hAnsi="Times New Roman"/>
          <w:sz w:val="24"/>
          <w:szCs w:val="24"/>
        </w:rPr>
        <w:t xml:space="preserve"> своеобразия и богатства литературы</w:t>
      </w:r>
      <w:r w:rsidRPr="009A2532">
        <w:rPr>
          <w:rFonts w:ascii="Times New Roman" w:hAnsi="Times New Roman"/>
          <w:spacing w:val="-2"/>
          <w:sz w:val="24"/>
          <w:szCs w:val="24"/>
        </w:rPr>
        <w:t xml:space="preserve"> как искусства</w:t>
      </w:r>
      <w:r w:rsidRPr="009A2532">
        <w:rPr>
          <w:rFonts w:ascii="Times New Roman" w:hAnsi="Times New Roman"/>
          <w:sz w:val="24"/>
          <w:szCs w:val="24"/>
        </w:rPr>
        <w:t>;</w:t>
      </w:r>
    </w:p>
    <w:p w:rsidR="009A2532" w:rsidRPr="009A2532" w:rsidRDefault="009A2532" w:rsidP="009A2532">
      <w:pPr>
        <w:numPr>
          <w:ilvl w:val="0"/>
          <w:numId w:val="2"/>
        </w:numPr>
        <w:shd w:val="clear" w:color="auto" w:fill="FFFFFF"/>
        <w:spacing w:before="14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осваивание</w:t>
      </w:r>
      <w:proofErr w:type="gramEnd"/>
      <w:r w:rsidRPr="009A2532">
        <w:rPr>
          <w:rFonts w:ascii="Times New Roman" w:hAnsi="Times New Roman"/>
          <w:sz w:val="24"/>
          <w:szCs w:val="24"/>
        </w:rPr>
        <w:t xml:space="preserve"> теоретических понятий, которые способствуют более глубокому постижению конкретных художественных произведений;</w:t>
      </w:r>
    </w:p>
    <w:p w:rsidR="009A2532" w:rsidRPr="009A2532" w:rsidRDefault="009A2532" w:rsidP="009A2532">
      <w:pPr>
        <w:numPr>
          <w:ilvl w:val="0"/>
          <w:numId w:val="2"/>
        </w:numPr>
        <w:shd w:val="clear" w:color="auto" w:fill="FFFFFF"/>
        <w:spacing w:before="14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овладение</w:t>
      </w:r>
      <w:proofErr w:type="gramEnd"/>
      <w:r w:rsidRPr="009A2532">
        <w:rPr>
          <w:rFonts w:ascii="Times New Roman" w:hAnsi="Times New Roman"/>
          <w:b/>
          <w:sz w:val="24"/>
          <w:szCs w:val="24"/>
        </w:rPr>
        <w:t xml:space="preserve"> </w:t>
      </w:r>
      <w:r w:rsidRPr="009A2532">
        <w:rPr>
          <w:rFonts w:ascii="Times New Roman" w:hAnsi="Times New Roman"/>
          <w:sz w:val="24"/>
          <w:szCs w:val="24"/>
        </w:rPr>
        <w:t>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9A2532" w:rsidRPr="009A2532" w:rsidRDefault="009A2532" w:rsidP="009A2532">
      <w:pPr>
        <w:numPr>
          <w:ilvl w:val="0"/>
          <w:numId w:val="2"/>
        </w:numPr>
        <w:shd w:val="clear" w:color="auto" w:fill="FFFFFF"/>
        <w:spacing w:before="14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A2532">
        <w:rPr>
          <w:rFonts w:ascii="Times New Roman" w:hAnsi="Times New Roman"/>
          <w:b/>
          <w:sz w:val="24"/>
          <w:szCs w:val="24"/>
        </w:rPr>
        <w:t>использование</w:t>
      </w:r>
      <w:proofErr w:type="gramEnd"/>
      <w:r w:rsidRPr="009A2532">
        <w:rPr>
          <w:rFonts w:ascii="Times New Roman" w:hAnsi="Times New Roman"/>
          <w:b/>
          <w:sz w:val="24"/>
          <w:szCs w:val="24"/>
        </w:rPr>
        <w:t xml:space="preserve"> </w:t>
      </w:r>
      <w:r w:rsidRPr="009A2532">
        <w:rPr>
          <w:rFonts w:ascii="Times New Roman" w:hAnsi="Times New Roman"/>
          <w:sz w:val="24"/>
          <w:szCs w:val="24"/>
        </w:rPr>
        <w:t>различных форм общения с искусством слова для совершенствования собственной устной и письменной речи.</w:t>
      </w: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A2532" w:rsidRPr="009A2532" w:rsidRDefault="009A2532" w:rsidP="009A2532">
      <w:pPr>
        <w:pStyle w:val="a3"/>
        <w:rPr>
          <w:rStyle w:val="FontStyle13"/>
          <w:sz w:val="24"/>
          <w:szCs w:val="24"/>
        </w:rPr>
      </w:pPr>
      <w:r w:rsidRPr="009A2532">
        <w:rPr>
          <w:rStyle w:val="FontStyle13"/>
          <w:b/>
          <w:sz w:val="24"/>
          <w:szCs w:val="24"/>
        </w:rPr>
        <w:t xml:space="preserve">              Выбор примерной программ</w:t>
      </w:r>
      <w:r w:rsidRPr="009A2532">
        <w:rPr>
          <w:rStyle w:val="FontStyle13"/>
          <w:sz w:val="24"/>
          <w:szCs w:val="24"/>
        </w:rPr>
        <w:t>ы мотивирован тем, что она</w:t>
      </w:r>
    </w:p>
    <w:p w:rsidR="009A2532" w:rsidRPr="009A2532" w:rsidRDefault="009A2532" w:rsidP="009A2532">
      <w:pPr>
        <w:pStyle w:val="a3"/>
        <w:numPr>
          <w:ilvl w:val="0"/>
          <w:numId w:val="3"/>
        </w:numPr>
        <w:rPr>
          <w:rStyle w:val="FontStyle13"/>
          <w:sz w:val="24"/>
          <w:szCs w:val="24"/>
        </w:rPr>
      </w:pPr>
      <w:r w:rsidRPr="009A2532">
        <w:rPr>
          <w:rStyle w:val="FontStyle13"/>
          <w:sz w:val="24"/>
          <w:szCs w:val="24"/>
        </w:rPr>
        <w:lastRenderedPageBreak/>
        <w:t>-соответствует стандарту основного общего образования по литературе;</w:t>
      </w:r>
    </w:p>
    <w:p w:rsidR="009A2532" w:rsidRPr="009A2532" w:rsidRDefault="009A2532" w:rsidP="009A2532">
      <w:pPr>
        <w:pStyle w:val="a3"/>
        <w:numPr>
          <w:ilvl w:val="0"/>
          <w:numId w:val="3"/>
        </w:numPr>
        <w:rPr>
          <w:rStyle w:val="FontStyle13"/>
          <w:sz w:val="24"/>
          <w:szCs w:val="24"/>
        </w:rPr>
      </w:pPr>
      <w:r w:rsidRPr="009A2532">
        <w:rPr>
          <w:rStyle w:val="FontStyle13"/>
          <w:sz w:val="24"/>
          <w:szCs w:val="24"/>
        </w:rPr>
        <w:t>-построена с учётом принципов системности, научности, доступности и     преемственности;</w:t>
      </w:r>
    </w:p>
    <w:p w:rsidR="009A2532" w:rsidRPr="009A2532" w:rsidRDefault="009A2532" w:rsidP="009A2532">
      <w:pPr>
        <w:pStyle w:val="a3"/>
        <w:numPr>
          <w:ilvl w:val="0"/>
          <w:numId w:val="3"/>
        </w:numPr>
        <w:rPr>
          <w:rStyle w:val="FontStyle13"/>
          <w:sz w:val="24"/>
          <w:szCs w:val="24"/>
        </w:rPr>
      </w:pPr>
      <w:r w:rsidRPr="009A2532">
        <w:rPr>
          <w:rStyle w:val="FontStyle13"/>
          <w:sz w:val="24"/>
          <w:szCs w:val="24"/>
        </w:rPr>
        <w:t>-способствует развитию коммуникативной компетенции учащихся;</w:t>
      </w:r>
    </w:p>
    <w:p w:rsidR="009A2532" w:rsidRPr="009A2532" w:rsidRDefault="009A2532" w:rsidP="009A2532">
      <w:pPr>
        <w:pStyle w:val="a3"/>
        <w:numPr>
          <w:ilvl w:val="0"/>
          <w:numId w:val="3"/>
        </w:numPr>
        <w:rPr>
          <w:rStyle w:val="FontStyle13"/>
          <w:sz w:val="24"/>
          <w:szCs w:val="24"/>
        </w:rPr>
      </w:pPr>
      <w:r w:rsidRPr="009A2532">
        <w:rPr>
          <w:rStyle w:val="FontStyle13"/>
          <w:sz w:val="24"/>
          <w:szCs w:val="24"/>
        </w:rPr>
        <w:t>-обеспечивает условия для реализации практической направленности, учитывает возрастную психологию учащихся;</w:t>
      </w:r>
    </w:p>
    <w:p w:rsidR="009A2532" w:rsidRPr="009A2532" w:rsidRDefault="009A2532" w:rsidP="009A2532">
      <w:pPr>
        <w:pStyle w:val="a3"/>
        <w:numPr>
          <w:ilvl w:val="0"/>
          <w:numId w:val="3"/>
        </w:numPr>
        <w:rPr>
          <w:rStyle w:val="FontStyle13"/>
          <w:sz w:val="24"/>
          <w:szCs w:val="24"/>
        </w:rPr>
      </w:pPr>
      <w:r w:rsidRPr="009A2532">
        <w:rPr>
          <w:rStyle w:val="FontStyle13"/>
          <w:sz w:val="24"/>
          <w:szCs w:val="24"/>
        </w:rPr>
        <w:t xml:space="preserve">-сохраняет единое образовательное пространство, предоставляет </w:t>
      </w:r>
      <w:proofErr w:type="gramStart"/>
      <w:r w:rsidRPr="009A2532">
        <w:rPr>
          <w:rStyle w:val="FontStyle13"/>
          <w:sz w:val="24"/>
          <w:szCs w:val="24"/>
        </w:rPr>
        <w:t>широкие  возможности</w:t>
      </w:r>
      <w:proofErr w:type="gramEnd"/>
      <w:r w:rsidRPr="009A2532">
        <w:rPr>
          <w:rStyle w:val="FontStyle13"/>
          <w:sz w:val="24"/>
          <w:szCs w:val="24"/>
        </w:rPr>
        <w:t xml:space="preserve"> для реализации.</w:t>
      </w: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A2532" w:rsidRPr="009A2532" w:rsidRDefault="009A2532" w:rsidP="009A2532">
      <w:pPr>
        <w:pStyle w:val="Style5"/>
        <w:widowControl/>
        <w:ind w:firstLine="720"/>
        <w:jc w:val="both"/>
        <w:rPr>
          <w:rStyle w:val="FontStyle13"/>
          <w:sz w:val="24"/>
          <w:szCs w:val="24"/>
        </w:rPr>
      </w:pPr>
      <w:r w:rsidRPr="009A2532">
        <w:rPr>
          <w:rStyle w:val="FontStyle13"/>
          <w:sz w:val="24"/>
          <w:szCs w:val="24"/>
        </w:rPr>
        <w:t xml:space="preserve">Рабочая программа среднего (полного) общего образования сохраняет преемственность с рабочей программой для основной школы, опираясь на традицию рассмотрения художественного произведения как незаменимого источника мыслей и переживаний читателя, как основы эмоционального </w:t>
      </w:r>
      <w:r w:rsidRPr="009A2532">
        <w:rPr>
          <w:rStyle w:val="FontStyle11"/>
          <w:sz w:val="24"/>
          <w:szCs w:val="24"/>
        </w:rPr>
        <w:t xml:space="preserve">и </w:t>
      </w:r>
      <w:r w:rsidRPr="009A2532">
        <w:rPr>
          <w:rStyle w:val="FontStyle13"/>
          <w:sz w:val="24"/>
          <w:szCs w:val="24"/>
        </w:rPr>
        <w:t>интеллектуального развития личности школьника. 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также культурно-исторические традиции и богатый опыт отечественного образования.</w:t>
      </w:r>
    </w:p>
    <w:p w:rsidR="009A2532" w:rsidRPr="009A2532" w:rsidRDefault="009A2532" w:rsidP="009A2532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A2532">
        <w:rPr>
          <w:rFonts w:ascii="Times New Roman" w:hAnsi="Times New Roman"/>
          <w:spacing w:val="-6"/>
          <w:sz w:val="24"/>
          <w:szCs w:val="24"/>
        </w:rPr>
        <w:t>Особое внимание уделено проектной и исследовательской деятельности учащихся. Лабораторные работы, уроки-проекты, уроки-исследования включены в календарно-тематическое планирование при изучении творчества И. А. Бунина, А. И. Куприна, М. Горького, поэтов Серебряного века, а также М. А. Шолохова, М, А. Булгакова.</w:t>
      </w: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sz w:val="24"/>
          <w:szCs w:val="24"/>
        </w:rPr>
      </w:pP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A2532">
        <w:rPr>
          <w:rFonts w:ascii="Times New Roman" w:hAnsi="Times New Roman"/>
          <w:spacing w:val="-6"/>
          <w:sz w:val="24"/>
          <w:szCs w:val="24"/>
        </w:rPr>
        <w:t>В практику домашних заданий наряду с традиционными видами работы с текстом включены следующие: составление речевых, цитатных характеристик героев, хронологических таблиц, словарей персоналий, подготовка эскизов театральных афиш, программ и др.</w:t>
      </w: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A2532">
        <w:rPr>
          <w:rFonts w:ascii="Times New Roman" w:hAnsi="Times New Roman"/>
          <w:spacing w:val="-6"/>
          <w:sz w:val="24"/>
          <w:szCs w:val="24"/>
        </w:rPr>
        <w:t xml:space="preserve">При планировании части уроков предусматривается использование ИКТ (электронные наглядные пособия, учебники и словари, </w:t>
      </w:r>
      <w:proofErr w:type="gramStart"/>
      <w:r w:rsidRPr="009A2532">
        <w:rPr>
          <w:rFonts w:ascii="Times New Roman" w:hAnsi="Times New Roman"/>
          <w:spacing w:val="-6"/>
          <w:sz w:val="24"/>
          <w:szCs w:val="24"/>
        </w:rPr>
        <w:t>виртуальные  музейные</w:t>
      </w:r>
      <w:proofErr w:type="gramEnd"/>
      <w:r w:rsidRPr="009A2532">
        <w:rPr>
          <w:rFonts w:ascii="Times New Roman" w:hAnsi="Times New Roman"/>
          <w:spacing w:val="-6"/>
          <w:sz w:val="24"/>
          <w:szCs w:val="24"/>
        </w:rPr>
        <w:t xml:space="preserve"> экспозиции, электронные библиотеки и др.).  Ресурсы электронных библиотек позволяют ликвидировать </w:t>
      </w:r>
      <w:proofErr w:type="gramStart"/>
      <w:r w:rsidRPr="009A2532">
        <w:rPr>
          <w:rFonts w:ascii="Times New Roman" w:hAnsi="Times New Roman"/>
          <w:spacing w:val="-6"/>
          <w:sz w:val="24"/>
          <w:szCs w:val="24"/>
        </w:rPr>
        <w:t>недостаток  художественной</w:t>
      </w:r>
      <w:proofErr w:type="gramEnd"/>
      <w:r w:rsidRPr="009A2532">
        <w:rPr>
          <w:rFonts w:ascii="Times New Roman" w:hAnsi="Times New Roman"/>
          <w:spacing w:val="-6"/>
          <w:sz w:val="24"/>
          <w:szCs w:val="24"/>
        </w:rPr>
        <w:t xml:space="preserve"> литературы в школьной библиотеках. </w:t>
      </w: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A2532">
        <w:rPr>
          <w:rFonts w:ascii="Times New Roman" w:hAnsi="Times New Roman"/>
          <w:spacing w:val="-6"/>
          <w:sz w:val="24"/>
          <w:szCs w:val="24"/>
        </w:rPr>
        <w:t xml:space="preserve">Уроки контроля представлены рядом зачетных уроков, на которых предполагается использование тестов (мини-тест, экспресс-тест, цифровой, по типу ЕГЭ с развернутым ответом), что будет способствовать </w:t>
      </w:r>
      <w:r w:rsidRPr="009A2532">
        <w:rPr>
          <w:rFonts w:ascii="Times New Roman" w:hAnsi="Times New Roman"/>
          <w:sz w:val="24"/>
          <w:szCs w:val="24"/>
        </w:rPr>
        <w:t>подготовке учащихся к экзамену в формате ЕГЭ, например, развивать умения работать с различными типами тестовых заданий, умением отвечать на проблемные вопросы, анализировать произведения малых жанров.</w:t>
      </w: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2532" w:rsidRPr="009A2532" w:rsidRDefault="009A2532" w:rsidP="009A253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9A2532">
        <w:rPr>
          <w:rFonts w:ascii="Times New Roman" w:hAnsi="Times New Roman"/>
          <w:sz w:val="24"/>
          <w:szCs w:val="24"/>
        </w:rPr>
        <w:t xml:space="preserve">В основу обучения </w:t>
      </w:r>
      <w:proofErr w:type="gramStart"/>
      <w:r w:rsidRPr="009A2532">
        <w:rPr>
          <w:rFonts w:ascii="Times New Roman" w:hAnsi="Times New Roman"/>
          <w:sz w:val="24"/>
          <w:szCs w:val="24"/>
        </w:rPr>
        <w:t>будут  положены</w:t>
      </w:r>
      <w:proofErr w:type="gramEnd"/>
      <w:r w:rsidRPr="009A25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532">
        <w:rPr>
          <w:rFonts w:ascii="Times New Roman" w:hAnsi="Times New Roman"/>
          <w:bCs/>
          <w:sz w:val="24"/>
          <w:szCs w:val="24"/>
        </w:rPr>
        <w:t>деятельностный</w:t>
      </w:r>
      <w:proofErr w:type="spellEnd"/>
      <w:r w:rsidRPr="009A2532">
        <w:rPr>
          <w:rFonts w:ascii="Times New Roman" w:hAnsi="Times New Roman"/>
          <w:bCs/>
          <w:sz w:val="24"/>
          <w:szCs w:val="24"/>
        </w:rPr>
        <w:t>, практико-ориентированный и личностно-ориентированный подходы</w:t>
      </w:r>
      <w:r w:rsidRPr="009A2532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9A2532" w:rsidRPr="009A2532" w:rsidRDefault="009A2532" w:rsidP="009A2532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A2532" w:rsidRPr="009A2532" w:rsidRDefault="009A2532" w:rsidP="009A2532">
      <w:pPr>
        <w:pStyle w:val="a3"/>
        <w:rPr>
          <w:sz w:val="24"/>
          <w:szCs w:val="24"/>
        </w:rPr>
      </w:pPr>
      <w:r w:rsidRPr="009A2532">
        <w:rPr>
          <w:sz w:val="24"/>
          <w:szCs w:val="24"/>
        </w:rPr>
        <w:t xml:space="preserve">Преподавание ведется с использованием УМК В.А. </w:t>
      </w:r>
      <w:proofErr w:type="spellStart"/>
      <w:r w:rsidRPr="009A2532">
        <w:rPr>
          <w:sz w:val="24"/>
          <w:szCs w:val="24"/>
        </w:rPr>
        <w:t>Чалмаева</w:t>
      </w:r>
      <w:proofErr w:type="spellEnd"/>
      <w:r w:rsidRPr="009A2532">
        <w:rPr>
          <w:sz w:val="24"/>
          <w:szCs w:val="24"/>
        </w:rPr>
        <w:t>, С.А. Зинина.</w:t>
      </w:r>
    </w:p>
    <w:p w:rsidR="009A2532" w:rsidRPr="009A2532" w:rsidRDefault="009A2532" w:rsidP="009A2532">
      <w:pPr>
        <w:pStyle w:val="a3"/>
        <w:rPr>
          <w:sz w:val="24"/>
          <w:szCs w:val="24"/>
        </w:rPr>
      </w:pPr>
    </w:p>
    <w:p w:rsidR="009A2532" w:rsidRPr="009A2532" w:rsidRDefault="009A2532" w:rsidP="009A2532">
      <w:pPr>
        <w:pStyle w:val="a3"/>
        <w:rPr>
          <w:sz w:val="24"/>
          <w:szCs w:val="24"/>
        </w:rPr>
      </w:pPr>
      <w:r w:rsidRPr="009A2532">
        <w:rPr>
          <w:sz w:val="24"/>
          <w:szCs w:val="24"/>
        </w:rPr>
        <w:t>Предполагаемый курс литературы в 10-11 классах рассчитан на 204 часа:</w:t>
      </w:r>
    </w:p>
    <w:p w:rsidR="009A2532" w:rsidRPr="009A2532" w:rsidRDefault="009A2532" w:rsidP="009A2532">
      <w:pPr>
        <w:pStyle w:val="a3"/>
        <w:rPr>
          <w:b/>
          <w:sz w:val="24"/>
          <w:szCs w:val="24"/>
        </w:rPr>
      </w:pPr>
      <w:r w:rsidRPr="009A2532">
        <w:rPr>
          <w:b/>
          <w:sz w:val="24"/>
          <w:szCs w:val="24"/>
        </w:rPr>
        <w:t xml:space="preserve">102 часа в 10 классе, </w:t>
      </w:r>
    </w:p>
    <w:p w:rsidR="009A2532" w:rsidRPr="009A2532" w:rsidRDefault="009A2532" w:rsidP="009A2532">
      <w:pPr>
        <w:pStyle w:val="a3"/>
        <w:rPr>
          <w:b/>
          <w:color w:val="000000"/>
          <w:sz w:val="24"/>
          <w:szCs w:val="24"/>
        </w:rPr>
      </w:pPr>
      <w:r w:rsidRPr="009A2532">
        <w:rPr>
          <w:b/>
          <w:sz w:val="24"/>
          <w:szCs w:val="24"/>
        </w:rPr>
        <w:t>102 часа в 11 классе.</w:t>
      </w:r>
    </w:p>
    <w:p w:rsidR="00DA5914" w:rsidRDefault="00DA5914">
      <w:bookmarkStart w:id="0" w:name="_GoBack"/>
      <w:bookmarkEnd w:id="0"/>
    </w:p>
    <w:sectPr w:rsidR="00DA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multilevel"/>
    <w:tmpl w:val="D0027C5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36886"/>
    <w:multiLevelType w:val="hybridMultilevel"/>
    <w:tmpl w:val="69240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52561"/>
    <w:multiLevelType w:val="hybridMultilevel"/>
    <w:tmpl w:val="2CE24CAE"/>
    <w:lvl w:ilvl="0" w:tplc="76F8622C">
      <w:start w:val="65535"/>
      <w:numFmt w:val="bullet"/>
      <w:lvlText w:val="•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A1"/>
    <w:rsid w:val="002F1C33"/>
    <w:rsid w:val="007E28A1"/>
    <w:rsid w:val="009A2532"/>
    <w:rsid w:val="00DA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4BF57-CE90-4D18-8B5C-27F20CA0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9A2532"/>
    <w:rPr>
      <w:rFonts w:ascii="Times New Roman" w:hAnsi="Times New Roman" w:cs="Times New Roman" w:hint="default"/>
      <w:sz w:val="18"/>
      <w:szCs w:val="18"/>
    </w:rPr>
  </w:style>
  <w:style w:type="paragraph" w:customStyle="1" w:styleId="Style5">
    <w:name w:val="Style5"/>
    <w:basedOn w:val="a"/>
    <w:uiPriority w:val="99"/>
    <w:rsid w:val="009A2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A2532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3</cp:revision>
  <dcterms:created xsi:type="dcterms:W3CDTF">2019-03-01T03:51:00Z</dcterms:created>
  <dcterms:modified xsi:type="dcterms:W3CDTF">2019-03-29T06:57:00Z</dcterms:modified>
</cp:coreProperties>
</file>