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AC7" w:rsidRPr="00722AC7" w:rsidRDefault="00722AC7" w:rsidP="006522FE">
      <w:pPr>
        <w:rPr>
          <w:rFonts w:ascii="Times New Roman" w:hAnsi="Times New Roman" w:cs="Times New Roman"/>
          <w:b/>
          <w:sz w:val="24"/>
          <w:szCs w:val="24"/>
        </w:rPr>
      </w:pPr>
      <w:r w:rsidRPr="00722AC7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по алгебре 10-11 класс.</w:t>
      </w:r>
    </w:p>
    <w:p w:rsidR="00722AC7" w:rsidRPr="00722AC7" w:rsidRDefault="00722AC7" w:rsidP="00E017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AC7">
        <w:rPr>
          <w:rFonts w:ascii="Times New Roman" w:hAnsi="Times New Roman" w:cs="Times New Roman"/>
          <w:b/>
          <w:sz w:val="24"/>
          <w:szCs w:val="24"/>
        </w:rPr>
        <w:t xml:space="preserve"> Базовый уровень:</w:t>
      </w:r>
    </w:p>
    <w:p w:rsidR="00722AC7" w:rsidRPr="00E01726" w:rsidRDefault="00722AC7" w:rsidP="00E017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2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Pr="00722AC7">
        <w:rPr>
          <w:rFonts w:ascii="Times New Roman" w:hAnsi="Times New Roman" w:cs="Times New Roman"/>
          <w:sz w:val="24"/>
          <w:szCs w:val="24"/>
        </w:rPr>
        <w:t xml:space="preserve">Рабочая программа по алгебре составлена на основе Федерального компонента государственного образовательного стандарта среднего общего образования, утвержденного приказом Министерства образования Российской Федерации от 5.03.2004 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C7">
        <w:rPr>
          <w:rFonts w:ascii="Times New Roman" w:hAnsi="Times New Roman" w:cs="Times New Roman"/>
          <w:sz w:val="24"/>
          <w:szCs w:val="24"/>
        </w:rPr>
        <w:t>№1089 в редакции от 07.06.2017</w:t>
      </w:r>
      <w:proofErr w:type="gramStart"/>
      <w:r w:rsidRPr="00722A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C7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 w:rsidRPr="00722AC7">
        <w:rPr>
          <w:rFonts w:ascii="Times New Roman" w:hAnsi="Times New Roman" w:cs="Times New Roman"/>
          <w:sz w:val="24"/>
          <w:szCs w:val="24"/>
        </w:rPr>
        <w:t xml:space="preserve"> плана МАОУ СОШ №9</w:t>
      </w:r>
      <w:r>
        <w:rPr>
          <w:rFonts w:ascii="Times New Roman" w:hAnsi="Times New Roman" w:cs="Times New Roman"/>
          <w:sz w:val="24"/>
          <w:szCs w:val="24"/>
        </w:rPr>
        <w:t>4 города Тюмени</w:t>
      </w:r>
      <w:r w:rsidRPr="00722AC7">
        <w:rPr>
          <w:rFonts w:ascii="Times New Roman" w:hAnsi="Times New Roman" w:cs="Times New Roman"/>
          <w:sz w:val="24"/>
          <w:szCs w:val="24"/>
        </w:rPr>
        <w:t xml:space="preserve"> на 2018-2019 учебный год; примерной программы среднего общего образования по математике; авторских программ: Программы. Математика. 5-6 классы Алгебра. 7-9 классы Алгебра и начала математического анализа. 10 – 11 классы (авт.-сост. И.И. Зубарева,</w:t>
      </w:r>
      <w:r>
        <w:rPr>
          <w:rFonts w:ascii="Times New Roman" w:hAnsi="Times New Roman" w:cs="Times New Roman"/>
          <w:sz w:val="24"/>
          <w:szCs w:val="24"/>
        </w:rPr>
        <w:t xml:space="preserve"> А.Г. Мордкович.3-е изд., </w:t>
      </w:r>
      <w:r w:rsidRPr="00722AC7">
        <w:rPr>
          <w:rFonts w:ascii="Times New Roman" w:hAnsi="Times New Roman" w:cs="Times New Roman"/>
          <w:sz w:val="24"/>
          <w:szCs w:val="24"/>
        </w:rPr>
        <w:t xml:space="preserve">М.: Мнемозина, 2011.) и Алгебра и начала математического анализа. Программы общеобразовательных учреждений 10-11 классы: для учителей общеобразовательных учреждений. Составитель: Т.А. </w:t>
      </w:r>
      <w:proofErr w:type="spellStart"/>
      <w:r w:rsidRPr="00722AC7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722AC7">
        <w:rPr>
          <w:rFonts w:ascii="Times New Roman" w:hAnsi="Times New Roman" w:cs="Times New Roman"/>
          <w:sz w:val="24"/>
          <w:szCs w:val="24"/>
        </w:rPr>
        <w:t xml:space="preserve">, М., «Просвещение», 2011. </w:t>
      </w:r>
    </w:p>
    <w:p w:rsidR="00722AC7" w:rsidRPr="00E01726" w:rsidRDefault="00722AC7" w:rsidP="00E017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22AC7">
        <w:rPr>
          <w:rFonts w:ascii="Times New Roman" w:hAnsi="Times New Roman" w:cs="Times New Roman"/>
          <w:sz w:val="24"/>
          <w:szCs w:val="24"/>
        </w:rPr>
        <w:t xml:space="preserve">Данные программы конкретизируют содержание стандарта, дают распределение учебных часов по разделам курса, последовательность изучения тем и разделов с учетом </w:t>
      </w:r>
      <w:proofErr w:type="spellStart"/>
      <w:r w:rsidRPr="00722AC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22A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22AC7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722AC7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учащихся. Изучение математики на базовом уровне среднего (полного) общего образования направлено на достижение следующих целей: - формирование представлений о математике как универсальном языке науки, средстве моделирования явлений и процессов, об идеях и методах математики; -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 -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 -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 </w:t>
      </w:r>
    </w:p>
    <w:p w:rsidR="00722AC7" w:rsidRPr="00E01726" w:rsidRDefault="00722AC7" w:rsidP="00E017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22AC7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учебников: Базовый уровень: Алгебра и начала математического анализа 10- 11 класс. В 2 частях Часть.1. Учебник для учащихся общеобразовательных учреждений / А.Г.Мордкович. – М.: Мнемозина, 2009- 2017. – 400 с. Часть 2. Задачник для учащихся общеобразовательных учреждений / [А.Г.Мордкович и др.];– М.: Мнемозина, 2009-2017– 272с. Алгебра и начала математического анализа. 10-11 классы: учебник для общеобразовательных учреждений: базовый уровень. </w:t>
      </w:r>
    </w:p>
    <w:p w:rsidR="00722AC7" w:rsidRDefault="00722AC7" w:rsidP="00E017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22AC7">
        <w:rPr>
          <w:rFonts w:ascii="Times New Roman" w:hAnsi="Times New Roman" w:cs="Times New Roman"/>
          <w:sz w:val="24"/>
          <w:szCs w:val="24"/>
        </w:rPr>
        <w:t xml:space="preserve">Программа рассчитана 102 часа в год (3 часа в неделю). В течении года запланировано 7 тематических контрольных работ в 10 классе, 7 тематических контрольных работ в 11 классе. </w:t>
      </w:r>
    </w:p>
    <w:p w:rsidR="00E46B4B" w:rsidRPr="00722AC7" w:rsidRDefault="00722AC7" w:rsidP="00E017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22AC7">
        <w:rPr>
          <w:rFonts w:ascii="Times New Roman" w:hAnsi="Times New Roman" w:cs="Times New Roman"/>
          <w:sz w:val="24"/>
          <w:szCs w:val="24"/>
        </w:rPr>
        <w:t>Сроки реализации программы: 2018-2019 учебный год.</w:t>
      </w:r>
    </w:p>
    <w:sectPr w:rsidR="00E46B4B" w:rsidRPr="00722AC7" w:rsidSect="00722A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E458B"/>
    <w:multiLevelType w:val="hybridMultilevel"/>
    <w:tmpl w:val="D2C0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2FE"/>
    <w:rsid w:val="00216ABA"/>
    <w:rsid w:val="006522FE"/>
    <w:rsid w:val="00722AC7"/>
    <w:rsid w:val="00E01726"/>
    <w:rsid w:val="00E46B4B"/>
    <w:rsid w:val="00F6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32052-0B7A-49F4-BB8C-39CA5C62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Ольга Моисеева</cp:lastModifiedBy>
  <cp:revision>4</cp:revision>
  <dcterms:created xsi:type="dcterms:W3CDTF">2019-01-29T15:01:00Z</dcterms:created>
  <dcterms:modified xsi:type="dcterms:W3CDTF">2019-02-27T09:51:00Z</dcterms:modified>
</cp:coreProperties>
</file>