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AA" w:rsidRPr="003751AA" w:rsidRDefault="003751AA" w:rsidP="003751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51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Содержание учебного предмета </w:t>
      </w:r>
      <w:bookmarkStart w:id="0" w:name="_GoBack"/>
      <w:bookmarkEnd w:id="0"/>
    </w:p>
    <w:p w:rsidR="003751AA" w:rsidRPr="00757693" w:rsidRDefault="003751AA" w:rsidP="003751AA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1 классе 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творной и прозаической речи), об их авторах.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ляет сравнить произведения одного жанра, но разных авторов; произведения разных жанров одного автора.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Например, разде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  <w:proofErr w:type="gramEnd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первом полугодии 1 класса на уроках обуче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грамоте дети учатся читать, на уроках литературного слуша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ния - слушать и воспринимать художественные произведения. Во втором полугодии проводятся уроки литературного чтения и слушания.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Первоклассники знакомятся с детскими книгами, получают начальные представления о литературоведческих 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нятиях (жанр, тема, фамилия автора, заголовок, сказка, рассказ, стихотворение, произведение).</w:t>
      </w:r>
      <w:proofErr w:type="gramEnd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С 1 класса проводятся уроки литературного слушания и обучения работе с книгой (учебной, художественной, справочной) в рам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3751AA" w:rsidRPr="00757693" w:rsidRDefault="003751AA" w:rsidP="003751AA">
      <w:pPr>
        <w:keepNext/>
        <w:keepLines/>
        <w:spacing w:after="0" w:line="240" w:lineRule="auto"/>
        <w:ind w:left="20"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" w:name="bookmark5"/>
      <w:r w:rsidRPr="00757693">
        <w:rPr>
          <w:rFonts w:ascii="Times New Roman" w:eastAsia="Times New Roman" w:hAnsi="Times New Roman"/>
          <w:b/>
          <w:sz w:val="24"/>
          <w:szCs w:val="24"/>
        </w:rPr>
        <w:t>1 класс</w:t>
      </w:r>
      <w:bookmarkEnd w:id="1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 xml:space="preserve">      В период обучения грамоте 1 ч в неделю проводится урок ли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тературного слушания, после обучения грамоте - 4 ч в неделю уроки литературного чтения, включающие в себя уроки слуша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и работы с детскими книгами. Общее количество часов зави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сит от продолжительности букварного периода. Если букварный период заканчивается в первом полугодии, то общее число уро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ков 84 (16 уроков литературного слушания в первом полугодии и 68 ч литературного чтения и слушания во втором полугодии). Возможны и другие варианты, зависящие от готовности класса.</w:t>
      </w:r>
    </w:p>
    <w:p w:rsidR="003751AA" w:rsidRPr="00757693" w:rsidRDefault="003751AA" w:rsidP="00375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</w:t>
      </w:r>
      <w:proofErr w:type="spellEnd"/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(слушание). Восприятие литературного произведения.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Умение слушать и понимать фольклорные и лите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ратурные произведения. Обоснование суждений «нравится - не нравится». Элементарная оценка эмоционального состояния героев (весел,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печален</w:t>
      </w:r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>, удивлён и пр.), сравнение действий и 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ступков героев. Умение узнавать произведения разных жанров (стихи, рассказы, сказки, произведения малого фольклора).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 с интонациями, соответствую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щими знакам препинания. Чтение наизусть небольших стихо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творений, прозаических отрывков (2-3 предложения).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Практическое отличие текста от набора предложений. Выделение абзаца, смысловых частей под руко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водством учителя. Знание структуры текста: начало текста, кон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цовка, умение видеть последовательность событий. </w:t>
      </w:r>
      <w:proofErr w:type="spellStart"/>
      <w:r w:rsidRPr="00757693">
        <w:rPr>
          <w:rFonts w:ascii="Times New Roman" w:eastAsia="Times New Roman" w:hAnsi="Times New Roman"/>
          <w:sz w:val="24"/>
          <w:szCs w:val="24"/>
        </w:rPr>
        <w:t>Озаглавливание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 xml:space="preserve"> текста (подбор заголовков). Составление схематического или картинного плана под руководством учителя. 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воспринимать прослушанные или прочитанные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разных жанров, слушать и слышать художественное сло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во, речь учителя и одноклассников;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читать осознанно и выразительно доступные по объёму про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изведения;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учебную задачу;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отвечать на вопросы (по содержанию произведения, выяв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ника к событиям и героям произведений);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выделять положительных и отрицательных героев;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овладевать алгоритмом учебных действий (подготовка выра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зительного чтения, чтения наизусть, чтения по ролям, пере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сказа подробного и краткого, характеристики героя,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книги);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строить высказывания, учитывающие различные коммуни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кативные задачи;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ориентироваться в книге по названию, оглавлению, опреде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лять жанр и тему произведения;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осознавать героическое прошлое своей страны и народа, зна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комясь с образцами доступных литературных произведений;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 xml:space="preserve">различать произведения разных жанров (стихотворение, сказку, рассказ, загадку, пословицу, </w:t>
      </w:r>
      <w:proofErr w:type="spellStart"/>
      <w:r w:rsidRPr="00757693">
        <w:rPr>
          <w:rFonts w:ascii="Times New Roman" w:eastAsia="Times New Roman" w:hAnsi="Times New Roman"/>
          <w:sz w:val="24"/>
          <w:szCs w:val="24"/>
        </w:rPr>
        <w:t>потешку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>); сравнивать произведения по жанру, теме, авторской принад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лежности;</w:t>
      </w:r>
      <w:proofErr w:type="gramEnd"/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ка; определение темы и жанра);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составлять модели (моделирование обложек к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нию).</w:t>
      </w:r>
    </w:p>
    <w:p w:rsidR="003751AA" w:rsidRPr="00757693" w:rsidRDefault="003751AA" w:rsidP="00375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Произведения устного народного творчества русского и дру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гих народов: сказки, песни, малые жанры фольклора; сравнение тем произведений фольклора разных народов.   Стихотворные произведения русских и зарубежных поэтов-классиков XX в., произведения детских поэтов и писателей, раскрывающие раз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нообразие тематики, жанров, национальные особенности лите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ратуры. Юмористические произведения.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Произведения фольклора и автор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Жанровое разнообразие.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 xml:space="preserve">Сказки (народные и авторские), рассказы, стихотворения, загадки, скороговорки, </w:t>
      </w:r>
      <w:proofErr w:type="spellStart"/>
      <w:r w:rsidRPr="00757693">
        <w:rPr>
          <w:rFonts w:ascii="Times New Roman" w:eastAsia="Times New Roman" w:hAnsi="Times New Roman"/>
          <w:sz w:val="24"/>
          <w:szCs w:val="24"/>
        </w:rPr>
        <w:t>потешки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>, шут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ки, пословицы, считалки.</w:t>
      </w:r>
      <w:proofErr w:type="gramEnd"/>
    </w:p>
    <w:p w:rsidR="003751AA" w:rsidRPr="00757693" w:rsidRDefault="003751AA" w:rsidP="00375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ведение, фольклор, сказка, загадка, пословица, поговорка, </w:t>
      </w:r>
      <w:proofErr w:type="spellStart"/>
      <w:r w:rsidRPr="00757693">
        <w:rPr>
          <w:rFonts w:ascii="Times New Roman" w:eastAsia="Times New Roman" w:hAnsi="Times New Roman"/>
          <w:sz w:val="24"/>
          <w:szCs w:val="24"/>
        </w:rPr>
        <w:t>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тешка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>, стихотворение, комикс, автор, заглавие, тема, литератур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ный герой, абзац.</w:t>
      </w:r>
      <w:proofErr w:type="gramEnd"/>
    </w:p>
    <w:p w:rsidR="003751AA" w:rsidRPr="00757693" w:rsidRDefault="003751AA" w:rsidP="003751AA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5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распознавать произведения фольклора по жанрам;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усваивать с помощью моделирования литературоведческие понятия;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5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 xml:space="preserve">использовать в устной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речи</w:t>
      </w:r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 xml:space="preserve"> изученные литературоведческие понятия.</w:t>
      </w:r>
    </w:p>
    <w:p w:rsidR="003751AA" w:rsidRPr="00757693" w:rsidRDefault="003751AA" w:rsidP="003751AA">
      <w:pPr>
        <w:spacing w:after="0" w:line="240" w:lineRule="auto"/>
        <w:ind w:left="360" w:right="174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Проявление интереса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к словесному творчеству,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участие </w:t>
      </w:r>
      <w:r w:rsidRPr="00757693">
        <w:rPr>
          <w:rFonts w:ascii="Times New Roman" w:eastAsia="Times New Roman" w:hAnsi="Times New Roman"/>
          <w:iCs/>
          <w:sz w:val="24"/>
          <w:szCs w:val="24"/>
          <w:shd w:val="clear" w:color="auto" w:fill="FFFFFF"/>
        </w:rPr>
        <w:t>в</w:t>
      </w:r>
      <w:r w:rsidRPr="007576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757693">
        <w:rPr>
          <w:rFonts w:ascii="Times New Roman" w:eastAsia="Times New Roman" w:hAnsi="Times New Roman"/>
          <w:sz w:val="24"/>
          <w:szCs w:val="24"/>
        </w:rPr>
        <w:t>коллективном сочинении небольших сказок и историй.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Разыгрывание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небольших литературных произведений, чтение текста по ролям, участие в театрализованных играх.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Сочинение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исто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рий с литературными героями. Рассказывание небольших сказок и историй от лица героев.</w:t>
      </w:r>
    </w:p>
    <w:p w:rsidR="003751AA" w:rsidRPr="00757693" w:rsidRDefault="003751AA" w:rsidP="003751AA">
      <w:pPr>
        <w:spacing w:after="0" w:line="240" w:lineRule="auto"/>
        <w:ind w:left="14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318"/>
        </w:tabs>
        <w:spacing w:after="0" w:line="240" w:lineRule="auto"/>
        <w:ind w:left="4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 формулировать творческую задачу;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308"/>
        </w:tabs>
        <w:spacing w:after="0" w:line="240" w:lineRule="auto"/>
        <w:ind w:left="4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инсценировать сцены из сказок и рассказов;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308"/>
        </w:tabs>
        <w:spacing w:after="0" w:line="240" w:lineRule="auto"/>
        <w:ind w:left="44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создавать истории с героями изученных произведений.</w:t>
      </w:r>
    </w:p>
    <w:p w:rsidR="003751AA" w:rsidRPr="00757693" w:rsidRDefault="003751AA" w:rsidP="003751A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2" w:name="bookmark6"/>
      <w:r w:rsidRPr="00757693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  <w:bookmarkEnd w:id="2"/>
    </w:p>
    <w:p w:rsidR="003751AA" w:rsidRPr="00757693" w:rsidRDefault="003751AA" w:rsidP="003751AA">
      <w:pPr>
        <w:spacing w:after="0" w:line="240" w:lineRule="auto"/>
        <w:ind w:left="14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Сбор информации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 книге с опорой на внешние показатели и иллюстративный материал.</w:t>
      </w:r>
    </w:p>
    <w:p w:rsidR="003751AA" w:rsidRPr="00757693" w:rsidRDefault="003751AA" w:rsidP="003751AA">
      <w:pPr>
        <w:spacing w:after="0" w:line="240" w:lineRule="auto"/>
        <w:ind w:left="14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Таблица и схема.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Чтение данных в таблице, заполнение под руководством учителя несложных таблиц информацией о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ведении и книге.</w:t>
      </w:r>
    </w:p>
    <w:p w:rsidR="003751AA" w:rsidRPr="00757693" w:rsidRDefault="003751AA" w:rsidP="003751AA">
      <w:pPr>
        <w:spacing w:after="0" w:line="240" w:lineRule="auto"/>
        <w:ind w:left="14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находить информацию о героях произведения;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вычленять основные события в произведении и устанавли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вать их последовательность;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моделировать отношения между героями произведений.</w:t>
      </w:r>
    </w:p>
    <w:p w:rsidR="003751AA" w:rsidRPr="00757693" w:rsidRDefault="003751AA" w:rsidP="003751AA">
      <w:pPr>
        <w:keepNext/>
        <w:keepLines/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3" w:name="bookmark7"/>
      <w:r w:rsidRPr="00757693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3"/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письма (русского языка):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запись отдельных выра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жений, предложений, абзацев из текстов изучаемых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ведений;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иллюстрирование отдельных эпизодов и небольших произведений; рассматри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вание и сравнение иллюстраций разных художников к одной и той же книге;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3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</w:t>
      </w:r>
      <w:r w:rsidRPr="00757693">
        <w:rPr>
          <w:rFonts w:ascii="Times New Roman" w:eastAsia="Times New Roman" w:hAnsi="Times New Roman"/>
          <w:sz w:val="24"/>
          <w:szCs w:val="24"/>
        </w:rPr>
        <w:t>: изготовление книг-самоделок, груп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повые творческие работы («Сказочные домики», «В гостях у сказки» и т. д.).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Во 2 классе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творной и прозаической речи), об их авторах.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Использование жанрового и авторского принципов позво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ляет сравнить произведения одного жанра, но разных авторов; произведения разных жанров одного автора. </w:t>
      </w:r>
      <w:proofErr w:type="gramStart"/>
      <w:r w:rsidRPr="00757693">
        <w:rPr>
          <w:rFonts w:ascii="Times New Roman" w:hAnsi="Times New Roman"/>
          <w:sz w:val="24"/>
          <w:szCs w:val="24"/>
          <w:lang w:eastAsia="zh-CN"/>
        </w:rPr>
        <w:t>Например, разде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лы, посвящённые творчеству Л. Толстого, помогут детям уви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деть, насколько богата палитра писателя: художественные сю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ведения, а жанровый раздел «Басни» поможет понять особенно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сти басен разных авторов, в том числе со схожим сюжетом.</w:t>
      </w:r>
      <w:proofErr w:type="gramEnd"/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ния. Они реализуются в том, что произведение (книга) воздейству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3751AA" w:rsidRPr="00B97D91" w:rsidRDefault="003751AA" w:rsidP="003751AA">
      <w:pPr>
        <w:keepNext/>
        <w:keepLines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140" w:firstLine="709"/>
        <w:jc w:val="center"/>
        <w:outlineLvl w:val="1"/>
        <w:rPr>
          <w:rFonts w:ascii="Times New Roman" w:eastAsia="Sylfaen" w:hAnsi="Times New Roman"/>
          <w:spacing w:val="30"/>
          <w:sz w:val="24"/>
          <w:szCs w:val="24"/>
          <w:lang w:eastAsia="zh-CN"/>
        </w:rPr>
      </w:pPr>
      <w:r>
        <w:rPr>
          <w:rFonts w:ascii="Times New Roman" w:eastAsia="Sylfaen" w:hAnsi="Times New Roman"/>
          <w:b/>
          <w:bCs/>
          <w:iCs/>
          <w:spacing w:val="30"/>
          <w:sz w:val="24"/>
          <w:szCs w:val="24"/>
          <w:shd w:val="clear" w:color="auto" w:fill="FFFFFF"/>
          <w:lang w:eastAsia="zh-CN"/>
        </w:rPr>
        <w:t>2 класс</w:t>
      </w:r>
      <w:r w:rsidRPr="00757693">
        <w:rPr>
          <w:rFonts w:ascii="Times New Roman" w:eastAsia="Sylfaen" w:hAnsi="Times New Roman"/>
          <w:spacing w:val="30"/>
          <w:sz w:val="24"/>
          <w:szCs w:val="24"/>
          <w:lang w:eastAsia="zh-CN"/>
        </w:rPr>
        <w:t xml:space="preserve"> (</w:t>
      </w:r>
      <w:r w:rsidRPr="00757693">
        <w:rPr>
          <w:rFonts w:ascii="Times New Roman" w:eastAsia="Sylfaen" w:hAnsi="Times New Roman"/>
          <w:sz w:val="24"/>
          <w:szCs w:val="24"/>
          <w:lang w:eastAsia="zh-CN"/>
        </w:rPr>
        <w:t>136 ч</w:t>
      </w:r>
      <w:r w:rsidRPr="00757693">
        <w:rPr>
          <w:rFonts w:ascii="Times New Roman" w:eastAsia="Sylfaen" w:hAnsi="Times New Roman"/>
          <w:spacing w:val="30"/>
          <w:sz w:val="24"/>
          <w:szCs w:val="24"/>
          <w:lang w:eastAsia="zh-CN"/>
        </w:rPr>
        <w:t>)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Процесс обучения литературному чте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нию во 2 классе 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Во 2 классе ученики уже умеют читать вслух целыми слова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ми, воспринимать содержание читаемого произведения, разли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чают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доступные им жанры, знают имена детских писателей, </w:t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авторов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книг и отдельных произведений.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sz w:val="24"/>
          <w:szCs w:val="24"/>
          <w:lang w:eastAsia="zh-CN"/>
        </w:rPr>
        <w:t>Особенностью данного курса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являются уроки литературного слушания и условно-символическое моделирование. Во 2 классе проводятся уроки литературного слушания и обучения работе с книгой (учебной, художественной, справочной) в рам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ках каждого изучаемого раздела.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bookmarkStart w:id="4" w:name="bookmark8"/>
      <w:bookmarkStart w:id="5" w:name="bookmark9"/>
      <w:bookmarkEnd w:id="4"/>
      <w:bookmarkEnd w:id="5"/>
      <w:r w:rsidRPr="00757693">
        <w:rPr>
          <w:rFonts w:ascii="Times New Roman" w:hAnsi="Times New Roman"/>
          <w:b/>
          <w:sz w:val="24"/>
          <w:szCs w:val="24"/>
          <w:lang w:eastAsia="zh-CN"/>
        </w:rPr>
        <w:t>1.Виды речевой и читательской деятельности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4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Аудирование</w:t>
      </w:r>
      <w:proofErr w:type="spellEnd"/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(слушание). Восприятие литературного произведения.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Восприятие на слух произведений из круга чтения, умение слушать и слышать художественное слово. Создание усло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вий для развития полноценного восприятия произведения. Эмо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циональная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реакция учащихся на прочитанное и понимание ав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торской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точки зрения. Выражение своего отношения к произведе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нию, к героям, их поступкам. Сравнение персонажей одного про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изведения, 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также различных произведений (сказок разных наро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дов, героев народных сказок, выявление их сходства и различий). </w:t>
      </w:r>
      <w:r w:rsidRPr="0075769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Оценка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эмоционального состояния героев, их нравственных пози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ций. Понимание отношения автора к героям произведения.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Чтение.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Осознанное правильное плавное чтение вслух с пе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реходом на чтение целыми словами вслух небольших по объёму текстов. Обучение чтению молча на небольших текстах или от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рывках. Выразительное чтение небольших текстов или отрыв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ков. Формирование умения самоконтроля и самооценки навыка чтения.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Работа с текстом.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Понимание слов и выражений, употреб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новной мысли произведения при помощи учителя. Пересказ по готовому плану; самостоятельная работа по заданиям и вопросам к тексту произведения.</w:t>
      </w:r>
    </w:p>
    <w:p w:rsidR="003751AA" w:rsidRPr="00757693" w:rsidRDefault="003751AA" w:rsidP="003751A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воспринимать прослушанное или прочитанное произведе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ние;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читать самостоятельно небольшие произведения и детские книги объёмом 1-2 страницы;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овладевать умениями читать вслух, молча, выразительно;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понимать роль чтения и использовать умение читать для 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шения познавательных и коммуникативных задач;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lastRenderedPageBreak/>
        <w:t>воспринимать духовно-нравственные, эстетические и мо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рально-этические ценности и идеалы (на примерах поступ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ков героев литературных произведений, входящих в круг чтения второклассников);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понимать учебную задачу, определять способы её решения;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анализировать тексты произведений разных жанров (опре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делять тему, понимать главную мысль произведения, делить текст на смысловые части и составлять план);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определять примерную тему книги по обложке и иллюстра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циям;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выделять положительных и отрицательных героев, сравни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вать героев произведений;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отвечать на вопросы (по содержанию произведения, выяв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ника к событиям и героям произведений);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формулировать высказывание (о произведении, о ге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роях);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планировать действия в соответствии с поставленной учеб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ной задачей (выразительное чтение, чтение наизусть и по ролям, подробный пересказ) и контролировать этапы вы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полнения задачи;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использовать знаково-символическое моделирование для 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шения читательских задач (определения темы, жанра и ав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торской принадлежности произведения и книги);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группировать книги по темам, жанрам, авторской принад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сравнивать произведения по жанру, теме, авторской принад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составлять модели, использовать готовые модели, допол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нять и сравнивать модели (на примере моделирования обло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жек к произведению).</w:t>
      </w:r>
    </w:p>
    <w:p w:rsidR="003751AA" w:rsidRPr="00757693" w:rsidRDefault="003751AA" w:rsidP="003751A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b/>
          <w:sz w:val="24"/>
          <w:szCs w:val="24"/>
          <w:lang w:eastAsia="zh-CN"/>
        </w:rPr>
        <w:t>2.Круг чтения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757693">
        <w:rPr>
          <w:rFonts w:ascii="Times New Roman" w:hAnsi="Times New Roman"/>
          <w:sz w:val="24"/>
          <w:szCs w:val="24"/>
          <w:lang w:eastAsia="zh-CN"/>
        </w:rPr>
        <w:t>потешка</w:t>
      </w:r>
      <w:proofErr w:type="spellEnd"/>
      <w:r w:rsidRPr="00757693">
        <w:rPr>
          <w:rFonts w:ascii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757693">
        <w:rPr>
          <w:rFonts w:ascii="Times New Roman" w:hAnsi="Times New Roman"/>
          <w:sz w:val="24"/>
          <w:szCs w:val="24"/>
          <w:lang w:eastAsia="zh-CN"/>
        </w:rPr>
        <w:t>закличка</w:t>
      </w:r>
      <w:proofErr w:type="spellEnd"/>
      <w:r w:rsidRPr="00757693">
        <w:rPr>
          <w:rFonts w:ascii="Times New Roman" w:hAnsi="Times New Roman"/>
          <w:sz w:val="24"/>
          <w:szCs w:val="24"/>
          <w:lang w:eastAsia="zh-CN"/>
        </w:rPr>
        <w:t xml:space="preserve">, песня, сказка, былина. Сравнение </w:t>
      </w:r>
      <w:proofErr w:type="spellStart"/>
      <w:proofErr w:type="gramStart"/>
      <w:r w:rsidRPr="00757693">
        <w:rPr>
          <w:rFonts w:ascii="Times New Roman" w:hAnsi="Times New Roman"/>
          <w:sz w:val="24"/>
          <w:szCs w:val="24"/>
          <w:lang w:eastAsia="zh-CN"/>
        </w:rPr>
        <w:t>произ</w:t>
      </w:r>
      <w:proofErr w:type="spellEnd"/>
      <w:r w:rsidRPr="00757693">
        <w:rPr>
          <w:rFonts w:ascii="Times New Roman" w:hAnsi="Times New Roman"/>
          <w:sz w:val="24"/>
          <w:szCs w:val="24"/>
          <w:lang w:eastAsia="zh-CN"/>
        </w:rPr>
        <w:t>-ведений</w:t>
      </w:r>
      <w:proofErr w:type="gramEnd"/>
      <w:r w:rsidRPr="00757693">
        <w:rPr>
          <w:rFonts w:ascii="Times New Roman" w:hAnsi="Times New Roman"/>
          <w:sz w:val="24"/>
          <w:szCs w:val="24"/>
          <w:lang w:eastAsia="zh-CN"/>
        </w:rPr>
        <w:t xml:space="preserve"> фольклора раз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ных народов. Произведения русских и зарубежных писателе</w:t>
      </w:r>
      <w:proofErr w:type="gramStart"/>
      <w:r w:rsidRPr="00757693">
        <w:rPr>
          <w:rFonts w:ascii="Times New Roman" w:hAnsi="Times New Roman"/>
          <w:sz w:val="24"/>
          <w:szCs w:val="24"/>
          <w:lang w:eastAsia="zh-CN"/>
        </w:rPr>
        <w:t>й-</w:t>
      </w:r>
      <w:proofErr w:type="gramEnd"/>
      <w:r w:rsidRPr="00757693">
        <w:rPr>
          <w:rFonts w:ascii="Times New Roman" w:hAnsi="Times New Roman"/>
          <w:sz w:val="24"/>
          <w:szCs w:val="24"/>
          <w:lang w:eastAsia="zh-CN"/>
        </w:rPr>
        <w:t xml:space="preserve"> классиков, произведения современных детских писателей. Про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изведения о жизни детей разных народов и стран. Приключен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6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Примерная тематика.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Произведения о Родине, о родной природе, о человеке и его отношении к другим людям, к приро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де, к труду; о жизни детей, о дружбе и </w:t>
      </w:r>
      <w:proofErr w:type="spellStart"/>
      <w:proofErr w:type="gramStart"/>
      <w:r w:rsidRPr="00757693">
        <w:rPr>
          <w:rFonts w:ascii="Times New Roman" w:hAnsi="Times New Roman"/>
          <w:sz w:val="24"/>
          <w:szCs w:val="24"/>
          <w:lang w:eastAsia="zh-CN"/>
        </w:rPr>
        <w:t>това-риществе</w:t>
      </w:r>
      <w:proofErr w:type="spellEnd"/>
      <w:proofErr w:type="gramEnd"/>
      <w:r w:rsidRPr="00757693">
        <w:rPr>
          <w:rFonts w:ascii="Times New Roman" w:hAnsi="Times New Roman"/>
          <w:sz w:val="24"/>
          <w:szCs w:val="24"/>
          <w:lang w:eastAsia="zh-CN"/>
        </w:rPr>
        <w:t>; о добре и зле, правде и лжи.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Жанровое разнообразие.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757693">
        <w:rPr>
          <w:rFonts w:ascii="Times New Roman" w:hAnsi="Times New Roman"/>
          <w:sz w:val="24"/>
          <w:szCs w:val="24"/>
          <w:lang w:eastAsia="zh-CN"/>
        </w:rPr>
        <w:t xml:space="preserve">Сказки (народные и авторские), рассказы, басни, </w:t>
      </w:r>
      <w:proofErr w:type="spellStart"/>
      <w:r w:rsidRPr="00757693">
        <w:rPr>
          <w:rFonts w:ascii="Times New Roman" w:hAnsi="Times New Roman"/>
          <w:sz w:val="24"/>
          <w:szCs w:val="24"/>
          <w:lang w:eastAsia="zh-CN"/>
        </w:rPr>
        <w:t>стихот-ворения</w:t>
      </w:r>
      <w:proofErr w:type="spellEnd"/>
      <w:r w:rsidRPr="00757693">
        <w:rPr>
          <w:rFonts w:ascii="Times New Roman" w:hAnsi="Times New Roman"/>
          <w:sz w:val="24"/>
          <w:szCs w:val="24"/>
          <w:lang w:eastAsia="zh-CN"/>
        </w:rPr>
        <w:t xml:space="preserve">, загадки, пословицы, считалки, </w:t>
      </w:r>
      <w:proofErr w:type="spellStart"/>
      <w:r w:rsidRPr="00757693">
        <w:rPr>
          <w:rFonts w:ascii="Times New Roman" w:hAnsi="Times New Roman"/>
          <w:sz w:val="24"/>
          <w:szCs w:val="24"/>
          <w:lang w:eastAsia="zh-CN"/>
        </w:rPr>
        <w:t>потешки</w:t>
      </w:r>
      <w:proofErr w:type="spellEnd"/>
      <w:r w:rsidRPr="00757693">
        <w:rPr>
          <w:rFonts w:ascii="Times New Roman" w:hAnsi="Times New Roman"/>
          <w:sz w:val="24"/>
          <w:szCs w:val="24"/>
          <w:lang w:eastAsia="zh-CN"/>
        </w:rPr>
        <w:t>, былины.</w:t>
      </w:r>
      <w:proofErr w:type="gramEnd"/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Работа с книгой.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Элементы книги: обложка, переплёт, ти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</w:r>
      <w:r w:rsidRPr="00757693">
        <w:rPr>
          <w:rFonts w:ascii="Times New Roman" w:eastAsia="Sylfaen" w:hAnsi="Times New Roman"/>
          <w:sz w:val="24"/>
          <w:szCs w:val="24"/>
          <w:shd w:val="clear" w:color="auto" w:fill="FFFFFF"/>
          <w:lang w:eastAsia="zh-CN"/>
        </w:rPr>
        <w:t>тульный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лист, </w:t>
      </w:r>
      <w:proofErr w:type="spellStart"/>
      <w:proofErr w:type="gramStart"/>
      <w:r w:rsidRPr="00757693">
        <w:rPr>
          <w:rFonts w:ascii="Times New Roman" w:hAnsi="Times New Roman"/>
          <w:sz w:val="24"/>
          <w:szCs w:val="24"/>
          <w:lang w:eastAsia="zh-CN"/>
        </w:rPr>
        <w:t>оглав-ление</w:t>
      </w:r>
      <w:proofErr w:type="spellEnd"/>
      <w:proofErr w:type="gramEnd"/>
      <w:r w:rsidRPr="00757693">
        <w:rPr>
          <w:rFonts w:ascii="Times New Roman" w:hAnsi="Times New Roman"/>
          <w:sz w:val="24"/>
          <w:szCs w:val="24"/>
          <w:lang w:eastAsia="zh-CN"/>
        </w:rPr>
        <w:t>, иллюстрация. Детские газеты и жур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налы. Сведения об авторе, элементарные знания о времени написания произведения.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bookmarkStart w:id="6" w:name="bookmark10"/>
      <w:bookmarkEnd w:id="6"/>
      <w:r w:rsidRPr="00757693">
        <w:rPr>
          <w:rFonts w:ascii="Times New Roman" w:hAnsi="Times New Roman"/>
          <w:b/>
          <w:sz w:val="24"/>
          <w:szCs w:val="24"/>
          <w:lang w:eastAsia="zh-CN"/>
        </w:rPr>
        <w:t>3.Литературоведческая пропедевтика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Ориентировка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в</w:t>
      </w:r>
      <w:r w:rsidRPr="00757693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литературоведческих понятиях: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лите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ратурное произведение, фольклор, произведения фольклора, народная сказка, стихотворение, рассказ, история, быль, были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на, бытовая сказка, сказка о животных, волшебная сказка, при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сказка, зачин, небылица, </w:t>
      </w:r>
      <w:proofErr w:type="spellStart"/>
      <w:r w:rsidRPr="00757693">
        <w:rPr>
          <w:rFonts w:ascii="Times New Roman" w:hAnsi="Times New Roman"/>
          <w:sz w:val="24"/>
          <w:szCs w:val="24"/>
          <w:lang w:eastAsia="zh-CN"/>
        </w:rPr>
        <w:t>потешка</w:t>
      </w:r>
      <w:proofErr w:type="spellEnd"/>
      <w:r w:rsidRPr="00757693">
        <w:rPr>
          <w:rFonts w:ascii="Times New Roman" w:hAnsi="Times New Roman"/>
          <w:sz w:val="24"/>
          <w:szCs w:val="24"/>
          <w:lang w:eastAsia="zh-CN"/>
        </w:rPr>
        <w:t>, шутка, скороговорка, герой произведения, события реальные и вымышленные, название произведения (фамилия автора, заглавие), диалог, рифма, обра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щение, сравнение, информация.</w:t>
      </w:r>
      <w:proofErr w:type="gramEnd"/>
    </w:p>
    <w:p w:rsidR="003751AA" w:rsidRPr="00757693" w:rsidRDefault="003751AA" w:rsidP="003751A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98"/>
        </w:tabs>
        <w:spacing w:after="0" w:line="240" w:lineRule="auto"/>
        <w:ind w:left="40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усваивать с помощью моделирования литературоведческие понятия;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08"/>
        </w:tabs>
        <w:spacing w:after="0" w:line="240" w:lineRule="auto"/>
        <w:ind w:left="40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группировать пословицы и загадки по темам и видам;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03"/>
        </w:tabs>
        <w:spacing w:after="0" w:line="240" w:lineRule="auto"/>
        <w:ind w:left="40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характеризовать жанры и темы изучаемых произведений;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использовать в речи литературоведческие понятия (жанр, тема, диалог, обращение, автор произведения, герой произ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ведения).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1720"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bookmarkStart w:id="7" w:name="bookmark11"/>
      <w:bookmarkEnd w:id="7"/>
      <w:r w:rsidRPr="00757693">
        <w:rPr>
          <w:rFonts w:ascii="Times New Roman" w:hAnsi="Times New Roman"/>
          <w:b/>
          <w:sz w:val="24"/>
          <w:szCs w:val="24"/>
          <w:lang w:eastAsia="zh-CN"/>
        </w:rPr>
        <w:t>4.Творческая деятельность учащихся (на основе литературных произведений)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lastRenderedPageBreak/>
        <w:t>Проявление интереса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к словесному творчеству, участие в сочинении небольших сказок и историй.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Рассказывание </w:t>
      </w:r>
      <w:r w:rsidRPr="00757693">
        <w:rPr>
          <w:rFonts w:ascii="Times New Roman" w:hAnsi="Times New Roman"/>
          <w:sz w:val="24"/>
          <w:szCs w:val="24"/>
          <w:lang w:eastAsia="zh-CN"/>
        </w:rPr>
        <w:t>сказок от лица одного из её персонажей.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Придумывание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про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должения произведения (сказки, рассказа),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изменение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начала и продолжения произведения.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Коллективные творческие работы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(«Мир сказок», «Сказочные герои», «Герои народных сказок», «Теремок для любимых героев» и т. д.).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Подготовка </w:t>
      </w:r>
      <w:r w:rsidRPr="00757693">
        <w:rPr>
          <w:rFonts w:ascii="Times New Roman" w:hAnsi="Times New Roman"/>
          <w:sz w:val="24"/>
          <w:szCs w:val="24"/>
          <w:lang w:eastAsia="zh-CN"/>
        </w:rPr>
        <w:t>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проведение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уроков-сказок, уроков-утренников, уроков-конкурсов, уроков-игр.</w:t>
      </w:r>
    </w:p>
    <w:p w:rsidR="003751AA" w:rsidRPr="00757693" w:rsidRDefault="003751AA" w:rsidP="003751A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понимать позицию автора текста и выражать свою точку зрения (через выразительное чтение, творческий пересказ);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читать выразительно по ролям, инсценировать небольшие произведения или отдельные эпизоды;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создавать истории о героях произведений.</w:t>
      </w:r>
    </w:p>
    <w:p w:rsidR="003751AA" w:rsidRPr="00757693" w:rsidRDefault="003751AA" w:rsidP="003751A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b/>
          <w:sz w:val="24"/>
          <w:szCs w:val="24"/>
          <w:lang w:eastAsia="zh-CN"/>
        </w:rPr>
        <w:t>5.Чтение: работа с информацией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Информация</w:t>
      </w:r>
      <w:r w:rsidRPr="00757693">
        <w:rPr>
          <w:rFonts w:ascii="Times New Roman" w:hAnsi="Times New Roman"/>
          <w:sz w:val="24"/>
          <w:szCs w:val="24"/>
          <w:lang w:eastAsia="zh-CN"/>
        </w:rPr>
        <w:t>: книга, произведение, автор произведения, жанр, тема.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Сбор информации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 опорой на аппарат книги (титульный лист, аннотация, предисловия «Об авторе», «От автора»). Со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ставление таблиц (имена героев, действия, позиция автора, мне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ние читателя).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Чтение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данных в таблице и использование их для характеристики героев, произведений, книг.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Заполнение </w:t>
      </w:r>
      <w:r w:rsidRPr="00757693">
        <w:rPr>
          <w:rFonts w:ascii="Times New Roman" w:hAnsi="Times New Roman"/>
          <w:sz w:val="24"/>
          <w:szCs w:val="24"/>
          <w:lang w:eastAsia="zh-CN"/>
        </w:rPr>
        <w:t>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дополнение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схем об авторах, жанрах, темах, типах книг. </w:t>
      </w:r>
    </w:p>
    <w:p w:rsidR="003751AA" w:rsidRPr="00757693" w:rsidRDefault="003751AA" w:rsidP="003751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искать, находить и выделять нужную информацию о героях и их поступках, о произведении или книге;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слушать ответы одноклассников на вопросы по изучаемому произведению; дополнять и уточнять их ответы, подтвер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ждая информацией из текста произведения;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понимать информацию, данную в тексте, и на её основе до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полнять таблицы и схемы недостающей информацией.</w:t>
      </w:r>
    </w:p>
    <w:p w:rsidR="003751AA" w:rsidRPr="00757693" w:rsidRDefault="003751AA" w:rsidP="003751AA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57693">
        <w:rPr>
          <w:rFonts w:ascii="Times New Roman" w:eastAsia="Times New Roman" w:hAnsi="Times New Roman"/>
          <w:b/>
          <w:sz w:val="24"/>
          <w:szCs w:val="24"/>
          <w:lang w:eastAsia="zh-CN"/>
        </w:rPr>
        <w:t>6.Межпредметные связи: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русского языка: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составление и запись предложе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ний и мини-текстов (рассказов, сказок) о героях литератур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ных произведений;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изобразительного искусства</w:t>
      </w:r>
      <w:r w:rsidRPr="00757693">
        <w:rPr>
          <w:rFonts w:ascii="Times New Roman" w:hAnsi="Times New Roman"/>
          <w:sz w:val="24"/>
          <w:szCs w:val="24"/>
          <w:lang w:eastAsia="zh-CN"/>
        </w:rPr>
        <w:t>: иллюстрирование отдельных произведений, оформление творческих работ, уча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>стие в выставках рисунков по изученным произведениям;</w:t>
      </w:r>
    </w:p>
    <w:p w:rsidR="003751AA" w:rsidRPr="00757693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музыки: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3751AA" w:rsidRPr="00A61064" w:rsidRDefault="003751AA" w:rsidP="003751A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</w:tabs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57693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757693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технологии:</w:t>
      </w:r>
      <w:r w:rsidRPr="00757693">
        <w:rPr>
          <w:rFonts w:ascii="Times New Roman" w:hAnsi="Times New Roman"/>
          <w:sz w:val="24"/>
          <w:szCs w:val="24"/>
          <w:lang w:eastAsia="zh-CN"/>
        </w:rPr>
        <w:t xml:space="preserve"> изготовление книг-самоделок, ре</w:t>
      </w:r>
      <w:r w:rsidRPr="00757693">
        <w:rPr>
          <w:rFonts w:ascii="Times New Roman" w:hAnsi="Times New Roman"/>
          <w:sz w:val="24"/>
          <w:szCs w:val="24"/>
          <w:lang w:eastAsia="zh-CN"/>
        </w:rPr>
        <w:softHyphen/>
        <w:t xml:space="preserve">монт книг, практическое знакомство с элементами книги, уроки коллективного творчества (аппликация, лепка, </w:t>
      </w:r>
      <w:proofErr w:type="spellStart"/>
      <w:r w:rsidRPr="00757693">
        <w:rPr>
          <w:rFonts w:ascii="Times New Roman" w:hAnsi="Times New Roman"/>
          <w:sz w:val="24"/>
          <w:szCs w:val="24"/>
          <w:lang w:eastAsia="zh-CN"/>
        </w:rPr>
        <w:t>лего</w:t>
      </w:r>
      <w:proofErr w:type="spellEnd"/>
      <w:r w:rsidRPr="00757693">
        <w:rPr>
          <w:rFonts w:ascii="Times New Roman" w:hAnsi="Times New Roman"/>
          <w:sz w:val="24"/>
          <w:szCs w:val="24"/>
          <w:lang w:eastAsia="zh-CN"/>
        </w:rPr>
        <w:t>-конструкции к изученным произведениям или разделам).</w:t>
      </w:r>
    </w:p>
    <w:p w:rsidR="003751AA" w:rsidRPr="00757693" w:rsidRDefault="003751AA" w:rsidP="003751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  <w:t>3 класс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(136 ч)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3классе произведения группируются по жанровому и авторскому принципу. В учебники включены произведения, 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шедшие в золотой фонд классической детской литературы, а так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 произведения народного творчества, современных детских отечественных и зарубежных писателей.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ляет сравнить произведения одного жанра, но разных авторов; произведения разных жанров одного автора.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Например, разде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  <w:proofErr w:type="gramEnd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Процесс обучения литературному чте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нию в 3 классе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В 3 классе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формирование читателя продолжается уже на бо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лее сложных (но доступных) текстах, углубляются литературные познания ученика, обогащается его читательский опыт. Чита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</w: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определённые отношения, вызы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В 3 классе проводятся уроки литературного слушания и обучения работе с книгой (учебной, художественной, справочной) в рам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3751AA" w:rsidRPr="00757693" w:rsidRDefault="003751AA" w:rsidP="003751A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8" w:name="bookmark12"/>
      <w:r w:rsidRPr="00757693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  <w:bookmarkEnd w:id="8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</w:t>
      </w:r>
      <w:proofErr w:type="spellEnd"/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(слушание). Восприятие литературного произведения.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Восприятие произведений разных жанров из кру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га чтения; понимание главной мысли.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Изучение произведений одного и того же жанра или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>ведений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одного и того же автора в сравнении; особенности про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изведения (композиция текста, язык </w:t>
      </w:r>
      <w:proofErr w:type="spellStart"/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произ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>-ведения</w:t>
      </w:r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>, изображе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ние героев). Сравнение героев разных произведений, анализ их поступков, выделение деталей для характеристики; определение времени</w:t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места событий, выделение описания пейзажа и порт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рета героя. Выявление авторской позиции и формирование сво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его отношения к произведению и героям.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Чтение вслух и молча небольших произведений или глав из произведений целыми словами. Умение читать вы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разительно текст произведения, передавая </w:t>
      </w:r>
      <w:proofErr w:type="spellStart"/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отно-шение</w:t>
      </w:r>
      <w:proofErr w:type="spellEnd"/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 xml:space="preserve"> к собы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Осознание последовательности и смыс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ла событий. </w:t>
      </w:r>
      <w:proofErr w:type="spellStart"/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Вычле-нение</w:t>
      </w:r>
      <w:proofErr w:type="spellEnd"/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 xml:space="preserve"> главной мысли текста. Определение поступков героев и их мотивов; </w:t>
      </w:r>
      <w:proofErr w:type="spellStart"/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сопос-тавление</w:t>
      </w:r>
      <w:proofErr w:type="spellEnd"/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 xml:space="preserve"> поступков персо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нажей и их оценка. Нахождение в произведении слов и вы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сонажам.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со структурой текста.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Начало, развитие, концов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ка; деление текста на части и </w:t>
      </w:r>
      <w:proofErr w:type="spellStart"/>
      <w:r w:rsidRPr="00757693">
        <w:rPr>
          <w:rFonts w:ascii="Times New Roman" w:eastAsia="Times New Roman" w:hAnsi="Times New Roman"/>
          <w:sz w:val="24"/>
          <w:szCs w:val="24"/>
        </w:rPr>
        <w:t>озаглавливание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 xml:space="preserve"> частей; составле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ние плана под руководством учителя. Пересказ содержания текс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та (подробно и кратко) по готовому плану. Самостоятельное вы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полнение заданий к тексту.</w:t>
      </w:r>
    </w:p>
    <w:p w:rsidR="003751AA" w:rsidRPr="00757693" w:rsidRDefault="003751AA" w:rsidP="003751AA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роль чтения и использовать умение читать для 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шения познавательных и коммуникативных задач;</w:t>
      </w:r>
    </w:p>
    <w:p w:rsidR="003751AA" w:rsidRPr="00757693" w:rsidRDefault="003751AA" w:rsidP="003751AA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 ставить учебную задачу, определять способы ее решения, проводить самоконтроль и самооценку, сравни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вая результат своей работы с образцом, находить неточности и ошибки; корректировать - вносить исправления, дополне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и изменения по результатам оценки своей деятельности;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выбирать вид чтения (ознакомительное или первичное, изу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чающее, поисковое, просмотровое) в зависимости от учеб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ной задачи;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воспринимать содержание различных видов текста при чте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чать на вопросы по содержанию);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выделять главную и дополнительную информацию (о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ведении, героях и их поступках) при составлении плана; 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объяснять значения слов, подбирать синонимы к словам из произведения, сравнивать прямое и контекстное значе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 слова;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воспринимать духовно-нравственные, эстетические и мо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рально-этические ценности и идеалы (на примерах поступ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ков героев литературных произведений), понимать пози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цию автора текста и выражать свою точку зрения (при ана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лизе литературного произведения);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произвольно и аргументированно строить высказывания, полно и точно выражать свои мысли с учётом цели высказы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вания и особенностей слушателя;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участвовать в диалоге или дискуссии (о произведении, ге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роях и их поступках), проявляя уважение к мнению собесед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ника;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выявлять мотивы поведения героев, формировать собствен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жей при изучении художественных произведений; осознавать героическое прошлое своей страны и народа, знакомясь с образцами доступных литературных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ний;</w:t>
      </w:r>
    </w:p>
    <w:p w:rsidR="003751AA" w:rsidRPr="00757693" w:rsidRDefault="003751AA" w:rsidP="003751AA">
      <w:pPr>
        <w:numPr>
          <w:ilvl w:val="0"/>
          <w:numId w:val="1"/>
        </w:num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читать самостоятельно произведения и книги по заданной теме, жанру или авторской принадлежности; классифицировать произведения и книги по темам, жанрам и авторской принадлежности.</w:t>
      </w:r>
    </w:p>
    <w:p w:rsidR="003751AA" w:rsidRPr="00757693" w:rsidRDefault="003751AA" w:rsidP="00375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Sylfaen" w:hAnsi="Times New Roman"/>
          <w:sz w:val="24"/>
          <w:szCs w:val="24"/>
          <w:shd w:val="clear" w:color="auto" w:fill="FFFFFF"/>
        </w:rPr>
        <w:t>Произведения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устного народного творчества русского наро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да</w:t>
      </w:r>
      <w:r w:rsidRPr="00757693">
        <w:rPr>
          <w:rFonts w:ascii="Times New Roman" w:eastAsia="Sylfaen" w:hAnsi="Times New Roman"/>
          <w:sz w:val="24"/>
          <w:szCs w:val="24"/>
          <w:shd w:val="clear" w:color="auto" w:fill="FFFFFF"/>
        </w:rPr>
        <w:t xml:space="preserve"> и других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народов. Стихотворные и прозаические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</w:r>
      <w:r w:rsidRPr="00757693">
        <w:rPr>
          <w:rFonts w:ascii="Times New Roman" w:eastAsia="Sylfaen" w:hAnsi="Times New Roman"/>
          <w:sz w:val="24"/>
          <w:szCs w:val="24"/>
          <w:shd w:val="clear" w:color="auto" w:fill="FFFFFF"/>
        </w:rPr>
        <w:t>ния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отечественных и зарубежных писателей. Художественные и</w:t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научно</w:t>
      </w:r>
      <w:r w:rsidRPr="00757693">
        <w:rPr>
          <w:rFonts w:ascii="Times New Roman" w:eastAsia="Times New Roman" w:hAnsi="Times New Roman"/>
          <w:sz w:val="24"/>
          <w:szCs w:val="24"/>
        </w:rPr>
        <w:t>-популярные рассказы и очерки. Справочная литерату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ра: словари, детские энциклопедии, книги-справочники.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Произведения о Родине, о героиче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ских подвигах во имя Родины, о людях и их отношении к Родине, к труду, друг к другу, природе и жизни; о чувствах людей и нравст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венных основах взаимоотношений (добро, зло, честь, долг, со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весть, любовь, ненависть, дружба, правда, ложь и т. д.).</w:t>
      </w:r>
      <w:proofErr w:type="gramEnd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Жанровое разнообразие.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Народная сказка: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замедленность действия за счёт повто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ров, включения песенок и прибауток, наличие волшебных пре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тельные.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Былина: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особенности изображения персонажей (гипербо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лизация), особенности былинного стиха, повторы.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Литературная (авторская) сказка: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сходство с народной сказкой: сказочные герои, повторы, структурное сходство; осо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бенности: особый поэтический язык писателя, лиричность и яр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кость образов, эмоциональные переживания.</w:t>
      </w:r>
      <w:proofErr w:type="gramEnd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Художественные рассказы: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изображение явлений и геро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ев; наличие диалогической речи, эпитетов, сравнений, устойчи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вых выражений.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Рассказы-описания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(научно-художественные рассказы) - промежуточный жанр между художественными и научно-популярными рассказами. Особенности этого жанра: описание об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разов природы в художественной форме и наличие фактической информации.</w:t>
      </w:r>
    </w:p>
    <w:p w:rsidR="003751AA" w:rsidRPr="00757693" w:rsidRDefault="003751AA" w:rsidP="00375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лите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ратура, фольклор, литературное произведение.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Литературные жанры: сказка,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былина, сказ,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пословица, загадка, рассказ, стихо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творение, басня,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пьеса-сказка, быль.</w:t>
      </w:r>
      <w:proofErr w:type="gramEnd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Присказка, зачин, диалог, произведение (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художественное произведение, научно-художественное, научно-популярное). </w:t>
      </w:r>
      <w:r w:rsidRPr="00757693">
        <w:rPr>
          <w:rFonts w:ascii="Times New Roman" w:eastAsia="Times New Roman" w:hAnsi="Times New Roman"/>
          <w:sz w:val="24"/>
          <w:szCs w:val="24"/>
        </w:rPr>
        <w:t>Герой (персонаж), портрет героя, пейзаж. Стихотворение, риф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ма, строка, строфа. Средства выразительности: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логическая пау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softHyphen/>
        <w:t>за, темп, ритм.</w:t>
      </w:r>
    </w:p>
    <w:p w:rsidR="003751AA" w:rsidRPr="00757693" w:rsidRDefault="003751AA" w:rsidP="003751AA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сравнивать фольклорные и авторские произведения с «бро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дячим» сюжетом, указывать их сходство и различия;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 xml:space="preserve">отличать прозаический текст от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стихотворного</w:t>
      </w:r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>, научно-по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пулярный от художественного;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сравнивать тексты малых жанров фольклора по структуре; поль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зоваться изученными литературоведческими понятиями.</w:t>
      </w:r>
    </w:p>
    <w:p w:rsidR="003751AA" w:rsidRPr="00757693" w:rsidRDefault="003751AA" w:rsidP="003751AA">
      <w:pPr>
        <w:keepNext/>
        <w:keepLines/>
        <w:spacing w:after="0" w:line="240" w:lineRule="auto"/>
        <w:ind w:right="1720"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9" w:name="bookmark13"/>
      <w:r w:rsidRPr="00757693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  <w:bookmarkEnd w:id="9"/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Развитие интереса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к художественному слову. Сочинение (по аналогии с произведениями фольклора) загадок, </w:t>
      </w:r>
      <w:proofErr w:type="spellStart"/>
      <w:r w:rsidRPr="00757693">
        <w:rPr>
          <w:rFonts w:ascii="Times New Roman" w:eastAsia="Times New Roman" w:hAnsi="Times New Roman"/>
          <w:sz w:val="24"/>
          <w:szCs w:val="24"/>
        </w:rPr>
        <w:t>потешек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>, небылиц, сказок, забавных историй с героями изученных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ведений. «Дописывание», «</w:t>
      </w:r>
      <w:proofErr w:type="spellStart"/>
      <w:r w:rsidRPr="00757693">
        <w:rPr>
          <w:rFonts w:ascii="Times New Roman" w:eastAsia="Times New Roman" w:hAnsi="Times New Roman"/>
          <w:sz w:val="24"/>
          <w:szCs w:val="24"/>
        </w:rPr>
        <w:t>досказывание</w:t>
      </w:r>
      <w:proofErr w:type="spellEnd"/>
      <w:r w:rsidRPr="00757693">
        <w:rPr>
          <w:rFonts w:ascii="Times New Roman" w:eastAsia="Times New Roman" w:hAnsi="Times New Roman"/>
          <w:sz w:val="24"/>
          <w:szCs w:val="24"/>
        </w:rPr>
        <w:t>» известных сюже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тов.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Коллективная творческая работа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по изученным произве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дениям во внеурочное время (в группе продлённого дня, в твор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ческой мастерской, в литературном кружке или на факультатив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 xml:space="preserve">ных занятиях): 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«Дорога сказок», «Город героев», «Сказочный дом» и т. д.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Проведение литературных игр,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конкурсов, утрен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ников, уроков-отчётов.</w:t>
      </w:r>
      <w:proofErr w:type="gramEnd"/>
    </w:p>
    <w:p w:rsidR="003751AA" w:rsidRPr="00757693" w:rsidRDefault="003751AA" w:rsidP="003751AA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 формулировать самостоятельно творческую учебную задачу;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lastRenderedPageBreak/>
        <w:t>распределять роли и функции участников при выполнении коллективных творческих проектов;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интерпретировать те</w:t>
      </w: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кст пр</w:t>
      </w:r>
      <w:proofErr w:type="gramEnd"/>
      <w:r w:rsidRPr="00757693">
        <w:rPr>
          <w:rFonts w:ascii="Times New Roman" w:eastAsia="Times New Roman" w:hAnsi="Times New Roman"/>
          <w:sz w:val="24"/>
          <w:szCs w:val="24"/>
        </w:rPr>
        <w:t>оизведения (рассказывать от ли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ца одного из героев произведения или от первого лица); вос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станавливать деформированный план по тексту;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инсценировать художественные произведения, моделиро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вать «живые картины»;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52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создавать по аналогии произведения разных жанров; сочи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нять стихотворные тексты по заданным строфам и рифмам.</w:t>
      </w:r>
    </w:p>
    <w:p w:rsidR="003751AA" w:rsidRPr="00757693" w:rsidRDefault="003751AA" w:rsidP="003751A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Информация о книге</w:t>
      </w:r>
      <w:r w:rsidRPr="00757693">
        <w:rPr>
          <w:rFonts w:ascii="Times New Roman" w:eastAsia="Times New Roman" w:hAnsi="Times New Roman"/>
          <w:sz w:val="24"/>
          <w:szCs w:val="24"/>
        </w:rPr>
        <w:t>, произведении, авторе произведения паи</w:t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книги.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 w:rsidRPr="00757693">
        <w:rPr>
          <w:rFonts w:ascii="Times New Roman" w:eastAsia="Times New Roman" w:hAnsi="Times New Roman"/>
          <w:sz w:val="24"/>
          <w:szCs w:val="24"/>
        </w:rPr>
        <w:softHyphen/>
      </w:r>
      <w:r w:rsidRPr="00757693">
        <w:rPr>
          <w:rFonts w:ascii="Times New Roman" w:eastAsia="Times New Roman" w:hAnsi="Times New Roman"/>
          <w:sz w:val="24"/>
          <w:szCs w:val="24"/>
          <w:shd w:val="clear" w:color="auto" w:fill="FFFFFF"/>
        </w:rPr>
        <w:t>никами и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словарями, находить информацию о героях, произве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дениях и книгах.</w:t>
      </w:r>
    </w:p>
    <w:p w:rsidR="003751AA" w:rsidRPr="00757693" w:rsidRDefault="003751AA" w:rsidP="003751AA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Оформление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информации в виде моделей, схем, таблиц. 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Использование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готовых таблиц с информацией для характе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ристики героев, книг, произведений.</w:t>
      </w:r>
    </w:p>
    <w:p w:rsidR="003751AA" w:rsidRPr="00757693" w:rsidRDefault="003751AA" w:rsidP="003751AA">
      <w:pPr>
        <w:spacing w:after="0" w:line="240" w:lineRule="auto"/>
        <w:ind w:left="2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57693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воспринимать чтение как средство получения информации и удовлетворения личных познавательных запросов;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выполнять практико-ориентированные задания: находить информацию в тексте изучаемого произведения, интерпре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тировать текст, оценивать содержание и языковые особен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ности;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устанавливать последовательность событий в тексте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 и анализировать причинно-следственные связи;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синтезировать, выделять главную и дополнительную инфор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мацию (о произведении, героях и их поступках);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понимать информацию, данную в тексте, и на её основе до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полнять таблицы и схемы недостающей информацией, срав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нивать информацию, представленную в текстовом и схема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тическом виде;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ориентироваться в книге (пользоваться содержанием (ог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лавлением), предисловием, послесловием);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3751AA" w:rsidRPr="00757693" w:rsidRDefault="003751AA" w:rsidP="003751A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10" w:name="bookmark14"/>
      <w:r w:rsidRPr="00757693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10"/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русского языка: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аннотация к прочитанному про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музыки: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знакомство с музыкальными произведе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ниями на тексты отдельных произведений, составление му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зыкального интонационного рисунка и сравнение его с ин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тонационным рисунком произведения, музыкальные образы героев произведений;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знакомство с худож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никами книг, иллюстрирование книг-самоделок, использова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ние красок для передачи своего отношения к героям произ</w:t>
      </w:r>
      <w:r w:rsidRPr="00757693">
        <w:rPr>
          <w:rFonts w:ascii="Times New Roman" w:eastAsia="Times New Roman" w:hAnsi="Times New Roman"/>
          <w:sz w:val="24"/>
          <w:szCs w:val="24"/>
        </w:rPr>
        <w:softHyphen/>
        <w:t>ведения, уроки коллективного творчества по темам чтения;</w:t>
      </w:r>
    </w:p>
    <w:p w:rsidR="003751AA" w:rsidRPr="00757693" w:rsidRDefault="003751AA" w:rsidP="003751AA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57693">
        <w:rPr>
          <w:rFonts w:ascii="Times New Roman" w:eastAsia="Times New Roman" w:hAnsi="Times New Roman"/>
          <w:sz w:val="24"/>
          <w:szCs w:val="24"/>
        </w:rPr>
        <w:t>с уроками</w:t>
      </w:r>
      <w:r w:rsidRPr="00757693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технологии:</w:t>
      </w:r>
      <w:r w:rsidRPr="00757693">
        <w:rPr>
          <w:rFonts w:ascii="Times New Roman" w:eastAsia="Times New Roman" w:hAnsi="Times New Roman"/>
          <w:sz w:val="24"/>
          <w:szCs w:val="24"/>
        </w:rPr>
        <w:t xml:space="preserve"> переплёт книг, работа с элементами книги,  ремонт книг в классной и школьной библиотеках.</w:t>
      </w:r>
      <w:proofErr w:type="gramEnd"/>
    </w:p>
    <w:p w:rsidR="003751AA" w:rsidRPr="00757693" w:rsidRDefault="003751AA" w:rsidP="003751AA">
      <w:pPr>
        <w:tabs>
          <w:tab w:val="left" w:pos="0"/>
        </w:tabs>
        <w:spacing w:after="0" w:line="240" w:lineRule="auto"/>
        <w:ind w:right="2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7693">
        <w:rPr>
          <w:rFonts w:ascii="Times New Roman" w:eastAsia="Times New Roman" w:hAnsi="Times New Roman"/>
          <w:b/>
          <w:sz w:val="24"/>
          <w:szCs w:val="24"/>
        </w:rPr>
        <w:t>4 класс (102 ч)</w:t>
      </w:r>
    </w:p>
    <w:p w:rsidR="003751AA" w:rsidRPr="00A61064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 xml:space="preserve">      В 4 классе</w:t>
      </w:r>
      <w:r w:rsidRPr="00757693">
        <w:rPr>
          <w:rFonts w:ascii="Times New Roman" w:eastAsia="TT197t00" w:hAnsi="Times New Roman"/>
          <w:sz w:val="24"/>
          <w:szCs w:val="24"/>
        </w:rPr>
        <w:t xml:space="preserve">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 Особенностью данного курса являются уроки литературного слушания и условн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о-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 xml:space="preserve"> символическое моделирование. Проводятся уроки литературного слушания и обучения работе с книго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й(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>учебной, художественной, справочной) в рамках каждого изу</w:t>
      </w:r>
      <w:r>
        <w:rPr>
          <w:rFonts w:ascii="Times New Roman" w:eastAsia="TT197t00" w:hAnsi="Times New Roman"/>
          <w:sz w:val="24"/>
          <w:szCs w:val="24"/>
        </w:rPr>
        <w:t>чаемого раздела.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693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3751AA" w:rsidRPr="00757693" w:rsidRDefault="003751AA" w:rsidP="003751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75769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57693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757693">
        <w:rPr>
          <w:rFonts w:ascii="Times New Roman" w:hAnsi="Times New Roman"/>
          <w:b/>
          <w:sz w:val="24"/>
          <w:szCs w:val="24"/>
        </w:rPr>
        <w:t xml:space="preserve"> </w:t>
      </w:r>
      <w:r w:rsidRPr="00757693">
        <w:rPr>
          <w:rFonts w:ascii="Times New Roman" w:hAnsi="Times New Roman"/>
          <w:b/>
          <w:iCs/>
          <w:sz w:val="24"/>
          <w:szCs w:val="24"/>
        </w:rPr>
        <w:t>(</w:t>
      </w:r>
      <w:r w:rsidRPr="00757693">
        <w:rPr>
          <w:rFonts w:ascii="Times New Roman" w:hAnsi="Times New Roman"/>
          <w:b/>
          <w:sz w:val="24"/>
          <w:szCs w:val="24"/>
        </w:rPr>
        <w:t>слушание</w:t>
      </w:r>
      <w:r w:rsidRPr="00757693">
        <w:rPr>
          <w:rFonts w:ascii="Times New Roman" w:hAnsi="Times New Roman"/>
          <w:b/>
          <w:iCs/>
          <w:sz w:val="24"/>
          <w:szCs w:val="24"/>
        </w:rPr>
        <w:t xml:space="preserve">). </w:t>
      </w:r>
      <w:r w:rsidRPr="00757693">
        <w:rPr>
          <w:rFonts w:ascii="Times New Roman" w:hAnsi="Times New Roman"/>
          <w:b/>
          <w:sz w:val="24"/>
          <w:szCs w:val="24"/>
        </w:rPr>
        <w:t>Восприятие литературного произведения</w:t>
      </w:r>
      <w:r w:rsidRPr="00757693">
        <w:rPr>
          <w:rFonts w:ascii="Times New Roman" w:hAnsi="Times New Roman"/>
          <w:b/>
          <w:iCs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Создание условий для полноценного восприятия произведений в единстве содержания и формы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 единстве образного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логического и эмоционального начал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Эмоциональная отзывчивость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понимание настроения литературного произведения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 xml:space="preserve">осознание схожести и различий настроений </w:t>
      </w:r>
      <w:r w:rsidRPr="00757693">
        <w:rPr>
          <w:rFonts w:ascii="Times New Roman" w:eastAsia="TT197t00" w:hAnsi="Times New Roman"/>
          <w:sz w:val="24"/>
          <w:szCs w:val="24"/>
        </w:rPr>
        <w:lastRenderedPageBreak/>
        <w:t>героев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авторской точки зрения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Общая оценка достоин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ств  пр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>оизведения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Оценка эмоционального состояния героев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анализ их действий и поступков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Сравнение персонажей разных произведений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выявление отношения к ним автора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высказывание собственной оценки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подтверждение собственных суждений текстом</w:t>
      </w:r>
      <w:r w:rsidRPr="00757693">
        <w:rPr>
          <w:rFonts w:ascii="Times New Roman" w:hAnsi="Times New Roman"/>
          <w:sz w:val="24"/>
          <w:szCs w:val="24"/>
        </w:rPr>
        <w:t xml:space="preserve"> </w:t>
      </w:r>
      <w:r w:rsidRPr="00757693">
        <w:rPr>
          <w:rFonts w:ascii="Times New Roman" w:eastAsia="TT197t00" w:hAnsi="Times New Roman"/>
          <w:sz w:val="24"/>
          <w:szCs w:val="24"/>
        </w:rPr>
        <w:t>произведения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Умение на слух воспринимать разные по жанру произведения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запоминать слова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характеризующие персонажей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образные выражения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создающие картины природы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рисующие человека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Понимать роль описания природы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интерьера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портрета и речи</w:t>
      </w:r>
      <w:r w:rsidRPr="00757693">
        <w:rPr>
          <w:rFonts w:ascii="Times New Roman" w:hAnsi="Times New Roman"/>
          <w:sz w:val="24"/>
          <w:szCs w:val="24"/>
        </w:rPr>
        <w:t xml:space="preserve"> </w:t>
      </w:r>
      <w:r w:rsidRPr="00757693">
        <w:rPr>
          <w:rFonts w:ascii="Times New Roman" w:eastAsia="TT197t00" w:hAnsi="Times New Roman"/>
          <w:sz w:val="24"/>
          <w:szCs w:val="24"/>
        </w:rPr>
        <w:t>героя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 xml:space="preserve">Умение определять 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задачу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 xml:space="preserve"> чтения </w:t>
      </w:r>
      <w:r w:rsidRPr="00757693">
        <w:rPr>
          <w:rFonts w:ascii="Times New Roman" w:hAnsi="Times New Roman"/>
          <w:sz w:val="24"/>
          <w:szCs w:val="24"/>
        </w:rPr>
        <w:t xml:space="preserve">— </w:t>
      </w:r>
      <w:r w:rsidRPr="00757693">
        <w:rPr>
          <w:rFonts w:ascii="Times New Roman" w:eastAsia="TT197t00" w:hAnsi="Times New Roman"/>
          <w:sz w:val="24"/>
          <w:szCs w:val="24"/>
        </w:rPr>
        <w:t xml:space="preserve">что и с 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какой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 xml:space="preserve"> целью читается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рассказывается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сообщается</w:t>
      </w:r>
      <w:r w:rsidRPr="00757693">
        <w:rPr>
          <w:rFonts w:ascii="Times New Roman" w:hAnsi="Times New Roman"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Умение находить средства выразительного чтения произведения</w:t>
      </w:r>
      <w:r w:rsidRPr="00757693">
        <w:rPr>
          <w:rFonts w:ascii="Times New Roman" w:hAnsi="Times New Roman"/>
          <w:sz w:val="24"/>
          <w:szCs w:val="24"/>
        </w:rPr>
        <w:t xml:space="preserve">: </w:t>
      </w:r>
      <w:r w:rsidRPr="00757693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паузы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тон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темп речи в зависимости от задачи чтения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 xml:space="preserve">Умение сопоставлять два ряда представлений в произведении </w:t>
      </w:r>
      <w:proofErr w:type="gramStart"/>
      <w:r w:rsidRPr="00757693">
        <w:rPr>
          <w:rFonts w:ascii="Times New Roman" w:hAnsi="Times New Roman"/>
          <w:sz w:val="24"/>
          <w:szCs w:val="24"/>
        </w:rPr>
        <w:t>–</w:t>
      </w:r>
      <w:r w:rsidRPr="00757693">
        <w:rPr>
          <w:rFonts w:ascii="Times New Roman" w:eastAsia="TT197t00" w:hAnsi="Times New Roman"/>
          <w:sz w:val="24"/>
          <w:szCs w:val="24"/>
        </w:rPr>
        <w:t>р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>еальных и фантастических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hAnsi="Times New Roman"/>
          <w:i/>
          <w:sz w:val="24"/>
          <w:szCs w:val="24"/>
        </w:rPr>
        <w:t>Чтение</w:t>
      </w:r>
      <w:r w:rsidRPr="0075769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Осознанное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правильное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выразительное чтение в соответствии с нормами литературного произношения вслух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чтение молча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Выразительное чтение подготовленного произведения или отрывка из него</w:t>
      </w:r>
      <w:r w:rsidRPr="00757693">
        <w:rPr>
          <w:rFonts w:ascii="Times New Roman" w:hAnsi="Times New Roman"/>
          <w:sz w:val="24"/>
          <w:szCs w:val="24"/>
        </w:rPr>
        <w:t xml:space="preserve">; </w:t>
      </w:r>
      <w:r w:rsidRPr="00757693">
        <w:rPr>
          <w:rFonts w:ascii="Times New Roman" w:eastAsia="TT197t00" w:hAnsi="Times New Roman"/>
          <w:sz w:val="24"/>
          <w:szCs w:val="24"/>
        </w:rPr>
        <w:t>использование выразительных сре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дств чт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 xml:space="preserve">ения </w:t>
      </w:r>
      <w:r w:rsidRPr="00757693">
        <w:rPr>
          <w:rFonts w:ascii="Times New Roman" w:hAnsi="Times New Roman"/>
          <w:sz w:val="24"/>
          <w:szCs w:val="24"/>
        </w:rPr>
        <w:t>(</w:t>
      </w:r>
      <w:r w:rsidRPr="00757693">
        <w:rPr>
          <w:rFonts w:ascii="Times New Roman" w:eastAsia="TT197t00" w:hAnsi="Times New Roman"/>
          <w:sz w:val="24"/>
          <w:szCs w:val="24"/>
        </w:rPr>
        <w:t>темп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тон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757693">
        <w:rPr>
          <w:rFonts w:ascii="Times New Roman" w:hAnsi="Times New Roman"/>
          <w:sz w:val="24"/>
          <w:szCs w:val="24"/>
        </w:rPr>
        <w:t>,</w:t>
      </w:r>
      <w:r w:rsidRPr="00757693">
        <w:rPr>
          <w:rFonts w:ascii="Times New Roman" w:eastAsia="TT197t00" w:hAnsi="Times New Roman"/>
          <w:sz w:val="24"/>
          <w:szCs w:val="24"/>
        </w:rPr>
        <w:t xml:space="preserve"> паузы</w:t>
      </w:r>
      <w:r w:rsidRPr="00757693">
        <w:rPr>
          <w:rFonts w:ascii="Times New Roman" w:hAnsi="Times New Roman"/>
          <w:sz w:val="24"/>
          <w:szCs w:val="24"/>
        </w:rPr>
        <w:t xml:space="preserve">, </w:t>
      </w:r>
      <w:r w:rsidRPr="00757693">
        <w:rPr>
          <w:rFonts w:ascii="Times New Roman" w:eastAsia="TT197t00" w:hAnsi="Times New Roman"/>
          <w:sz w:val="24"/>
          <w:szCs w:val="24"/>
        </w:rPr>
        <w:t>мелодика речи</w:t>
      </w:r>
      <w:r w:rsidRPr="00757693">
        <w:rPr>
          <w:rFonts w:ascii="Times New Roman" w:hAnsi="Times New Roman"/>
          <w:sz w:val="24"/>
          <w:szCs w:val="24"/>
        </w:rPr>
        <w:t xml:space="preserve">). </w:t>
      </w:r>
      <w:r w:rsidRPr="00757693">
        <w:rPr>
          <w:rFonts w:ascii="Times New Roman" w:eastAsia="TT197t00" w:hAnsi="Times New Roman"/>
          <w:sz w:val="24"/>
          <w:szCs w:val="24"/>
        </w:rPr>
        <w:t>Использование сведений об авторе книги</w:t>
      </w:r>
      <w:r w:rsidRPr="00757693">
        <w:rPr>
          <w:rFonts w:ascii="Times New Roman" w:hAnsi="Times New Roman"/>
          <w:sz w:val="24"/>
          <w:szCs w:val="24"/>
        </w:rPr>
        <w:t>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Чтение наизусть стихов, отрывков из прозаических произведений (к концу обучения в 4 классе — не менее   20 стихотворений, 6 отрывков из прозы).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t>Работа с текстом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  форме словесной  картины). Выявление авторского и своего отношения к событиям, героям, фактам.</w:t>
      </w:r>
    </w:p>
    <w:p w:rsidR="003751AA" w:rsidRPr="00EE3DDD" w:rsidRDefault="003751AA" w:rsidP="003751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>Круг чтения</w:t>
      </w:r>
      <w:r w:rsidRPr="00EE3DDD">
        <w:rPr>
          <w:rFonts w:ascii="Times New Roman" w:eastAsia="TT197t00" w:hAnsi="Times New Roman"/>
          <w:b/>
          <w:sz w:val="24"/>
          <w:szCs w:val="24"/>
        </w:rPr>
        <w:tab/>
      </w:r>
      <w:r w:rsidRPr="00EE3DDD">
        <w:rPr>
          <w:rFonts w:ascii="Times New Roman" w:eastAsia="TT197t00" w:hAnsi="Times New Roman"/>
          <w:b/>
          <w:sz w:val="24"/>
          <w:szCs w:val="24"/>
        </w:rPr>
        <w:tab/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</w:t>
      </w:r>
    </w:p>
    <w:p w:rsidR="003751AA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>
        <w:rPr>
          <w:rFonts w:ascii="Times New Roman" w:eastAsia="TT197t00" w:hAnsi="Times New Roman"/>
          <w:sz w:val="24"/>
          <w:szCs w:val="24"/>
        </w:rPr>
        <w:t xml:space="preserve">Отрывки из Библии, из летописи. 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Стихотворные и прозаические произведения отечественных и зарубежных писателе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й-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 xml:space="preserve"> классиков, детских писателей. Произведения о жизни детей разных народов и стран.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Приключенческая детская книга. Научно-познавательная книга: о природе, путешествиях, истории, научных открытиях. Юмористическая и сатирическая книга.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Очерки и воспоминания. Справочная детская литература (детские энциклопедии, словари).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t>Примерная тематика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Художественные произведения о жизни детей-сверстников, о Родине и других странах, о труде и творчестве, о путешествиях и приключениях.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Научно-познавательные произведения: о растениях и животных, вещах и предметах, изобретениях и изобретателях.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t>Жанровое разнообразие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Сравнение художественных и научно-художественных произведений, авторских произведений, разнообразных по жанрам и темам.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proofErr w:type="gramStart"/>
      <w:r w:rsidRPr="00757693">
        <w:rPr>
          <w:rFonts w:ascii="Times New Roman" w:eastAsia="TT197t00" w:hAnsi="Times New Roman"/>
          <w:sz w:val="24"/>
          <w:szCs w:val="24"/>
        </w:rPr>
        <w:t>Народные сказки: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 xml:space="preserve"> Борьба добра и зла, отражение мечты народа.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proofErr w:type="gramStart"/>
      <w:r w:rsidRPr="00757693">
        <w:rPr>
          <w:rFonts w:ascii="Times New Roman" w:eastAsia="TT197t00" w:hAnsi="Times New Roman"/>
          <w:sz w:val="24"/>
          <w:szCs w:val="24"/>
        </w:rPr>
        <w:t>Былины: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</w:t>
      </w:r>
      <w:proofErr w:type="gramEnd"/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lastRenderedPageBreak/>
        <w:t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Рассказы: 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Отношение автора к своим героям.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Стихотворное произведение: ритмический рисунок, строка, строфа, рифма, средства выразительности.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Научно-художественные рассказы: рассказы о природе, художественные описания природы, художественный образ и познавательная, реальная информация.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 xml:space="preserve">Научно-популярные рассказы и очерки. 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Особенности: отличие образа от  понятия, термин; развитие логических связей, «язык фактов», главная мысль, вывод, умозаключение.</w:t>
      </w:r>
      <w:proofErr w:type="gramEnd"/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Очерк — повествование о реальных событиях, о л</w:t>
      </w:r>
      <w:r>
        <w:rPr>
          <w:rFonts w:ascii="Times New Roman" w:eastAsia="TT197t00" w:hAnsi="Times New Roman"/>
          <w:sz w:val="24"/>
          <w:szCs w:val="24"/>
        </w:rPr>
        <w:t xml:space="preserve">юдях и их делах, происходящих в </w:t>
      </w:r>
      <w:r w:rsidRPr="00757693">
        <w:rPr>
          <w:rFonts w:ascii="Times New Roman" w:eastAsia="TT197t00" w:hAnsi="Times New Roman"/>
          <w:sz w:val="24"/>
          <w:szCs w:val="24"/>
        </w:rPr>
        <w:t>действительности. Знакомство с действительными событиями жизни страны, отношением человека к Родине, к людям, к природе.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i/>
          <w:sz w:val="24"/>
          <w:szCs w:val="24"/>
        </w:rPr>
        <w:t xml:space="preserve"> Библиографические сведения о книге</w:t>
      </w:r>
      <w:r w:rsidRPr="00757693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757693">
        <w:rPr>
          <w:rFonts w:ascii="Times New Roman" w:eastAsia="TT197t00" w:hAnsi="Times New Roman"/>
          <w:sz w:val="24"/>
          <w:szCs w:val="24"/>
        </w:rPr>
        <w:t>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Элементарные знания о времени создания произведения.</w:t>
      </w:r>
    </w:p>
    <w:p w:rsidR="003751AA" w:rsidRPr="00757693" w:rsidRDefault="003751AA" w:rsidP="003751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>Литературоведческая пропедевтика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 xml:space="preserve">Ориентировка в литературоведческих понятиях. Литература, фольклор, литературное произведение, литературное творчество. 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</w:t>
      </w:r>
      <w:proofErr w:type="gramEnd"/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proofErr w:type="gramStart"/>
      <w:r w:rsidRPr="00757693">
        <w:rPr>
          <w:rFonts w:ascii="Times New Roman" w:eastAsia="TT197t00" w:hAnsi="Times New Roman"/>
          <w:sz w:val="24"/>
          <w:szCs w:val="24"/>
        </w:rPr>
        <w:t>Тема, идея произведения; литературный герой, портрет, авторская характеристика, сюжет, композиция; изобразительно-выразительные средства языка (эпитет, сравнение, олицетворение, гипербола).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 xml:space="preserve"> Юмор и сатира как средства выражения авторского замысла. Фантастическое и реальное.</w:t>
      </w:r>
    </w:p>
    <w:p w:rsidR="003751AA" w:rsidRPr="00757693" w:rsidRDefault="003751AA" w:rsidP="003751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bCs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 xml:space="preserve">Творческая деятельность учащихся 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>(</w:t>
      </w:r>
      <w:r w:rsidRPr="00757693">
        <w:rPr>
          <w:rFonts w:ascii="Times New Roman" w:eastAsia="TT197t00" w:hAnsi="Times New Roman"/>
          <w:b/>
          <w:sz w:val="24"/>
          <w:szCs w:val="24"/>
        </w:rPr>
        <w:t>на основе литературных произведений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>)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Умение написать изложение, небольшое сочинение по текстам литературных произведений. «Дописывание», «</w:t>
      </w:r>
      <w:proofErr w:type="spellStart"/>
      <w:r w:rsidRPr="00757693">
        <w:rPr>
          <w:rFonts w:ascii="Times New Roman" w:eastAsia="TT197t00" w:hAnsi="Times New Roman"/>
          <w:sz w:val="24"/>
          <w:szCs w:val="24"/>
        </w:rPr>
        <w:t>досказывание</w:t>
      </w:r>
      <w:proofErr w:type="spellEnd"/>
      <w:r w:rsidRPr="00757693">
        <w:rPr>
          <w:rFonts w:ascii="Times New Roman" w:eastAsia="TT197t00" w:hAnsi="Times New Roman"/>
          <w:sz w:val="24"/>
          <w:szCs w:val="24"/>
        </w:rPr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Pr="00757693">
        <w:rPr>
          <w:rFonts w:ascii="Times New Roman" w:eastAsia="TT197t00" w:hAnsi="Times New Roman"/>
          <w:sz w:val="24"/>
          <w:szCs w:val="24"/>
        </w:rPr>
        <w:t>потешек</w:t>
      </w:r>
      <w:proofErr w:type="spellEnd"/>
      <w:r w:rsidRPr="00757693">
        <w:rPr>
          <w:rFonts w:ascii="Times New Roman" w:eastAsia="TT197t00" w:hAnsi="Times New Roman"/>
          <w:sz w:val="24"/>
          <w:szCs w:val="24"/>
        </w:rPr>
        <w:t>, сказок, поговорок.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Умение писать отзывы о прочитанных книгах, аннотацию на книгу, составить на нее каталожную карточку.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Умение воспроизводить сценические действия (по сюжетам небольших произведений) в играх-драматизациях, игровых диалогах, театральных играх.</w:t>
      </w:r>
    </w:p>
    <w:p w:rsidR="003751AA" w:rsidRPr="00757693" w:rsidRDefault="003751AA" w:rsidP="003751A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T197t00" w:hAnsi="Times New Roman"/>
          <w:b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>Чтение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 xml:space="preserve">: </w:t>
      </w:r>
      <w:r w:rsidRPr="00757693">
        <w:rPr>
          <w:rFonts w:ascii="Times New Roman" w:eastAsia="TT197t00" w:hAnsi="Times New Roman"/>
          <w:b/>
          <w:sz w:val="24"/>
          <w:szCs w:val="24"/>
        </w:rPr>
        <w:t>работа с информацией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Работа с информацией,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Сбор информации о произведении после чтения (жанр, тема, структура). Использование информации из готовых таблиц для характеристики героев. Работа с таблицами, схемами, моделями.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Использование поискового, ознакомительного, изучающего и просмотрового видов чтения для получения информации.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Нахождение информации, применение ее для решения учебных задач. Определение порядка учебных действий, составление алгоритма (памятки</w:t>
      </w:r>
      <w:proofErr w:type="gramStart"/>
      <w:r w:rsidRPr="00757693">
        <w:rPr>
          <w:rFonts w:ascii="Times New Roman" w:eastAsia="TT197t00" w:hAnsi="Times New Roman"/>
          <w:sz w:val="24"/>
          <w:szCs w:val="24"/>
        </w:rPr>
        <w:t>)р</w:t>
      </w:r>
      <w:proofErr w:type="gramEnd"/>
      <w:r w:rsidRPr="00757693">
        <w:rPr>
          <w:rFonts w:ascii="Times New Roman" w:eastAsia="TT197t00" w:hAnsi="Times New Roman"/>
          <w:sz w:val="24"/>
          <w:szCs w:val="24"/>
        </w:rPr>
        <w:t>ешения учебной задачи.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Оценка полученной информации</w:t>
      </w:r>
      <w:r>
        <w:rPr>
          <w:rFonts w:ascii="Times New Roman" w:eastAsia="TT197t00" w:hAnsi="Times New Roman"/>
          <w:sz w:val="24"/>
          <w:szCs w:val="24"/>
        </w:rPr>
        <w:t xml:space="preserve"> о книге и литературных героях.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b/>
          <w:bCs/>
          <w:sz w:val="24"/>
          <w:szCs w:val="24"/>
        </w:rPr>
      </w:pPr>
      <w:r w:rsidRPr="00757693">
        <w:rPr>
          <w:rFonts w:ascii="Times New Roman" w:eastAsia="TT197t00" w:hAnsi="Times New Roman"/>
          <w:b/>
          <w:sz w:val="24"/>
          <w:szCs w:val="24"/>
        </w:rPr>
        <w:t xml:space="preserve">6. </w:t>
      </w:r>
      <w:proofErr w:type="spellStart"/>
      <w:r w:rsidRPr="00757693">
        <w:rPr>
          <w:rFonts w:ascii="Times New Roman" w:eastAsia="TT197t00" w:hAnsi="Times New Roman"/>
          <w:b/>
          <w:sz w:val="24"/>
          <w:szCs w:val="24"/>
        </w:rPr>
        <w:t>Межпредметные</w:t>
      </w:r>
      <w:proofErr w:type="spellEnd"/>
      <w:r w:rsidRPr="00757693">
        <w:rPr>
          <w:rFonts w:ascii="Times New Roman" w:eastAsia="TT197t00" w:hAnsi="Times New Roman"/>
          <w:b/>
          <w:sz w:val="24"/>
          <w:szCs w:val="24"/>
        </w:rPr>
        <w:t xml:space="preserve"> связи</w:t>
      </w:r>
      <w:r w:rsidRPr="00757693">
        <w:rPr>
          <w:rFonts w:ascii="Times New Roman" w:eastAsia="TT197t00" w:hAnsi="Times New Roman"/>
          <w:b/>
          <w:bCs/>
          <w:sz w:val="24"/>
          <w:szCs w:val="24"/>
        </w:rPr>
        <w:t>: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- с уроками русского языка: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t>- 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литературы;</w:t>
      </w:r>
    </w:p>
    <w:p w:rsidR="003751AA" w:rsidRPr="00757693" w:rsidRDefault="003751AA" w:rsidP="003751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757693">
        <w:rPr>
          <w:rFonts w:ascii="Times New Roman" w:eastAsia="TT197t00" w:hAnsi="Times New Roman"/>
          <w:sz w:val="24"/>
          <w:szCs w:val="24"/>
        </w:rPr>
        <w:lastRenderedPageBreak/>
        <w:t>- 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3751AA" w:rsidRDefault="003751AA" w:rsidP="003751AA">
      <w:pPr>
        <w:spacing w:after="0" w:line="240" w:lineRule="auto"/>
      </w:pPr>
    </w:p>
    <w:p w:rsidR="00343E24" w:rsidRDefault="003751AA"/>
    <w:sectPr w:rsidR="00343E24" w:rsidSect="007576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020"/>
    <w:multiLevelType w:val="hybridMultilevel"/>
    <w:tmpl w:val="4A4CBB08"/>
    <w:lvl w:ilvl="0" w:tplc="5FDCECC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301C65C1"/>
    <w:multiLevelType w:val="multilevel"/>
    <w:tmpl w:val="B02654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F0AFC"/>
    <w:multiLevelType w:val="multilevel"/>
    <w:tmpl w:val="1286E980"/>
    <w:name w:val="Нумерованный список 2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C63C21"/>
    <w:multiLevelType w:val="multilevel"/>
    <w:tmpl w:val="1B2A71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E9144DD"/>
    <w:multiLevelType w:val="hybridMultilevel"/>
    <w:tmpl w:val="DF9E3B70"/>
    <w:lvl w:ilvl="0" w:tplc="4DB47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68"/>
    <w:rsid w:val="003751AA"/>
    <w:rsid w:val="003D4AAC"/>
    <w:rsid w:val="00552768"/>
    <w:rsid w:val="00B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5625</Words>
  <Characters>32065</Characters>
  <Application>Microsoft Office Word</Application>
  <DocSecurity>0</DocSecurity>
  <Lines>267</Lines>
  <Paragraphs>75</Paragraphs>
  <ScaleCrop>false</ScaleCrop>
  <Company/>
  <LinksUpToDate>false</LinksUpToDate>
  <CharactersWithSpaces>37615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2019-03-19T13:49:00Z</dcterms:created>
  <dcterms:modified xsi:type="dcterms:W3CDTF">2019-03-19T13:50:00Z</dcterms:modified>
</cp:coreProperties>
</file>