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95" w:rsidRDefault="00316A95" w:rsidP="00D26D6F">
      <w:pPr>
        <w:jc w:val="center"/>
        <w:rPr>
          <w:rFonts w:eastAsia="Calibri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val="ru-RU"/>
        </w:rPr>
        <w:t>Тематическое планирование</w:t>
      </w:r>
    </w:p>
    <w:p w:rsidR="00316A95" w:rsidRDefault="00316A95" w:rsidP="00316A95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sz w:val="18"/>
          <w:szCs w:val="18"/>
          <w:lang w:val="ru-RU"/>
        </w:rPr>
        <w:t xml:space="preserve">                                                     </w:t>
      </w:r>
    </w:p>
    <w:p w:rsidR="00316A95" w:rsidRDefault="00316A95" w:rsidP="00316A95">
      <w:pPr>
        <w:rPr>
          <w:b/>
          <w:sz w:val="28"/>
          <w:szCs w:val="28"/>
        </w:rPr>
      </w:pPr>
      <w:r>
        <w:rPr>
          <w:b/>
          <w:sz w:val="28"/>
          <w:szCs w:val="28"/>
        </w:rPr>
        <w:t>1класс.</w:t>
      </w:r>
    </w:p>
    <w:tbl>
      <w:tblPr>
        <w:tblW w:w="92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798"/>
        <w:gridCol w:w="1499"/>
      </w:tblGrid>
      <w:tr w:rsidR="00316A95" w:rsidTr="00316A95">
        <w:trPr>
          <w:trHeight w:val="104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before="5" w:line="276" w:lineRule="auto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 w:line="276" w:lineRule="auto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 w:line="276" w:lineRule="auto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bCs/>
                <w:sz w:val="24"/>
                <w:szCs w:val="24"/>
              </w:rPr>
              <w:t>Жанры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16A95" w:rsidTr="00316A95">
        <w:trPr>
          <w:trHeight w:val="3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Музыкальный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театр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Язык музыки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316A95" w:rsidRDefault="00316A95" w:rsidP="00316A95">
      <w:pPr>
        <w:jc w:val="both"/>
        <w:rPr>
          <w:sz w:val="24"/>
          <w:szCs w:val="24"/>
          <w:lang w:eastAsia="ar-SA"/>
        </w:rPr>
      </w:pPr>
    </w:p>
    <w:p w:rsidR="00316A95" w:rsidRDefault="00316A95" w:rsidP="00316A9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2класс</w:t>
      </w:r>
    </w:p>
    <w:p w:rsidR="00316A95" w:rsidRDefault="00316A95" w:rsidP="00316A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540"/>
        <w:gridCol w:w="1499"/>
      </w:tblGrid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Три кита» в музыке – песня, танец и марш.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чём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говорит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pStyle w:val="1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Куда ведут нас «три кита».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6A95" w:rsidTr="00316A95">
        <w:trPr>
          <w:trHeight w:val="5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pStyle w:val="1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Что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316A95" w:rsidRDefault="00316A95" w:rsidP="00316A95">
      <w:pPr>
        <w:tabs>
          <w:tab w:val="left" w:pos="6540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</w:t>
      </w:r>
    </w:p>
    <w:p w:rsidR="00316A95" w:rsidRDefault="00316A95" w:rsidP="00316A95">
      <w:pPr>
        <w:rPr>
          <w:b/>
          <w:sz w:val="24"/>
          <w:szCs w:val="24"/>
        </w:rPr>
      </w:pPr>
      <w:r>
        <w:rPr>
          <w:b/>
          <w:sz w:val="24"/>
          <w:szCs w:val="24"/>
        </w:rPr>
        <w:t>3класс</w:t>
      </w:r>
    </w:p>
    <w:p w:rsidR="00316A95" w:rsidRDefault="00316A95" w:rsidP="00316A95">
      <w:pPr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540"/>
        <w:gridCol w:w="1499"/>
      </w:tblGrid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spacing w:before="72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  <w:p w:rsidR="00316A95" w:rsidRDefault="00316A95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Характерные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черты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музыки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jc w:val="center"/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 xml:space="preserve">Народное музыкальное творчество – «энциклопедия» русской </w:t>
            </w:r>
            <w:proofErr w:type="spellStart"/>
            <w:r>
              <w:rPr>
                <w:sz w:val="24"/>
                <w:szCs w:val="24"/>
                <w:lang w:val="ru-RU"/>
              </w:rPr>
              <w:t>интонационности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316A95" w:rsidRDefault="00316A95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Истоки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классического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романса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6A95" w:rsidTr="00316A95">
        <w:trPr>
          <w:trHeight w:val="5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16A95" w:rsidRDefault="00316A9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Композиторская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церкви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jc w:val="center"/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Народная и профессионально-композиторская музыка в русской музыкальной культуре</w:t>
            </w:r>
            <w:r>
              <w:rPr>
                <w:sz w:val="24"/>
                <w:szCs w:val="24"/>
              </w:rPr>
              <w:t> </w:t>
            </w:r>
          </w:p>
          <w:p w:rsidR="00316A95" w:rsidRDefault="00316A95">
            <w:pPr>
              <w:suppressAutoHyphens/>
              <w:jc w:val="center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6A95" w:rsidTr="00316A9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spacing w:before="72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316A95" w:rsidRDefault="00316A95" w:rsidP="00316A95">
      <w:pPr>
        <w:rPr>
          <w:sz w:val="24"/>
          <w:szCs w:val="24"/>
          <w:lang w:val="ru-RU" w:eastAsia="ar-SA"/>
        </w:rPr>
      </w:pPr>
    </w:p>
    <w:p w:rsidR="00316A95" w:rsidRDefault="00316A95" w:rsidP="00316A95">
      <w:pPr>
        <w:rPr>
          <w:sz w:val="24"/>
          <w:szCs w:val="24"/>
          <w:lang w:val="ru-RU" w:eastAsia="ar-SA"/>
        </w:rPr>
      </w:pPr>
    </w:p>
    <w:p w:rsidR="00316A95" w:rsidRDefault="00316A95" w:rsidP="00316A95">
      <w:pPr>
        <w:rPr>
          <w:sz w:val="24"/>
          <w:szCs w:val="24"/>
          <w:lang w:val="ru-RU" w:eastAsia="ar-SA"/>
        </w:rPr>
      </w:pPr>
    </w:p>
    <w:p w:rsidR="00316A95" w:rsidRDefault="00316A95" w:rsidP="00316A95">
      <w:pPr>
        <w:rPr>
          <w:sz w:val="24"/>
          <w:szCs w:val="24"/>
          <w:lang w:val="ru-RU" w:eastAsia="ar-SA"/>
        </w:rPr>
      </w:pPr>
    </w:p>
    <w:p w:rsidR="00316A95" w:rsidRDefault="00316A95" w:rsidP="00316A95">
      <w:pPr>
        <w:rPr>
          <w:b/>
          <w:sz w:val="24"/>
          <w:szCs w:val="24"/>
        </w:rPr>
      </w:pPr>
      <w:r>
        <w:rPr>
          <w:b/>
          <w:sz w:val="24"/>
          <w:szCs w:val="24"/>
        </w:rPr>
        <w:t>4класс</w:t>
      </w:r>
    </w:p>
    <w:p w:rsidR="00316A95" w:rsidRDefault="00316A95" w:rsidP="00316A95">
      <w:pPr>
        <w:shd w:val="clear" w:color="auto" w:fill="FFFFFF"/>
        <w:tabs>
          <w:tab w:val="left" w:pos="4844"/>
        </w:tabs>
        <w:rPr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540"/>
        <w:gridCol w:w="1499"/>
      </w:tblGrid>
      <w:tr w:rsidR="00316A95" w:rsidTr="00316A9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before="5" w:line="276" w:lineRule="auto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 w:line="276" w:lineRule="auto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316A95" w:rsidRDefault="00316A95">
            <w:pPr>
              <w:tabs>
                <w:tab w:val="left" w:pos="4844"/>
              </w:tabs>
              <w:suppressAutoHyphens/>
              <w:spacing w:before="5" w:line="276" w:lineRule="auto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316A95" w:rsidTr="00316A9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tabs>
                <w:tab w:val="left" w:pos="4844"/>
              </w:tabs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Многоцветие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музыкальной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картины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мира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16A95" w:rsidTr="00316A95">
        <w:trPr>
          <w:trHeight w:val="29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tabs>
                <w:tab w:val="left" w:pos="1314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Музыка мира сквозь призму русской классики  </w:t>
            </w:r>
          </w:p>
          <w:p w:rsidR="00316A95" w:rsidRDefault="00316A95">
            <w:pPr>
              <w:tabs>
                <w:tab w:val="left" w:pos="1314"/>
              </w:tabs>
              <w:suppressAutoHyphens/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16A95" w:rsidTr="00316A9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tabs>
                <w:tab w:val="left" w:pos="4844"/>
              </w:tabs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Музыкальное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общение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без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границ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316A95" w:rsidTr="00316A9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tabs>
                <w:tab w:val="left" w:pos="4844"/>
              </w:tabs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Искусство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слышать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музыку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316A95" w:rsidTr="00316A9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5" w:rsidRDefault="00316A95">
            <w:pPr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</w:p>
          <w:p w:rsidR="00316A95" w:rsidRDefault="00316A95">
            <w:pPr>
              <w:suppressAutoHyphens/>
              <w:spacing w:line="276" w:lineRule="auto"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5" w:rsidRDefault="00316A95">
            <w:pPr>
              <w:tabs>
                <w:tab w:val="left" w:pos="4844"/>
              </w:tabs>
              <w:suppressAutoHyphens/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:rsidR="009050F2" w:rsidRDefault="009050F2" w:rsidP="009050F2">
      <w:pPr>
        <w:rPr>
          <w:sz w:val="24"/>
          <w:szCs w:val="24"/>
          <w:lang w:val="ru-RU"/>
        </w:rPr>
      </w:pPr>
    </w:p>
    <w:p w:rsidR="009050F2" w:rsidRDefault="009050F2" w:rsidP="009050F2">
      <w:pPr>
        <w:widowControl/>
        <w:autoSpaceDE/>
        <w:spacing w:after="200" w:line="276" w:lineRule="auto"/>
        <w:ind w:left="228" w:hanging="2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 класс</w:t>
      </w:r>
    </w:p>
    <w:tbl>
      <w:tblPr>
        <w:tblW w:w="50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8"/>
        <w:gridCol w:w="1406"/>
        <w:gridCol w:w="6293"/>
      </w:tblGrid>
      <w:tr w:rsidR="009050F2" w:rsidRPr="00D26D6F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учебного предмета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виды учебной деятельности обучающихся</w:t>
            </w:r>
          </w:p>
        </w:tc>
      </w:tr>
      <w:tr w:rsidR="009050F2" w:rsidRPr="00D26D6F" w:rsidTr="009050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F2" w:rsidRDefault="009050F2">
            <w:pPr>
              <w:widowControl/>
              <w:autoSpaceDE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9050F2" w:rsidRPr="00D26D6F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Песня, танец, 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марш перерастают в </w:t>
            </w:r>
            <w:proofErr w:type="spellStart"/>
            <w:r>
              <w:rPr>
                <w:sz w:val="24"/>
                <w:szCs w:val="24"/>
                <w:lang w:val="ru-RU"/>
              </w:rPr>
              <w:t>песенность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танцевальность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маршевость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характеру музыкальные произведения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Инсценировать песни, танцы, фрагменты опер, мюзиклов .Импровизировать(вокальная, инструментальная, танцевальная импровизации) с учетом характера основных жанров музыки .Осуществлять собственный музыкально-исполнительский замысел в пении и импровизациях. Разучивать и исполнять образцы музыкально-поэтического творчества (прибаутки, скороговорки, загадки, хороводы, игры)</w:t>
            </w:r>
          </w:p>
        </w:tc>
      </w:tr>
      <w:tr w:rsidR="009050F2" w:rsidRPr="00D26D6F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Интонация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Исследовать интонационно-образную природу </w:t>
            </w:r>
            <w:r>
              <w:rPr>
                <w:sz w:val="24"/>
                <w:szCs w:val="24"/>
                <w:lang w:val="ru-RU"/>
              </w:rPr>
              <w:lastRenderedPageBreak/>
              <w:t>музыкального искусства Распознавать и эмоционально откликаться на выразительные и изобразительные особенности музыки.</w:t>
            </w:r>
          </w:p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Сравнивать музыкальные и речевые интонации, определять их сходство и различия. Выявлять различные по смыслу музыкальные интонации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Определять жизненную основу музыкальных интонаций</w:t>
            </w:r>
          </w:p>
        </w:tc>
      </w:tr>
      <w:tr w:rsidR="009050F2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Развитие 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Наблюдать за процессом и результатом музыкального развития на основе сходства и различии интонаций, тем, образов.</w:t>
            </w:r>
          </w:p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Сравнивать процесс и результат музыкального развития в произведениях разных форм и жанров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Воплощать музыкальное развитие образа в собственном исполнении (в пении, игре на элементарных музыкальных инструментах, музыкально</w:t>
            </w:r>
          </w:p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пластическом </w:t>
            </w:r>
            <w:proofErr w:type="gramStart"/>
            <w:r>
              <w:rPr>
                <w:sz w:val="24"/>
                <w:szCs w:val="24"/>
                <w:lang w:val="ru-RU"/>
              </w:rPr>
              <w:t>движении</w:t>
            </w:r>
            <w:proofErr w:type="gramEnd"/>
            <w:r>
              <w:rPr>
                <w:sz w:val="24"/>
                <w:szCs w:val="24"/>
                <w:lang w:val="ru-RU"/>
              </w:rPr>
              <w:t>).</w:t>
            </w:r>
          </w:p>
        </w:tc>
      </w:tr>
      <w:tr w:rsidR="009050F2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Построение 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(формы) 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Соотносить художественно-образное содержание музыкального произведения с формой его воплощения. Наблюдать </w:t>
            </w:r>
            <w:proofErr w:type="gramStart"/>
            <w:r>
              <w:rPr>
                <w:sz w:val="24"/>
                <w:szCs w:val="24"/>
                <w:lang w:val="ru-RU"/>
              </w:rPr>
              <w:t>:р</w:t>
            </w:r>
            <w:proofErr w:type="gramEnd"/>
            <w:r>
              <w:rPr>
                <w:sz w:val="24"/>
                <w:szCs w:val="24"/>
                <w:lang w:val="ru-RU"/>
              </w:rPr>
              <w:t>аспознавать художественный смысл различных форм построения музыки (од-</w:t>
            </w:r>
            <w:proofErr w:type="spellStart"/>
            <w:r>
              <w:rPr>
                <w:sz w:val="24"/>
                <w:szCs w:val="24"/>
                <w:lang w:val="ru-RU"/>
              </w:rPr>
              <w:t>ночастные</w:t>
            </w:r>
            <w:proofErr w:type="spellEnd"/>
            <w:r>
              <w:rPr>
                <w:sz w:val="24"/>
                <w:szCs w:val="24"/>
                <w:lang w:val="ru-RU"/>
              </w:rPr>
              <w:t>, двух- и трехчастные, вариации, рондо и др.).Исследовать :определять форму построения музыкального произведения. Инсценировать произведения разных жанров и форм.</w:t>
            </w:r>
          </w:p>
        </w:tc>
      </w:tr>
    </w:tbl>
    <w:p w:rsidR="009050F2" w:rsidRDefault="009050F2" w:rsidP="009050F2">
      <w:pPr>
        <w:widowControl/>
        <w:autoSpaceDE/>
        <w:spacing w:after="200" w:line="276" w:lineRule="auto"/>
        <w:ind w:left="228" w:hanging="228"/>
        <w:rPr>
          <w:rFonts w:ascii="Calibri" w:hAnsi="Calibri"/>
          <w:lang w:val="ru-RU"/>
        </w:rPr>
      </w:pPr>
    </w:p>
    <w:p w:rsidR="009050F2" w:rsidRDefault="009050F2" w:rsidP="009050F2">
      <w:pPr>
        <w:widowControl/>
        <w:autoSpaceDE/>
        <w:spacing w:after="200" w:line="276" w:lineRule="auto"/>
        <w:ind w:left="228" w:hanging="2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 класс</w:t>
      </w:r>
    </w:p>
    <w:tbl>
      <w:tblPr>
        <w:tblW w:w="50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8"/>
        <w:gridCol w:w="1406"/>
        <w:gridCol w:w="6293"/>
      </w:tblGrid>
      <w:tr w:rsidR="009050F2" w:rsidRPr="00D26D6F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учебного предмета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</w:t>
            </w:r>
          </w:p>
          <w:p w:rsidR="009050F2" w:rsidRDefault="009050F2">
            <w:pPr>
              <w:widowControl/>
              <w:autoSpaceDE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виды учебной деятельности обучающихся</w:t>
            </w:r>
          </w:p>
        </w:tc>
      </w:tr>
      <w:tr w:rsidR="009050F2" w:rsidRPr="00D26D6F" w:rsidTr="009050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F2" w:rsidRDefault="009050F2">
            <w:pPr>
              <w:widowControl/>
              <w:autoSpaceDE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9050F2" w:rsidRPr="00D26D6F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djustRightInd w:val="0"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 моего народа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djustRightInd w:val="0"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Разыгрывать народные песни, участвовать в коллективных играх-драматизациях. Размышлять и рассуждать об отечественной музыке и многообразии музыкального фольклора России Сравнивать различные образцы народной и профессиональной </w:t>
            </w:r>
          </w:p>
          <w:p w:rsidR="009050F2" w:rsidRDefault="009050F2">
            <w:pPr>
              <w:widowControl/>
              <w:autoSpaceDE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Музыки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Обнаруживать общность истоков народной и профессиональной музыки .Выявлять характерные свойства народной и композиторской музыки .Наблюдать и оценивать ин-</w:t>
            </w:r>
            <w:proofErr w:type="spellStart"/>
            <w:r>
              <w:rPr>
                <w:sz w:val="24"/>
                <w:szCs w:val="24"/>
                <w:lang w:val="ru-RU"/>
              </w:rPr>
              <w:t>тонационное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богатство музыкального мира. Участвовать в музыкальной жизни страны, школы,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города и </w:t>
            </w:r>
            <w:proofErr w:type="spellStart"/>
            <w:r>
              <w:rPr>
                <w:sz w:val="24"/>
                <w:szCs w:val="24"/>
                <w:lang w:val="ru-RU"/>
              </w:rPr>
              <w:t>др</w:t>
            </w:r>
            <w:proofErr w:type="gramStart"/>
            <w:r>
              <w:rPr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sz w:val="24"/>
                <w:szCs w:val="24"/>
                <w:lang w:val="ru-RU"/>
              </w:rPr>
              <w:t>знавать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звучанию и называть выдающихся исполнителей и исполнительские коллективы (в пределах изученного).Осуществлять коллективную музыкально-поэтическую деятельность (на основе музыкально-исполнительского замысла), корректировать собственное исполнение.</w:t>
            </w:r>
          </w:p>
        </w:tc>
      </w:tr>
      <w:tr w:rsidR="009050F2" w:rsidTr="009050F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djustRightInd w:val="0"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Между музыкой разных народов мира нет непереходимых границ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djustRightInd w:val="0"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2" w:rsidRDefault="009050F2">
            <w:pPr>
              <w:widowControl/>
              <w:autoSpaceDE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Воспринимать профессиональное и музыкальное творчество народов мира. Соотносить интонационно-мелодические особенности музыкального творчества своего народа и народов других стран Мира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Анализировать художественно-образное содержание, музы-</w:t>
            </w:r>
            <w:proofErr w:type="spellStart"/>
            <w:r>
              <w:rPr>
                <w:sz w:val="24"/>
                <w:szCs w:val="24"/>
                <w:lang w:val="ru-RU"/>
              </w:rPr>
              <w:t>кальный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язык произведений мирового музыкального искусства. Исполнять различные по образному содержанию образцы профессионального и музыкально-поэтического творчества народов мира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Участвовать в инсценировках традиционных обрядов народов мира на основе полученных знаний .Воплощать художественно-образное содержание музыкального народного творчества в песнях, играх, действах. Узнавать изученные музыкальные сочинения и называть их авторов.</w:t>
            </w:r>
          </w:p>
        </w:tc>
      </w:tr>
    </w:tbl>
    <w:p w:rsidR="009050F2" w:rsidRDefault="009050F2" w:rsidP="009050F2">
      <w:pPr>
        <w:rPr>
          <w:sz w:val="24"/>
          <w:szCs w:val="24"/>
          <w:lang w:val="ru-RU"/>
        </w:rPr>
      </w:pPr>
    </w:p>
    <w:p w:rsidR="001D5993" w:rsidRDefault="001D5993"/>
    <w:sectPr w:rsidR="001D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24"/>
    <w:rsid w:val="001D5993"/>
    <w:rsid w:val="00316A95"/>
    <w:rsid w:val="009050F2"/>
    <w:rsid w:val="00A32E24"/>
    <w:rsid w:val="00D2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16A95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316A95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table" w:styleId="a3">
    <w:name w:val="Table Grid"/>
    <w:basedOn w:val="a1"/>
    <w:uiPriority w:val="59"/>
    <w:rsid w:val="00316A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16A95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316A95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table" w:styleId="a3">
    <w:name w:val="Table Grid"/>
    <w:basedOn w:val="a1"/>
    <w:uiPriority w:val="59"/>
    <w:rsid w:val="00316A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Гаврилюк</dc:creator>
  <cp:keywords/>
  <dc:description/>
  <cp:lastModifiedBy>SchooL94</cp:lastModifiedBy>
  <cp:revision>6</cp:revision>
  <dcterms:created xsi:type="dcterms:W3CDTF">2019-03-20T04:24:00Z</dcterms:created>
  <dcterms:modified xsi:type="dcterms:W3CDTF">2019-03-20T09:09:00Z</dcterms:modified>
</cp:coreProperties>
</file>