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C9" w:rsidRDefault="00B77A1D" w:rsidP="009E19C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E19C9" w:rsidRPr="009E19C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77A1D" w:rsidRPr="00B77A1D" w:rsidRDefault="00B77A1D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7A1D">
        <w:rPr>
          <w:rFonts w:ascii="Times New Roman" w:hAnsi="Times New Roman" w:cs="Times New Roman"/>
          <w:sz w:val="28"/>
          <w:szCs w:val="28"/>
        </w:rPr>
        <w:t>Рабочая программа составлена на основе: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1. Федеральный закон Российской Федерации от 29 декабря 2012 г.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19C9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2. Приказ министерства образования и Российской Федерации от 17 декабря 2010 г.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19C9">
        <w:rPr>
          <w:rFonts w:ascii="Times New Roman" w:hAnsi="Times New Roman" w:cs="Times New Roman"/>
          <w:sz w:val="28"/>
          <w:szCs w:val="28"/>
        </w:rPr>
        <w:t xml:space="preserve"> 1897 об утверждении Федерального Государственного образовательного стандарта основного общего образования 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3. Основная образовательная программа основного общего образования, принятая педагогическим советом МАОУ СОШ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19C9">
        <w:rPr>
          <w:rFonts w:ascii="Times New Roman" w:hAnsi="Times New Roman" w:cs="Times New Roman"/>
          <w:sz w:val="28"/>
          <w:szCs w:val="28"/>
        </w:rPr>
        <w:t xml:space="preserve"> 94 г. Тюмени  (Протокол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19C9">
        <w:rPr>
          <w:rFonts w:ascii="Times New Roman" w:hAnsi="Times New Roman" w:cs="Times New Roman"/>
          <w:sz w:val="28"/>
          <w:szCs w:val="28"/>
        </w:rPr>
        <w:t xml:space="preserve"> 8 от  28.08.15)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4. Учебный план для 1-8 классов муниципального автономного образовательного учреждения средней общеобразовательной школы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E19C9">
        <w:rPr>
          <w:rFonts w:ascii="Times New Roman" w:hAnsi="Times New Roman" w:cs="Times New Roman"/>
          <w:sz w:val="28"/>
          <w:szCs w:val="28"/>
        </w:rPr>
        <w:t xml:space="preserve"> 94  на 2018-2019 учебный год. 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Это изначально обеспечивает полное соответствие целей и задач курса, тематики и результатов обучения требованиям федеральных документов.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Иностранный язык как учебный предмет наряду с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 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В.Г.Апалькова «Английский язык. Рабочие программы. Предметная линия учебников «Английский в фокусе» 5-9 классы « - М.: Просвещение, 2016. 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использование учебно-методического комплекта «Английский в фокусе». Авторы Ю.В. Ваулина, Дж. Дули, О.Е.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, В. Эванс. – М.: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9E19C9">
        <w:rPr>
          <w:rFonts w:ascii="Times New Roman" w:hAnsi="Times New Roman" w:cs="Times New Roman"/>
          <w:sz w:val="28"/>
          <w:szCs w:val="28"/>
        </w:rPr>
        <w:t xml:space="preserve">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Publishing</w:t>
      </w:r>
      <w:r w:rsidRPr="009E19C9">
        <w:rPr>
          <w:rFonts w:ascii="Times New Roman" w:hAnsi="Times New Roman" w:cs="Times New Roman"/>
          <w:sz w:val="28"/>
          <w:szCs w:val="28"/>
        </w:rPr>
        <w:t>: Просвещение, 2014.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Основной целью данного УМК является помочь учащимся овладеть второй ступенью общего образования в соответствии с требованиями государственного стандарта. 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C9"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В процессе изучения английского языка реализуются следующие цели: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1) Развитие иноязычной коммуникативной компетенции (речевой,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языковой</w:t>
      </w:r>
      <w:proofErr w:type="gramStart"/>
      <w:r w:rsidRPr="009E19C9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E19C9">
        <w:rPr>
          <w:rFonts w:ascii="Times New Roman" w:hAnsi="Times New Roman" w:cs="Times New Roman"/>
          <w:sz w:val="28"/>
          <w:szCs w:val="28"/>
        </w:rPr>
        <w:t>оциокультурной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, компенсаторной, учебно-познавательной):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lastRenderedPageBreak/>
        <w:t xml:space="preserve">- речевая компетенция – совершенствование коммуникативных умений в четырехосновных видах речевой деятельности (говорении,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- языковая компетенция – систематизация ранее изученного материала;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овладениеновыми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 xml:space="preserve"> языковыми средствами в соответствии с отобранными темами и сферами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в 5–8 классах; формирование умений представлять свою страну, ее культуру в условиях иноязычного межкультурного общения;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компенсаторная компетенция –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учебно-познавательная компетенция – дальнейшее развитие общих и специальных учебных умений,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2) 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воспитание каче</w:t>
      </w:r>
      <w:proofErr w:type="gramStart"/>
      <w:r w:rsidRPr="009E19C9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9E19C9">
        <w:rPr>
          <w:rFonts w:ascii="Times New Roman" w:hAnsi="Times New Roman" w:cs="Times New Roman"/>
          <w:sz w:val="28"/>
          <w:szCs w:val="28"/>
        </w:rPr>
        <w:t>ажданина, патриота;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3) 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к изучению </w:t>
      </w:r>
      <w:r w:rsidRPr="009E19C9">
        <w:rPr>
          <w:rFonts w:ascii="Times New Roman" w:hAnsi="Times New Roman" w:cs="Times New Roman"/>
          <w:sz w:val="28"/>
          <w:szCs w:val="28"/>
        </w:rPr>
        <w:lastRenderedPageBreak/>
        <w:t>второго/третьего иностранного языка, к использованию иностранного языка как средства, позволяющего расширять свои знания в других предметных областях;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5) Создание основы для выбора иностранного языка как профильного предмета на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ступени среднего полного образования, а в дальнейшем и в качестве сферы своей профессиональной деятельности.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E19C9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9E19C9">
        <w:rPr>
          <w:rFonts w:ascii="Times New Roman" w:hAnsi="Times New Roman" w:cs="Times New Roman"/>
          <w:sz w:val="28"/>
          <w:szCs w:val="28"/>
        </w:rPr>
        <w:t xml:space="preserve"> реализации содержания обучения являются: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формировать и развивать коммуникативные умения в основных видах речевой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формировать и развивать языковые навыки;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формировать и развивать социокультурные умения и навыки.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Ведущие формы, методы, технологии обучения.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Формы: коллективная, фронтальная, групповая, индивидуальная работа, работа в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C9">
        <w:rPr>
          <w:rFonts w:ascii="Times New Roman" w:hAnsi="Times New Roman" w:cs="Times New Roman"/>
          <w:sz w:val="28"/>
          <w:szCs w:val="28"/>
        </w:rPr>
        <w:t>парах</w:t>
      </w:r>
      <w:proofErr w:type="gramEnd"/>
      <w:r w:rsidRPr="009E19C9">
        <w:rPr>
          <w:rFonts w:ascii="Times New Roman" w:hAnsi="Times New Roman" w:cs="Times New Roman"/>
          <w:sz w:val="28"/>
          <w:szCs w:val="28"/>
        </w:rPr>
        <w:t>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Методы: словесные, наглядные, практические.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Технологии: технологии проблемного обучения, игровые технологии; технологии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проектного обучения; развитие критического мышления, технологии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личностноориентированного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 xml:space="preserve"> подхода, обучение в сотрудничестве, использование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 xml:space="preserve"> технологий,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 xml:space="preserve"> технология,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 xml:space="preserve"> технологии, ИКТ.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Общеучебные умения, навыки и способы деятельности говорение: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расспрашивать собеседника и отвечать на его вопросы, высказывая свое мнение,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просьбу, отвечать на предложение собеседника согласием/отказом в пределах </w:t>
      </w:r>
      <w:proofErr w:type="gramStart"/>
      <w:r w:rsidRPr="009E19C9">
        <w:rPr>
          <w:rFonts w:ascii="Times New Roman" w:hAnsi="Times New Roman" w:cs="Times New Roman"/>
          <w:sz w:val="28"/>
          <w:szCs w:val="28"/>
        </w:rPr>
        <w:t>изученной</w:t>
      </w:r>
      <w:proofErr w:type="gramEnd"/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тематики и усвоенного лексико-грамматического материала;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lastRenderedPageBreak/>
        <w:t>- рассказывать о себе, своей семье, друзьях, своих интересах и планах на будущее;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C9">
        <w:rPr>
          <w:rFonts w:ascii="Times New Roman" w:hAnsi="Times New Roman" w:cs="Times New Roman"/>
          <w:sz w:val="28"/>
          <w:szCs w:val="28"/>
        </w:rPr>
        <w:t>сообщать  краткие сведения о своем городе/селе, о своей стране и странах изучаемого</w:t>
      </w:r>
      <w:proofErr w:type="gramEnd"/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языка;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давать краткую характеристику персонажей;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: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воспринимать на слух и полностью понимать речь учителя, одноклассников;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чтение: 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читать аутентичные тексты разных жанров и стилей преимущественно с пониманием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основного содержания;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читать несложные аутентичные тексты разных жанров и стилей с полным и точным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читать аутентичные тексты с выборочным пониманием значимой/нужной/интересующей информации;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 письменная речь: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заполнять анкеты и формуляры;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писать поздравления, личные письма с опорой на образец с употреблением формул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lastRenderedPageBreak/>
        <w:t>речевого этикета, принятых в стране/странах изучаемого языка;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- составлять план, тезисы устного или письменного сообщения; кратко излагать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результаты проектной деятельности.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Познавательная деятельность: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C9">
        <w:rPr>
          <w:rFonts w:ascii="Times New Roman" w:hAnsi="Times New Roman" w:cs="Times New Roman"/>
          <w:sz w:val="28"/>
          <w:szCs w:val="28"/>
        </w:rPr>
        <w:t>умение сравнивать языковые явления родного и иностранного языков на уровне</w:t>
      </w:r>
      <w:proofErr w:type="gramEnd"/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отдельных грамматических явлений, слов, словосочетаний, предложений;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владение приемами работы с текстом: 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умение пользоваться определенной стратегией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C9">
        <w:rPr>
          <w:rFonts w:ascii="Times New Roman" w:hAnsi="Times New Roman" w:cs="Times New Roman"/>
          <w:sz w:val="28"/>
          <w:szCs w:val="28"/>
        </w:rPr>
        <w:t>чтения/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 xml:space="preserve"> в зависимости от коммуникативной задачи (читать/слушать текст с</w:t>
      </w:r>
      <w:proofErr w:type="gramEnd"/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разной глубиной понимания);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умение действовать по образцу/аналогии при выполнении упражнений и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9C9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9E19C9">
        <w:rPr>
          <w:rFonts w:ascii="Times New Roman" w:hAnsi="Times New Roman" w:cs="Times New Roman"/>
          <w:sz w:val="28"/>
          <w:szCs w:val="28"/>
        </w:rPr>
        <w:t xml:space="preserve"> собственных высказываний в пределах тематики основной школы;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готовность и умение осуществлять индивидуальную и совместную проектную работу;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E19C9" w:rsidRPr="009E19C9" w:rsidRDefault="009E19C9" w:rsidP="009E19C9">
      <w:pPr>
        <w:numPr>
          <w:ilvl w:val="0"/>
          <w:numId w:val="1"/>
        </w:num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владение способами и приемами дальнейшего самостоятельного изучения иностранных языков.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Информационно-коммуникативная деятельность: развитие навыков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proofErr w:type="gramStart"/>
      <w:r w:rsidRPr="009E19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19C9">
        <w:rPr>
          <w:rFonts w:ascii="Times New Roman" w:hAnsi="Times New Roman" w:cs="Times New Roman"/>
          <w:sz w:val="28"/>
          <w:szCs w:val="28"/>
        </w:rPr>
        <w:t xml:space="preserve"> взрослыми и сверстниками; готовность слушать собеседника и вести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диалог.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Рефлексивная деятельность. В процессе освоения программы формируется активное отношение учащихся к освоению собственного опыта учебной деятельности: самонаблюдение, самоанализ, сравнение,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самопринятие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lastRenderedPageBreak/>
        <w:t xml:space="preserve">В состав УМК входит учебник для 5 класса  «Английский в фокусе». Авторы Ю.В. Ваулина, Дж. Дули, О.Е. </w:t>
      </w:r>
      <w:proofErr w:type="spellStart"/>
      <w:r w:rsidRPr="009E19C9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, В. Эванс. – М.: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9E19C9">
        <w:rPr>
          <w:rFonts w:ascii="Times New Roman" w:hAnsi="Times New Roman" w:cs="Times New Roman"/>
          <w:sz w:val="28"/>
          <w:szCs w:val="28"/>
        </w:rPr>
        <w:t xml:space="preserve">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Pr="009E19C9">
        <w:rPr>
          <w:rFonts w:ascii="Times New Roman" w:hAnsi="Times New Roman" w:cs="Times New Roman"/>
          <w:sz w:val="28"/>
          <w:szCs w:val="28"/>
        </w:rPr>
        <w:t>: Просвещение, 2016, звуковое приложение.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 xml:space="preserve">Сайт учебного курса - 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9E19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19C9">
        <w:rPr>
          <w:rFonts w:ascii="Times New Roman" w:hAnsi="Times New Roman" w:cs="Times New Roman"/>
          <w:sz w:val="28"/>
          <w:szCs w:val="28"/>
          <w:lang w:val="en-US"/>
        </w:rPr>
        <w:t>prosv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E19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E19C9">
        <w:rPr>
          <w:rFonts w:ascii="Times New Roman" w:hAnsi="Times New Roman" w:cs="Times New Roman"/>
          <w:sz w:val="28"/>
          <w:szCs w:val="28"/>
          <w:lang w:val="en-US"/>
        </w:rPr>
        <w:t>umk</w:t>
      </w:r>
      <w:proofErr w:type="spellEnd"/>
      <w:r w:rsidRPr="009E19C9">
        <w:rPr>
          <w:rFonts w:ascii="Times New Roman" w:hAnsi="Times New Roman" w:cs="Times New Roman"/>
          <w:sz w:val="28"/>
          <w:szCs w:val="28"/>
        </w:rPr>
        <w:t>/</w:t>
      </w:r>
      <w:r w:rsidRPr="009E19C9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9E19C9">
        <w:rPr>
          <w:rFonts w:ascii="Times New Roman" w:hAnsi="Times New Roman" w:cs="Times New Roman"/>
          <w:sz w:val="28"/>
          <w:szCs w:val="28"/>
        </w:rPr>
        <w:t>.</w:t>
      </w:r>
    </w:p>
    <w:p w:rsidR="009E19C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t>Согласно учебному плану МАОУ СОШ №94 города Тюмени на изучение учебного предмета «Английский язык» в 5 классе выделяется по 102 часа (3 ч. в неделю, 34 учебных недель). Промежуточная аттестация проводится в виде контрольной работы в соответствии с учебным планом.</w:t>
      </w:r>
    </w:p>
    <w:p w:rsidR="00C56279" w:rsidRPr="009E19C9" w:rsidRDefault="009E19C9" w:rsidP="009E19C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9C9">
        <w:rPr>
          <w:rFonts w:ascii="Times New Roman" w:hAnsi="Times New Roman" w:cs="Times New Roman"/>
          <w:sz w:val="28"/>
          <w:szCs w:val="28"/>
        </w:rPr>
        <w:br w:type="page"/>
      </w:r>
      <w:bookmarkEnd w:id="0"/>
    </w:p>
    <w:sectPr w:rsidR="00C56279" w:rsidRPr="009E19C9" w:rsidSect="00BD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igold">
    <w:altName w:val="Times New Roman"/>
    <w:charset w:val="00"/>
    <w:family w:val="script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60730"/>
    <w:multiLevelType w:val="hybridMultilevel"/>
    <w:tmpl w:val="FB126512"/>
    <w:lvl w:ilvl="0" w:tplc="CDEED414">
      <w:start w:val="51"/>
      <w:numFmt w:val="bullet"/>
      <w:lvlText w:val="–"/>
      <w:lvlJc w:val="left"/>
      <w:pPr>
        <w:ind w:left="1146" w:hanging="360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A0B"/>
    <w:rsid w:val="00190186"/>
    <w:rsid w:val="006E7196"/>
    <w:rsid w:val="006E7A0B"/>
    <w:rsid w:val="009E19C9"/>
    <w:rsid w:val="00B77A1D"/>
    <w:rsid w:val="00BD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Гаврилюк</dc:creator>
  <cp:keywords/>
  <dc:description/>
  <cp:lastModifiedBy>user1</cp:lastModifiedBy>
  <cp:revision>3</cp:revision>
  <dcterms:created xsi:type="dcterms:W3CDTF">2019-02-22T07:01:00Z</dcterms:created>
  <dcterms:modified xsi:type="dcterms:W3CDTF">2019-03-29T04:19:00Z</dcterms:modified>
</cp:coreProperties>
</file>