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91"/>
        <w:gridCol w:w="1607"/>
        <w:gridCol w:w="737"/>
        <w:gridCol w:w="1012"/>
        <w:gridCol w:w="1846"/>
        <w:gridCol w:w="2124"/>
        <w:gridCol w:w="1966"/>
        <w:gridCol w:w="2434"/>
        <w:gridCol w:w="853"/>
        <w:gridCol w:w="850"/>
        <w:gridCol w:w="918"/>
        <w:gridCol w:w="918"/>
      </w:tblGrid>
      <w:tr w:rsidR="00F97583" w:rsidRPr="00FE00BF" w:rsidTr="00F97583">
        <w:trPr>
          <w:trHeight w:val="270"/>
        </w:trPr>
        <w:tc>
          <w:tcPr>
            <w:tcW w:w="4716" w:type="pct"/>
            <w:gridSpan w:val="12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FE0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</w:t>
            </w:r>
            <w:r w:rsidRPr="00FE00BF">
              <w:rPr>
                <w:rFonts w:ascii="Times New Roman" w:hAnsi="Times New Roman" w:cs="Times New Roman"/>
                <w:b/>
                <w:sz w:val="28"/>
                <w:szCs w:val="28"/>
              </w:rPr>
              <w:t>–тематическое планирование по предмету «Изобразительное искусство» (2 класс)</w:t>
            </w:r>
          </w:p>
        </w:tc>
        <w:tc>
          <w:tcPr>
            <w:tcW w:w="284" w:type="pct"/>
            <w:vMerge w:val="restart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ЦОРы</w:t>
            </w:r>
            <w:proofErr w:type="spellEnd"/>
          </w:p>
        </w:tc>
      </w:tr>
      <w:tr w:rsidR="00F97583" w:rsidRPr="00FE00BF" w:rsidTr="00F97583">
        <w:trPr>
          <w:trHeight w:val="270"/>
        </w:trPr>
        <w:tc>
          <w:tcPr>
            <w:tcW w:w="278" w:type="pct"/>
            <w:gridSpan w:val="2"/>
            <w:vMerge w:val="restar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" w:type="pct"/>
            <w:vMerge w:val="restar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8" w:type="pct"/>
            <w:vMerge w:val="restart"/>
          </w:tcPr>
          <w:p w:rsidR="00F97583" w:rsidRPr="0075405B" w:rsidRDefault="00F97583">
            <w:pPr>
              <w:rPr>
                <w:rFonts w:ascii="Times New Roman" w:hAnsi="Times New Roman" w:cs="Times New Roman"/>
                <w:szCs w:val="24"/>
              </w:rPr>
            </w:pPr>
            <w:r w:rsidRPr="0075405B">
              <w:rPr>
                <w:rFonts w:ascii="Times New Roman" w:hAnsi="Times New Roman" w:cs="Times New Roman"/>
                <w:szCs w:val="24"/>
              </w:rPr>
              <w:t>Кол-во</w:t>
            </w:r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Cs w:val="24"/>
              </w:rPr>
              <w:t>часов</w:t>
            </w:r>
          </w:p>
        </w:tc>
        <w:tc>
          <w:tcPr>
            <w:tcW w:w="313" w:type="pct"/>
            <w:vMerge w:val="restar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71" w:type="pct"/>
            <w:vMerge w:val="restar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018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   предмета</w:t>
            </w:r>
          </w:p>
        </w:tc>
        <w:tc>
          <w:tcPr>
            <w:tcW w:w="264" w:type="pct"/>
            <w:vMerge w:val="restar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Cs w:val="24"/>
              </w:rPr>
              <w:t>Вид контроля</w:t>
            </w:r>
          </w:p>
        </w:tc>
        <w:tc>
          <w:tcPr>
            <w:tcW w:w="263" w:type="pct"/>
            <w:vMerge w:val="restar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284" w:type="pct"/>
            <w:vMerge w:val="restar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284" w:type="pct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rPr>
          <w:trHeight w:val="270"/>
        </w:trPr>
        <w:tc>
          <w:tcPr>
            <w:tcW w:w="278" w:type="pct"/>
            <w:gridSpan w:val="2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4" w:type="pct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4716" w:type="pct"/>
            <w:gridSpan w:val="12"/>
          </w:tcPr>
          <w:p w:rsidR="006546A4" w:rsidRPr="00137FBB" w:rsidRDefault="006546A4" w:rsidP="006546A4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6546A4" w:rsidRDefault="006546A4" w:rsidP="006546A4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6546A4" w:rsidRPr="00137FBB" w:rsidRDefault="006546A4" w:rsidP="006546A4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6546A4" w:rsidRPr="00137FBB" w:rsidRDefault="006546A4" w:rsidP="006546A4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 в цифровой среде (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6546A4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F97583" w:rsidRPr="00FE00BF" w:rsidRDefault="00F97583" w:rsidP="00654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дифференцированного зрения: перевод наблюдаемого в художественную форму (17 часов)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" w:type="pct"/>
            <w:gridSpan w:val="2"/>
          </w:tcPr>
          <w:p w:rsidR="00F97583" w:rsidRPr="00FE00BF" w:rsidRDefault="00F97583" w:rsidP="005D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быть художником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583" w:rsidRPr="00FE00BF" w:rsidRDefault="00F97583" w:rsidP="00F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на тему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«Заколдованный лес».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наблюдать за природой: форма, фактура (поверхность), цвет, динамика, настроение.</w:t>
            </w:r>
            <w:proofErr w:type="gramEnd"/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и эстетических чувств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юбви к родной природе. Своему народу, к многонациональной культуре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 творчеству.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F97583" w:rsidRPr="00FE00BF" w:rsidRDefault="0075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97583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https://nsportal.ru/nachalnaya-shkola/izo/2012/11/08/osenniy-les-prezentatsiya-k-uroku-izo-2klass</w:t>
              </w:r>
            </w:hyperlink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" w:type="pct"/>
            <w:gridSpan w:val="2"/>
          </w:tcPr>
          <w:p w:rsidR="00F97583" w:rsidRPr="0075405B" w:rsidRDefault="00F97583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Единичное и общее в искусстве: предмет в среде, слово в 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стихе, звуки в музыке.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сследование.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понимания особенностей процесса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выбора художником образов, красок, средств выражения замысла,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делаемый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после наблюдений за изменениями цвета, пространства и формы в природе, в  интерьере в зависимости от освещения. Выражение чувств художника в художественном произведении через цвет и форму.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 и эстетических потребностей. Эмоционально-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чувственного восприятия окружающего мира природы и произведений искусства.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к искусству разных стран и народов.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чувство формы и цвета в изобразительном искусстве,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сознательное использование цвета и формы в творческих работах.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63" w:type="pct"/>
          </w:tcPr>
          <w:p w:rsidR="00F97583" w:rsidRPr="00FE00BF" w:rsidRDefault="0075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6" w:type="pct"/>
            <w:gridSpan w:val="2"/>
          </w:tcPr>
          <w:p w:rsidR="00F97583" w:rsidRPr="0075405B" w:rsidRDefault="00F97583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Знакомство с теплой и холодной цветовыми гаммами. Композиция на тему «На верблюдах по 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пустыне».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понимания зависимости выбираемой цветовой гаммы от содержания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темы.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Пробуждение и обогащение чувств ребенка, сенсорных способностей детей.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Развитость коммуникативного и художественн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 детей в 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63" w:type="pct"/>
          </w:tcPr>
          <w:p w:rsidR="00F97583" w:rsidRPr="00FE00BF" w:rsidRDefault="0075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6" w:type="pct"/>
            <w:gridSpan w:val="2"/>
          </w:tcPr>
          <w:p w:rsidR="00F97583" w:rsidRPr="0075405B" w:rsidRDefault="00F97583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Осенний натюрморт из предметов разной формы и фактуры.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изобразительной плоскости. Формирование представления о соразмерности изображаемых объектов в композиции. Пропорции изображаемых предметов: размер, форма, материал, фактура, рефлекс. Композиционный центр, предметная плоскость. Изображение с натуры.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представлений о пространстве как о сред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все существует, живет и развивается в определенной среде),о связи каждого предмета(слова.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Звука) с тем окружением, в котором он находится.</w:t>
            </w:r>
            <w:proofErr w:type="gramEnd"/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F97583" w:rsidRPr="00FE00BF" w:rsidRDefault="0075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97583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https://nsportal.ru/nachalnaya-shkola/izo/2014/08/06/urok-5-prirodnye-i-rukotvornye-formy-v-natyurmorte</w:t>
              </w:r>
            </w:hyperlink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" w:type="pct"/>
            <w:gridSpan w:val="2"/>
          </w:tcPr>
          <w:p w:rsidR="00F97583" w:rsidRPr="0075405B" w:rsidRDefault="00F97583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и его музыка. Изображение своей комнаты, предметы которой рассказывают об увлечениях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хозяина.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понимания особенностей замкнутого пространства: цвет в пространстве комнаты и в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природе; возможность выражения в цвете настроения, звука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лова; цвет в пространстве природы и жизни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желания привносить в окружающую действительность красоту.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целостного, гармоничного восприятия мира, воспитание эмоциональной отзывчивости 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восприятия произведений профессионального и народного искусства.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эмоциональной отзывчивости, развитие фантазии и воображения детей.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F97583" w:rsidRPr="00FE00BF" w:rsidRDefault="00D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https://nsportal.ru/nachalnaya-shkola/izo/2013/06/16/po-</w:t>
              </w:r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izo-risuem-komnatu</w:t>
              </w:r>
            </w:hyperlink>
          </w:p>
          <w:p w:rsidR="00271B98" w:rsidRPr="00FE00BF" w:rsidRDefault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6" w:type="pct"/>
            <w:gridSpan w:val="2"/>
          </w:tcPr>
          <w:p w:rsidR="00F97583" w:rsidRPr="00FE00BF" w:rsidRDefault="00F97583" w:rsidP="005C65D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Открытое пространство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Композиция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97583" w:rsidRPr="00FE00BF" w:rsidRDefault="00F97583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«Я путешествую»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Изучение явлений наглядной перспективы; размещение предметов в открытом пространстве природы.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и эстетических чувств, любви к родной природе, своему народу, к многонациональной культуре.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изобразительное искусство и выражать свое отношение к художественному произведению.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Выстака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63" w:type="pct"/>
          </w:tcPr>
          <w:p w:rsidR="00F97583" w:rsidRPr="00FE00BF" w:rsidRDefault="00D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https://nsportal.ru/nachalnaya-shkola/izo/2012/04/01/kosmicheskoe-puteshestvie</w:t>
              </w:r>
            </w:hyperlink>
          </w:p>
          <w:p w:rsidR="00271B98" w:rsidRPr="00FE00BF" w:rsidRDefault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Изображение одного и того же пейзажа днем и вечером. Композиция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«Моя улица утром и вечером».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Выражение в живописи различных чувств и настроений через цвет.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пространственного восприятия мира, формирование понятия о природном пространстве и среде разных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народов.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F97583" w:rsidRPr="00FE00BF" w:rsidRDefault="00D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</w:t>
              </w:r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iskusstvu-dlya-klass-seraya-kraska-mozhet-prevratitsya-3012540.html</w:t>
              </w:r>
            </w:hyperlink>
          </w:p>
          <w:p w:rsidR="00D1513F" w:rsidRPr="00FE00BF" w:rsidRDefault="00D1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6" w:type="pct"/>
            <w:gridSpan w:val="2"/>
          </w:tcPr>
          <w:p w:rsidR="00F97583" w:rsidRPr="001A1E67" w:rsidRDefault="00F97583" w:rsidP="001A1E67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Архитектура в открытом природном пространстве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омпозиция на тему: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«Дом и окружающий его мир природы».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понимания особенностей архитектуры в открытом природном пространстве. Линия горизонта, первый и второй планы.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уважительного отношения к культурам  разных народов, иному мнению, истории и культуре других народов.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Земли.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F97583" w:rsidRPr="00FE00BF" w:rsidRDefault="00D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https://infourok.ru/prezentaciya-po-izobrazitelnomu-iskusstvu-na-temu-arhitektura-klass-3068092.html</w:t>
              </w:r>
            </w:hyperlink>
          </w:p>
          <w:p w:rsidR="00D1513F" w:rsidRPr="00FE00BF" w:rsidRDefault="00D1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6" w:type="pct"/>
            <w:gridSpan w:val="2"/>
          </w:tcPr>
          <w:p w:rsidR="00F97583" w:rsidRPr="0075405B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Художник-архитектор. Предмет и человек в среде, в архитектуре, в пространстве. Композиция на  тему «Я собираюсь в школу»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F97583" w:rsidRPr="00FE00BF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97583" w:rsidRPr="00FE00BF" w:rsidRDefault="00F97583" w:rsidP="00CD6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красоты и необычного в природе. Своеобразие и красота городского и сельского пейзажа.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окружающего пространства как среды, в которой все предметы существуют в тесной взаимосвязи. Человек в архитектурной среде.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F97583" w:rsidRPr="00FE00BF" w:rsidRDefault="0012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https://nsportal.ru/nachalnaya-shkola/izo/2017/10/15/obraz-cheloveka-i-ego-harakter-v-zhivopisi-i-grafike</w:t>
              </w:r>
            </w:hyperlink>
          </w:p>
          <w:p w:rsidR="00D1513F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https://nsportal.ru/nachalnaya-shkola/matematika/2011/01/29/pervye-uroki-shkolnoy-</w:t>
              </w:r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otmetki</w:t>
              </w:r>
            </w:hyperlink>
          </w:p>
          <w:p w:rsidR="00D1513F" w:rsidRPr="00FE00BF" w:rsidRDefault="00D1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6" w:type="pct"/>
            <w:gridSpan w:val="2"/>
          </w:tcPr>
          <w:p w:rsidR="00F97583" w:rsidRPr="0075405B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Красота и </w:t>
            </w:r>
            <w:proofErr w:type="gram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необычное</w:t>
            </w:r>
            <w:proofErr w:type="gram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 природе. </w:t>
            </w:r>
          </w:p>
          <w:p w:rsidR="00F97583" w:rsidRPr="0025046B" w:rsidRDefault="00F97583" w:rsidP="005834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Композиция на тему «После дождя»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F97583" w:rsidRPr="00FE00BF" w:rsidRDefault="00F97583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окружающего пространства как среды, в которой все предметы существуют в тесной взаимосвязи. Человек в архитектурной среде.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и эстетических потребностей, эмоциональн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чувственного восприятия окружающего мира природы и произведений искусства.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Земли.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F97583" w:rsidRPr="00FE00BF" w:rsidRDefault="0012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https://nsportal.ru/nachalnaya-shkola/chtenie/2012/08/16/radugadozhd-prezentatsiya</w:t>
              </w:r>
            </w:hyperlink>
          </w:p>
          <w:p w:rsidR="00271B98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E05B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https://infourok.ru/prezentaciya-po-izo-dlya-uchaschihsya-h-klassov-osen-muzika-dozhdya-</w:t>
              </w:r>
              <w:r w:rsidR="00CE05B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2601974.html</w:t>
              </w:r>
            </w:hyperlink>
          </w:p>
          <w:p w:rsidR="00CE05B0" w:rsidRPr="00FE00BF" w:rsidRDefault="00CE0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6" w:type="pct"/>
            <w:gridSpan w:val="2"/>
          </w:tcPr>
          <w:p w:rsidR="00F97583" w:rsidRPr="0075405B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Предмет и герой. Интерьер для сказочного героя. Композиция на тему «Дом,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 xml:space="preserve">где живет черепаха </w:t>
            </w:r>
            <w:proofErr w:type="spellStart"/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Тортилла</w:t>
            </w:r>
            <w:proofErr w:type="spellEnd"/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фантазия.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пространства предметной среды в архитектуре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замкнутое пространство).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отзывчивости, развитие фантазии и воображения детей.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F97583" w:rsidRPr="00FE00BF" w:rsidRDefault="00FD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https://nsportal.ru/nachalnaya-shkola/izo/2013/12/04/urok-kak-risovat-morskuyu-cherepakhu</w:t>
              </w:r>
            </w:hyperlink>
          </w:p>
          <w:p w:rsidR="00271B98" w:rsidRPr="00FE00BF" w:rsidRDefault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pct"/>
            <w:gridSpan w:val="2"/>
          </w:tcPr>
          <w:p w:rsidR="00F97583" w:rsidRPr="00FE00BF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Архитектурный проект. </w:t>
            </w:r>
          </w:p>
          <w:p w:rsidR="00F97583" w:rsidRPr="00FE00BF" w:rsidRDefault="00F97583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«Комната сказочного героя»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Осознание равновесия в композиции. Объемно – пространственная композиция.</w:t>
            </w:r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оригинальных конструктивных форм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Овладение выразительными особенностями языка пластических искусств (живописи, графики, декоративно-прикладного искусства, архитектуры и дизайна).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F97583" w:rsidRPr="00FE00BF" w:rsidRDefault="00FD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https://nsportal.ru/nachalnaya-shkola/izo/2013/06/16/po-izo-risuem-</w:t>
              </w:r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komnatu</w:t>
              </w:r>
            </w:hyperlink>
          </w:p>
          <w:p w:rsidR="00271B98" w:rsidRPr="00FE00BF" w:rsidRDefault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F97583">
        <w:tc>
          <w:tcPr>
            <w:tcW w:w="21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6" w:type="pct"/>
            <w:gridSpan w:val="2"/>
          </w:tcPr>
          <w:p w:rsidR="00F97583" w:rsidRPr="00FE00BF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Объёмно-пространственная композиция.</w:t>
            </w:r>
          </w:p>
          <w:p w:rsidR="00F97583" w:rsidRPr="00FE00BF" w:rsidRDefault="00F97583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 «Детская площадка».</w:t>
            </w:r>
          </w:p>
        </w:tc>
        <w:tc>
          <w:tcPr>
            <w:tcW w:w="22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</w:tc>
        <w:tc>
          <w:tcPr>
            <w:tcW w:w="571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«архитектурный проект»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накомство с различными композиционными решениями объемно-пространственной композиции. Использование оригинальных конструктивных форм.</w:t>
            </w:r>
          </w:p>
        </w:tc>
        <w:tc>
          <w:tcPr>
            <w:tcW w:w="657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60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Развитость коммуникативного и художественн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 детей в 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6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F97583" w:rsidRPr="00FE00BF" w:rsidRDefault="00FD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19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</w:tcPr>
          <w:p w:rsidR="00EC1944" w:rsidRPr="0075405B" w:rsidRDefault="00EC1944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Персонажи кукольных спектаклей.</w:t>
            </w:r>
          </w:p>
          <w:p w:rsidR="00EC1944" w:rsidRPr="00FE00BF" w:rsidRDefault="00EC1944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«Мой первый кукольный театр».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связи образов народной игрушки с темами и характером народных сказок. Авторская мягкая игрушка. Персонажи кукольных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спектаклей. С. Образцов и его кукольный театр в Москве.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в художественной деятельности.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 особенностей языка разных искусств, развитие интереса к различным видам искусства.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изобразительное искусство и выражать свое отношение к художественному произведению.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4" w:type="pct"/>
          </w:tcPr>
          <w:p w:rsidR="00EC1944" w:rsidRPr="00FE00BF" w:rsidRDefault="00EC1944" w:rsidP="009A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https://infourok.ru/prezentaciya-po-izo-na-temu-maska-ti-kto-uchis-videt-raznie-</w:t>
              </w:r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virazheniya-lica-klass-2759814.html</w:t>
              </w:r>
            </w:hyperlink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19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56" w:type="pct"/>
            <w:gridSpan w:val="2"/>
          </w:tcPr>
          <w:p w:rsidR="00EC1944" w:rsidRPr="00FE00BF" w:rsidRDefault="00EC1944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Декоративная композиция.</w:t>
            </w:r>
          </w:p>
          <w:p w:rsidR="00EC1944" w:rsidRPr="00FE00BF" w:rsidRDefault="00EC1944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Композиция на тему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«Фантастический замок».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выразительных средств декоративн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искусства. Декоративная композиция.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искусству  разных стран и народов.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19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pct"/>
            <w:gridSpan w:val="2"/>
          </w:tcPr>
          <w:p w:rsidR="00EC1944" w:rsidRPr="0075405B" w:rsidRDefault="00EC1944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Симметрия в декоративно-прикладном искусстве.</w:t>
            </w:r>
          </w:p>
          <w:p w:rsidR="00EC1944" w:rsidRPr="00FE00BF" w:rsidRDefault="00EC1944" w:rsidP="0053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Платок для царевн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ы 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Несмеяны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симметрии в декоративн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прикладном искусстве.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19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" w:type="pct"/>
            <w:gridSpan w:val="2"/>
          </w:tcPr>
          <w:p w:rsidR="00EC1944" w:rsidRPr="0075405B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 xml:space="preserve">Форма, цвет,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фактура в декоративно-прикладном искусстве. Композиция на тему «Ковер-самолет»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повторения и обобщения знаний.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осознания  формы предмета и его назначение в декоративно прикладном искусстве. Выразительность народной глиняной и деревянной игрушки разных регионов России.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и представления о национальной культуре, о вкладе своего народа в культурное и художественное наследие мира.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видах пластических искусств, об их специфике.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авка работ</w:t>
            </w:r>
          </w:p>
        </w:tc>
        <w:tc>
          <w:tcPr>
            <w:tcW w:w="26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4716" w:type="pct"/>
            <w:gridSpan w:val="12"/>
          </w:tcPr>
          <w:p w:rsidR="00EC1944" w:rsidRPr="00FE00BF" w:rsidRDefault="00EC1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</w:t>
            </w: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фантазии и воображения (11 часов)</w:t>
            </w:r>
          </w:p>
        </w:tc>
        <w:tc>
          <w:tcPr>
            <w:tcW w:w="284" w:type="pct"/>
          </w:tcPr>
          <w:p w:rsidR="00EC1944" w:rsidRDefault="00EC1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7" w:type="pct"/>
          </w:tcPr>
          <w:p w:rsidR="00EC1944" w:rsidRPr="0075405B" w:rsidRDefault="00EC1944" w:rsidP="0058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с литературными произведениями. Композиция по описанию «Кому принадлежит дом?»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создания композиций по описанию литературных произведений. Сочинени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условие развития фантазии и воображения.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отзывчивости, развитие фантазии и воображения детей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https://infourok.ru/prezentaciya-po-izo-na-temu-obraz-zdaniya-klass-2174549.html</w:t>
              </w:r>
            </w:hyperlink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«Былины и сказки сегодня». Сюжетная композиция на тему 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благодных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смелых, добрых поступков людей (по мотивам сказок).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композиций на передачу настроения, впечатления, полученных от чтения сказки, отрывков литературных произведений, поэзии.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и эстетических потребносте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, эмоциональн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чувственного восприятия окружающего мира природы и произведений искусства.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визуальн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Овладение выразительными особенностями языка пластических искусств (живописи, графики, декоративно-прикладного искусства, архитектуры и дизайна).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pct"/>
          </w:tcPr>
          <w:p w:rsidR="00EC1944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"https://infourok.ru/prezentaciya-hudozhniki-illyustratori-skazok-ivan-bilibin-2248775.html" </w:instrText>
            </w:r>
            <w:r>
              <w:fldChar w:fldCharType="separate"/>
            </w:r>
            <w:r w:rsidR="00EC1944" w:rsidRPr="00881B8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https://infourok.ru/prezentaciya-hudozhniki-illyustratori-skazok-ivan-bilibin-2248775.html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Композиция на передачу настроения, созданного чтением сказки «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Дюймовочка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пространственном изображении.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сознательного подхода  к восприятию эстетического в действительности и искусстве, а также к собственной творческой деятельности.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EC1944" w:rsidRPr="00FE00BF" w:rsidRDefault="001C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194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https://nsportal.ru/nachalnaya-shkola/izo/2014/02/25/prezentatsiya-risuem-devochku</w:t>
              </w:r>
            </w:hyperlink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Объемно-пространственное изображение. Передача характера героя по описанию в тексте.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Работать в объёме и пространстве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FE00BF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объёмно-пространственную композицию в технике бумажной пластики или лепки — из глины или пластилина.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EC1944" w:rsidRPr="00FE00BF" w:rsidRDefault="001C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194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7" w:type="pct"/>
          </w:tcPr>
          <w:p w:rsidR="00EC1944" w:rsidRPr="0075405B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– передача праздничного настроения с помощью декоративных элементов. «Новогодний ужин»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Понимание, что такое «бумажная пластика». Художественное конструирование несложных форм предметов.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задач; саморазвитие и самовыражение.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EC1944" w:rsidRPr="00FE00BF" w:rsidRDefault="001C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194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https://infourok.ru/prezentaciya-dlya-klassnogo-chasa-dedi-morozi-so-vsego-sveta-klass-400739.html</w:t>
              </w:r>
            </w:hyperlink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Икебана из природных материалов. Композиция на тему «Сказочный букет для мамы»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Перенесение реальных предметов в условн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изображение.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Плоскостная или глубинн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пространственная композиция.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поискового характера.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изобразительных,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позтических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музыкальных образов при создании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тетрализованных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композиций, художественных событий, импровизации по мотивам разных видов искусства.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EC1944" w:rsidRPr="00FE00BF" w:rsidRDefault="001C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https://nsportal.ru/nachalnaya-shkola/izo/2013/03/12/prezentatsiya-ikebana</w:t>
              </w:r>
            </w:hyperlink>
          </w:p>
          <w:p w:rsidR="00EC1944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https://nsportal.ru/nachalnaya-shkola/izo/2018/05/11/prezentatsiya-po-teme-tsvety-dlya-mamy-kvilling</w:t>
              </w:r>
            </w:hyperlink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7" w:type="pct"/>
          </w:tcPr>
          <w:p w:rsidR="00EC1944" w:rsidRPr="00FE00BF" w:rsidRDefault="00EC1944" w:rsidP="00C30DE3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Объёмно-пространстве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нная композиция.</w:t>
            </w:r>
          </w:p>
          <w:p w:rsidR="00EC1944" w:rsidRPr="00FE00BF" w:rsidRDefault="00EC1944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«Черно-белая планета».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коллективной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объемно-пространственной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944" w:rsidRPr="00FE00BF" w:rsidRDefault="00EC1944" w:rsidP="00C611BC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Обсуждение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создания коллективных объёмно-пространственных композиций с использованием прямоугольных и цилиндрических форм, сухих веток деревьев.</w:t>
            </w:r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в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деятельности.</w:t>
            </w:r>
          </w:p>
        </w:tc>
        <w:tc>
          <w:tcPr>
            <w:tcW w:w="608" w:type="pct"/>
          </w:tcPr>
          <w:p w:rsidR="00EC1944" w:rsidRPr="00FE00BF" w:rsidRDefault="00EC1944" w:rsidP="003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целостного, гармоничного восприятия мира, воспитание эмоциональной отзывчивости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воспринимать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 и выражать свое отношение к художественному произведению.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EC1944" w:rsidRPr="00FE00BF" w:rsidRDefault="001C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194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Бумажная пластика. Объемная композиция «Город мечты»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Восприятие настроений, заложенных в музыкальных и литературных произведениях и произведениях народного искусства.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EC1944" w:rsidRPr="00FE00BF" w:rsidRDefault="001C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194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https://nsportal.ru/nachalnaya-shkola/okruzhayushchii-mir/2011/11/17/istoriya-i-kultura-</w:t>
              </w:r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goroda-sankt-peterburga</w:t>
              </w:r>
            </w:hyperlink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Изготовление игрушек (вертушек, кукол) на основе конуса и палочки. 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Интегрированный с русским языком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тением</w:t>
            </w:r>
            <w:proofErr w:type="spellEnd"/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EC1944" w:rsidRPr="00FE00BF" w:rsidRDefault="00EC1944" w:rsidP="000B72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Перевоплощать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литературно-сказочные и образно-цветовые словесные описания и музыкальные образы в зрительно-цветовые образы.</w:t>
            </w:r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отзывчивости, развитие фантазии и воображения детей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EC1944" w:rsidRPr="00FE00BF" w:rsidRDefault="00CB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Создание карты местности. 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Композицияна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тему «Как на речку пройти»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Осмысление впечатлений ребенка от услышанного: в музыке, в стихе, в художественном слове и народной речи.</w:t>
            </w:r>
            <w:proofErr w:type="gramEnd"/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Овладение выразительными особенностями языка пластических искусств (живописи, графики, декоративно-прикладного искусства, архитектуры и дизайна).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EC1944" w:rsidRPr="00FE00BF" w:rsidRDefault="00CB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C19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Упражнения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 xml:space="preserve"> на цветовое восприятие звука. Композиция на тему «Рисуем музыку разными цветами».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улавливать взаимосвязь между цветом, зв3уком, движением.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Развитость коммуникативного и художественн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 детей в 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63" w:type="pct"/>
          </w:tcPr>
          <w:p w:rsidR="00EC1944" w:rsidRPr="00FE00BF" w:rsidRDefault="00CB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19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https://nsportal.ru/nachalnaya-shkola/izo/2017/10/08/tihie-i-zvonkie-tsveta</w:t>
              </w:r>
            </w:hyperlink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4716" w:type="pct"/>
            <w:gridSpan w:val="12"/>
          </w:tcPr>
          <w:p w:rsidR="00EC1944" w:rsidRPr="00FE00BF" w:rsidRDefault="00EC1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образное восприятие изобразительного искусства (музейная педагогика</w:t>
            </w:r>
            <w:proofErr w:type="gramStart"/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284" w:type="pct"/>
          </w:tcPr>
          <w:p w:rsidR="00EC1944" w:rsidRDefault="00EC1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7" w:type="pct"/>
          </w:tcPr>
          <w:p w:rsidR="00EC1944" w:rsidRPr="0075405B" w:rsidRDefault="00EC1944" w:rsidP="0075405B">
            <w:pPr>
              <w:tabs>
                <w:tab w:val="left" w:pos="1314"/>
              </w:tabs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Знакомство с архитектурой своего города. Коллективный проект «Архитектура моего города»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некоторых связей между искусством и человеком. Развитие представлений о памятниках культуры; Исаакиевский Собор в Санкт-Петербурге, Собор Василия Блаженного в Москве. Художественные музеи как места для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произведений искусства.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понятия и представления о национальной культуре, о вкладе своего народа в культурное и художественное наследие мира.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 особенностей языка разных искусств, развитие интереса к различным видам искусства.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 творчеству.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EC1944" w:rsidRPr="00FE00BF" w:rsidRDefault="00CB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C19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художественной выразительности.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работе над композицией. Отображение мира природы в искусстве.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EC1944" w:rsidRPr="00FE00BF" w:rsidRDefault="00CB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19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Красота форм и цвета в природе и изобразительном искусстве. Разнообразие оттенков цвета.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особенностей мира природы; разнообразие цвета и формы.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 и эстетических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потребносте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, эмоциональн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чувственного восприятия окружающего мира природы и произведений искусства.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EC1944" w:rsidRPr="00FE00BF" w:rsidRDefault="00CB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Default="0036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https://nsportal.ru/nachalnaya-shkola/izo/2011/09/18/predstavlenie-o-bogatstve-i-raznoobrazii-khudo</w:t>
              </w:r>
              <w:r w:rsidR="00EC1944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zhestvennoy-kultury</w:t>
              </w:r>
            </w:hyperlink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Иллюстрация в книге и декоративное оформление обложки и переплета. Художники-иллюстраторы: Е. 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Чарушин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Ю. Васнецов, В. Конашевич.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особенностей мира природы; разнообразие цвета и формы.</w:t>
            </w:r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Выбор текста для иллюстрирования.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 творчеству.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EC1944" w:rsidRPr="00FE00BF" w:rsidRDefault="00CB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194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7" w:type="pct"/>
          </w:tcPr>
          <w:p w:rsidR="00EC1944" w:rsidRPr="0075405B" w:rsidRDefault="00EC1944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Красота произведений декоративно-прикладного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Осознание связи и родства изобразительного искусства с другими искусствами; музыкой, театром, литературой, танцем.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целостного, гармоничного восприятия мира, воспитание эмоциональной отзывчивости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Развитость коммуникативного и художественн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 детей в 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EC1944" w:rsidRPr="00FE00BF" w:rsidRDefault="00CB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194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44" w:rsidRPr="00FE00BF" w:rsidTr="00F97583">
        <w:tc>
          <w:tcPr>
            <w:tcW w:w="278" w:type="pct"/>
            <w:gridSpan w:val="2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7" w:type="pct"/>
          </w:tcPr>
          <w:p w:rsidR="00EC1944" w:rsidRPr="00FE00BF" w:rsidRDefault="00EC1944" w:rsidP="00C30DE3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Связь и родство изобразительного искусства с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другими видами искусства: музыкой, театром, литературой, танцем.</w:t>
            </w:r>
          </w:p>
          <w:p w:rsidR="00EC1944" w:rsidRPr="00FE00BF" w:rsidRDefault="00EC1944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Выставка лучших работ.</w:t>
            </w:r>
          </w:p>
        </w:tc>
        <w:tc>
          <w:tcPr>
            <w:tcW w:w="22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Урок-выставка лучших работ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571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связи и родства изобразительного искусства с другими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искусствами; музыкой, театром, литературой, танцем. Создание условий для презентации лучших детских работ, выполненных в течение учебного года.</w:t>
            </w:r>
          </w:p>
        </w:tc>
        <w:tc>
          <w:tcPr>
            <w:tcW w:w="657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желания привносить в окружающую действительность красоту.</w:t>
            </w:r>
          </w:p>
        </w:tc>
        <w:tc>
          <w:tcPr>
            <w:tcW w:w="608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целостного, гармоничного восприятия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мира, воспитание эмоциональной отзывчивости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 особенностей языка разных искусств, развитие интереса к различным видам искусства.</w:t>
            </w:r>
          </w:p>
        </w:tc>
        <w:tc>
          <w:tcPr>
            <w:tcW w:w="75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устойчивого интереса к изобразительному  творчеству.</w:t>
            </w:r>
          </w:p>
        </w:tc>
        <w:tc>
          <w:tcPr>
            <w:tcW w:w="26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</w:t>
            </w:r>
          </w:p>
        </w:tc>
        <w:tc>
          <w:tcPr>
            <w:tcW w:w="263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C1944" w:rsidRPr="00FE00BF" w:rsidRDefault="00EC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620" w:rsidRPr="00FE00BF" w:rsidRDefault="004F3620">
      <w:pPr>
        <w:rPr>
          <w:rFonts w:ascii="Times New Roman" w:hAnsi="Times New Roman" w:cs="Times New Roman"/>
          <w:sz w:val="24"/>
          <w:szCs w:val="24"/>
        </w:rPr>
      </w:pPr>
    </w:p>
    <w:sectPr w:rsidR="004F3620" w:rsidRPr="00FE00BF" w:rsidSect="008471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37"/>
    <w:rsid w:val="00082FDE"/>
    <w:rsid w:val="000B0C7F"/>
    <w:rsid w:val="000B1FCF"/>
    <w:rsid w:val="000B2315"/>
    <w:rsid w:val="000B7221"/>
    <w:rsid w:val="000C75DF"/>
    <w:rsid w:val="000D5320"/>
    <w:rsid w:val="000D5D52"/>
    <w:rsid w:val="0011142E"/>
    <w:rsid w:val="00121E3C"/>
    <w:rsid w:val="00161C47"/>
    <w:rsid w:val="001621B3"/>
    <w:rsid w:val="001745C0"/>
    <w:rsid w:val="00181AF0"/>
    <w:rsid w:val="00190C62"/>
    <w:rsid w:val="001A1E67"/>
    <w:rsid w:val="001C395A"/>
    <w:rsid w:val="001D385B"/>
    <w:rsid w:val="001D6EBC"/>
    <w:rsid w:val="00202402"/>
    <w:rsid w:val="00213927"/>
    <w:rsid w:val="00235A6B"/>
    <w:rsid w:val="0025046B"/>
    <w:rsid w:val="0026566D"/>
    <w:rsid w:val="00271B98"/>
    <w:rsid w:val="002E0B71"/>
    <w:rsid w:val="002E0E67"/>
    <w:rsid w:val="003005A9"/>
    <w:rsid w:val="00301D6B"/>
    <w:rsid w:val="00320247"/>
    <w:rsid w:val="00320C66"/>
    <w:rsid w:val="00352419"/>
    <w:rsid w:val="003534D9"/>
    <w:rsid w:val="00362075"/>
    <w:rsid w:val="00377913"/>
    <w:rsid w:val="0039775F"/>
    <w:rsid w:val="003A2317"/>
    <w:rsid w:val="003B36B7"/>
    <w:rsid w:val="00460F52"/>
    <w:rsid w:val="00475B70"/>
    <w:rsid w:val="004C16D2"/>
    <w:rsid w:val="004D4532"/>
    <w:rsid w:val="004E1990"/>
    <w:rsid w:val="004F3620"/>
    <w:rsid w:val="00535BCE"/>
    <w:rsid w:val="0058349A"/>
    <w:rsid w:val="00584017"/>
    <w:rsid w:val="005C65DA"/>
    <w:rsid w:val="005D34D7"/>
    <w:rsid w:val="005D683C"/>
    <w:rsid w:val="005E08B0"/>
    <w:rsid w:val="005E1E69"/>
    <w:rsid w:val="005E2A06"/>
    <w:rsid w:val="0060689B"/>
    <w:rsid w:val="00607E43"/>
    <w:rsid w:val="0061641B"/>
    <w:rsid w:val="00634D13"/>
    <w:rsid w:val="00637396"/>
    <w:rsid w:val="00640F3C"/>
    <w:rsid w:val="00642A51"/>
    <w:rsid w:val="006546A4"/>
    <w:rsid w:val="00657922"/>
    <w:rsid w:val="00692D13"/>
    <w:rsid w:val="006C4E43"/>
    <w:rsid w:val="006C53F3"/>
    <w:rsid w:val="006D311E"/>
    <w:rsid w:val="006D44BA"/>
    <w:rsid w:val="006F19CD"/>
    <w:rsid w:val="006F666D"/>
    <w:rsid w:val="00702993"/>
    <w:rsid w:val="00715A47"/>
    <w:rsid w:val="00751819"/>
    <w:rsid w:val="0075405B"/>
    <w:rsid w:val="00754868"/>
    <w:rsid w:val="00760E37"/>
    <w:rsid w:val="0077384A"/>
    <w:rsid w:val="007946CC"/>
    <w:rsid w:val="00795EFF"/>
    <w:rsid w:val="007A39D0"/>
    <w:rsid w:val="007A6696"/>
    <w:rsid w:val="007D391F"/>
    <w:rsid w:val="007E26C0"/>
    <w:rsid w:val="007E38D2"/>
    <w:rsid w:val="007F3DE8"/>
    <w:rsid w:val="007F51B6"/>
    <w:rsid w:val="007F6E41"/>
    <w:rsid w:val="00815F43"/>
    <w:rsid w:val="00847137"/>
    <w:rsid w:val="00852F84"/>
    <w:rsid w:val="008A4CDE"/>
    <w:rsid w:val="008B334A"/>
    <w:rsid w:val="008B4BEC"/>
    <w:rsid w:val="008B5006"/>
    <w:rsid w:val="008E1C1F"/>
    <w:rsid w:val="00902685"/>
    <w:rsid w:val="00925638"/>
    <w:rsid w:val="00984CB1"/>
    <w:rsid w:val="00985AA7"/>
    <w:rsid w:val="009C039C"/>
    <w:rsid w:val="009C6329"/>
    <w:rsid w:val="009D1BD1"/>
    <w:rsid w:val="009D2BA0"/>
    <w:rsid w:val="009F6234"/>
    <w:rsid w:val="00A02DC6"/>
    <w:rsid w:val="00A16040"/>
    <w:rsid w:val="00A17827"/>
    <w:rsid w:val="00A32E6E"/>
    <w:rsid w:val="00A35812"/>
    <w:rsid w:val="00A3788A"/>
    <w:rsid w:val="00A80959"/>
    <w:rsid w:val="00AD6DE5"/>
    <w:rsid w:val="00AF4C81"/>
    <w:rsid w:val="00B04833"/>
    <w:rsid w:val="00B178A4"/>
    <w:rsid w:val="00B34134"/>
    <w:rsid w:val="00B34DC8"/>
    <w:rsid w:val="00B353E7"/>
    <w:rsid w:val="00B37CB3"/>
    <w:rsid w:val="00B53E4A"/>
    <w:rsid w:val="00B577B7"/>
    <w:rsid w:val="00B617B3"/>
    <w:rsid w:val="00B861C6"/>
    <w:rsid w:val="00B9723D"/>
    <w:rsid w:val="00BA4723"/>
    <w:rsid w:val="00BC40B4"/>
    <w:rsid w:val="00BD6F34"/>
    <w:rsid w:val="00BE4EC0"/>
    <w:rsid w:val="00C116E1"/>
    <w:rsid w:val="00C30DE3"/>
    <w:rsid w:val="00C30EAF"/>
    <w:rsid w:val="00C45CB5"/>
    <w:rsid w:val="00C524F8"/>
    <w:rsid w:val="00C55A34"/>
    <w:rsid w:val="00C611BC"/>
    <w:rsid w:val="00C84599"/>
    <w:rsid w:val="00CB1F7B"/>
    <w:rsid w:val="00CB2B63"/>
    <w:rsid w:val="00CD23C6"/>
    <w:rsid w:val="00CD6669"/>
    <w:rsid w:val="00CE05B0"/>
    <w:rsid w:val="00CE5A0B"/>
    <w:rsid w:val="00D07468"/>
    <w:rsid w:val="00D1513F"/>
    <w:rsid w:val="00D62240"/>
    <w:rsid w:val="00D6531E"/>
    <w:rsid w:val="00D66AEA"/>
    <w:rsid w:val="00D674CB"/>
    <w:rsid w:val="00D76DE8"/>
    <w:rsid w:val="00D820C4"/>
    <w:rsid w:val="00D82D7F"/>
    <w:rsid w:val="00D87A03"/>
    <w:rsid w:val="00DB17E3"/>
    <w:rsid w:val="00E144FA"/>
    <w:rsid w:val="00E67844"/>
    <w:rsid w:val="00E720B5"/>
    <w:rsid w:val="00E96F86"/>
    <w:rsid w:val="00EA6BA6"/>
    <w:rsid w:val="00EB3243"/>
    <w:rsid w:val="00EC1944"/>
    <w:rsid w:val="00EC2B8C"/>
    <w:rsid w:val="00EE586C"/>
    <w:rsid w:val="00F10A46"/>
    <w:rsid w:val="00F24348"/>
    <w:rsid w:val="00F32F3D"/>
    <w:rsid w:val="00F37494"/>
    <w:rsid w:val="00F473B8"/>
    <w:rsid w:val="00F6683F"/>
    <w:rsid w:val="00F711AD"/>
    <w:rsid w:val="00F82485"/>
    <w:rsid w:val="00F824C4"/>
    <w:rsid w:val="00F97583"/>
    <w:rsid w:val="00FA459C"/>
    <w:rsid w:val="00FC20B5"/>
    <w:rsid w:val="00FD239C"/>
    <w:rsid w:val="00FD4245"/>
    <w:rsid w:val="00FE00BF"/>
    <w:rsid w:val="00FE1A39"/>
    <w:rsid w:val="00F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0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975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0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97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izo/2013/06/16/po-izo-risuem-komnatu" TargetMode="External"/><Relationship Id="rId13" Type="http://schemas.openxmlformats.org/officeDocument/2006/relationships/hyperlink" Target="https://nsportal.ru/nachalnaya-shkola/matematika/2011/01/29/pervye-uroki-shkolnoy-otmetki" TargetMode="External"/><Relationship Id="rId18" Type="http://schemas.openxmlformats.org/officeDocument/2006/relationships/hyperlink" Target="https://infourok.ru/prezentaciya-po-izo-na-temu-maska-ti-kto-uchis-videt-raznie-virazheniya-lica-klass-2759814.html" TargetMode="External"/><Relationship Id="rId26" Type="http://schemas.openxmlformats.org/officeDocument/2006/relationships/hyperlink" Target="https://nsportal.ru/nachalnaya-shkola/izo/2011/09/18/predstavlenie-o-bogatstve-i-raznoobrazii-khudozhestvennoy-kultur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dlya-klassnogo-chasa-dedi-morozi-so-vsego-sveta-klass-400739.html" TargetMode="External"/><Relationship Id="rId7" Type="http://schemas.openxmlformats.org/officeDocument/2006/relationships/hyperlink" Target="https://nsportal.ru/nachalnaya-shkola/izo/2014/08/06/urok-5-prirodnye-i-rukotvornye-formy-v-natyurmorte" TargetMode="External"/><Relationship Id="rId12" Type="http://schemas.openxmlformats.org/officeDocument/2006/relationships/hyperlink" Target="https://nsportal.ru/nachalnaya-shkola/izo/2017/10/15/obraz-cheloveka-i-ego-harakter-v-zhivopisi-i-grafike" TargetMode="External"/><Relationship Id="rId17" Type="http://schemas.openxmlformats.org/officeDocument/2006/relationships/hyperlink" Target="https://nsportal.ru/nachalnaya-shkola/izo/2013/06/16/po-izo-risuem-komnatu" TargetMode="External"/><Relationship Id="rId25" Type="http://schemas.openxmlformats.org/officeDocument/2006/relationships/hyperlink" Target="https://nsportal.ru/nachalnaya-shkola/izo/2017/10/08/tihie-i-zvonkie-tsve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izo/2013/12/04/urok-kak-risovat-morskuyu-cherepakhu" TargetMode="External"/><Relationship Id="rId20" Type="http://schemas.openxmlformats.org/officeDocument/2006/relationships/hyperlink" Target="https://nsportal.ru/nachalnaya-shkola/izo/2014/02/25/prezentatsiya-risuem-devochk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izo/2012/11/08/osenniy-les-prezentatsiya-k-uroku-izo-2klass" TargetMode="External"/><Relationship Id="rId11" Type="http://schemas.openxmlformats.org/officeDocument/2006/relationships/hyperlink" Target="https://infourok.ru/prezentaciya-po-izobrazitelnomu-iskusstvu-na-temu-arhitektura-klass-3068092.html" TargetMode="External"/><Relationship Id="rId24" Type="http://schemas.openxmlformats.org/officeDocument/2006/relationships/hyperlink" Target="https://nsportal.ru/nachalnaya-shkola/okruzhayushchii-mir/2011/11/17/istoriya-i-kultura-goroda-sankt-peterburg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izo-dlya-uchaschihsya-h-klassov-osen-muzika-dozhdya-2601974.html" TargetMode="External"/><Relationship Id="rId23" Type="http://schemas.openxmlformats.org/officeDocument/2006/relationships/hyperlink" Target="https://nsportal.ru/nachalnaya-shkola/izo/2018/05/11/prezentatsiya-po-teme-tsvety-dlya-mamy-kvill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prezentaciya-po-izobrazitelnomu-iskusstvu-dlya-klass-seraya-kraska-mozhet-prevratitsya-3012540.html" TargetMode="External"/><Relationship Id="rId19" Type="http://schemas.openxmlformats.org/officeDocument/2006/relationships/hyperlink" Target="https://infourok.ru/prezentaciya-po-izo-na-temu-obraz-zdaniya-klass-21745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izo/2012/04/01/kosmicheskoe-puteshestvie" TargetMode="External"/><Relationship Id="rId14" Type="http://schemas.openxmlformats.org/officeDocument/2006/relationships/hyperlink" Target="https://nsportal.ru/nachalnaya-shkola/chtenie/2012/08/16/radugadozhd-prezentatsiya" TargetMode="External"/><Relationship Id="rId22" Type="http://schemas.openxmlformats.org/officeDocument/2006/relationships/hyperlink" Target="https://nsportal.ru/nachalnaya-shkola/izo/2013/03/12/prezentatsiya-ikeban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BA63-575B-4B32-ABC3-3FB38BF9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20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Зевакина</dc:creator>
  <cp:lastModifiedBy>School94</cp:lastModifiedBy>
  <cp:revision>30</cp:revision>
  <dcterms:created xsi:type="dcterms:W3CDTF">2018-09-19T05:25:00Z</dcterms:created>
  <dcterms:modified xsi:type="dcterms:W3CDTF">2019-02-19T07:52:00Z</dcterms:modified>
</cp:coreProperties>
</file>