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AE" w:rsidRPr="000B2BAE" w:rsidRDefault="000B2BAE" w:rsidP="000B2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линии «Окружающий мир</w:t>
      </w: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во 2 классе</w:t>
      </w:r>
    </w:p>
    <w:p w:rsidR="000B2BAE" w:rsidRPr="000B2BAE" w:rsidRDefault="000B2BAE" w:rsidP="000B2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spellStart"/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0B2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комплекта «Начальная школа 21 века»</w:t>
      </w:r>
    </w:p>
    <w:p w:rsidR="00A4119B" w:rsidRPr="00890FF6" w:rsidRDefault="00A4119B" w:rsidP="00890F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8" w:type="dxa"/>
        <w:tblLayout w:type="fixed"/>
        <w:tblLook w:val="04A0" w:firstRow="1" w:lastRow="0" w:firstColumn="1" w:lastColumn="0" w:noHBand="0" w:noVBand="1"/>
      </w:tblPr>
      <w:tblGrid>
        <w:gridCol w:w="675"/>
        <w:gridCol w:w="1643"/>
        <w:gridCol w:w="975"/>
        <w:gridCol w:w="2410"/>
        <w:gridCol w:w="2835"/>
        <w:gridCol w:w="2202"/>
        <w:gridCol w:w="850"/>
        <w:gridCol w:w="1843"/>
        <w:gridCol w:w="1134"/>
        <w:gridCol w:w="49"/>
        <w:gridCol w:w="168"/>
        <w:gridCol w:w="773"/>
        <w:gridCol w:w="11"/>
      </w:tblGrid>
      <w:tr w:rsidR="00881188" w:rsidRPr="00890FF6" w:rsidTr="00881188">
        <w:trPr>
          <w:gridAfter w:val="1"/>
          <w:wAfter w:w="11" w:type="dxa"/>
        </w:trPr>
        <w:tc>
          <w:tcPr>
            <w:tcW w:w="675" w:type="dxa"/>
            <w:vMerge w:val="restart"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8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811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43" w:type="dxa"/>
            <w:vMerge w:val="restart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45" w:type="dxa"/>
            <w:gridSpan w:val="2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02" w:type="dxa"/>
            <w:vMerge w:val="restart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учащихся.</w:t>
            </w:r>
          </w:p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3" w:type="dxa"/>
            <w:vMerge w:val="restart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2124" w:type="dxa"/>
            <w:gridSpan w:val="4"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81188" w:rsidRPr="00890FF6" w:rsidTr="00881188">
        <w:trPr>
          <w:gridAfter w:val="1"/>
          <w:wAfter w:w="11" w:type="dxa"/>
        </w:trPr>
        <w:tc>
          <w:tcPr>
            <w:tcW w:w="675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835" w:type="dxa"/>
            <w:vAlign w:val="center"/>
          </w:tcPr>
          <w:p w:rsidR="00881188" w:rsidRPr="00881188" w:rsidRDefault="00881188" w:rsidP="0088118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02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8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1" w:type="dxa"/>
            <w:gridSpan w:val="2"/>
            <w:vAlign w:val="center"/>
          </w:tcPr>
          <w:p w:rsidR="00881188" w:rsidRPr="00881188" w:rsidRDefault="00881188" w:rsidP="0088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8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F5DBD" w:rsidRPr="00890FF6" w:rsidTr="00BF5DBD">
        <w:tc>
          <w:tcPr>
            <w:tcW w:w="675" w:type="dxa"/>
          </w:tcPr>
          <w:p w:rsidR="00BF5DBD" w:rsidRPr="00890FF6" w:rsidRDefault="00BF5DBD" w:rsidP="000F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BF5DBD" w:rsidRPr="00890FF6" w:rsidRDefault="00BF5DBD" w:rsidP="000F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BF5DBD" w:rsidRPr="00890FF6" w:rsidTr="00BF5DBD">
        <w:trPr>
          <w:gridAfter w:val="1"/>
          <w:wAfter w:w="11" w:type="dxa"/>
          <w:trHeight w:val="3908"/>
        </w:trPr>
        <w:tc>
          <w:tcPr>
            <w:tcW w:w="675" w:type="dxa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BF5DBD" w:rsidRPr="00890FF6" w:rsidRDefault="00F221CB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Правила поведения на дорогах.</w:t>
            </w:r>
          </w:p>
        </w:tc>
        <w:tc>
          <w:tcPr>
            <w:tcW w:w="975" w:type="dxa"/>
          </w:tcPr>
          <w:p w:rsidR="00BF5DBD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Интегрированный</w:t>
            </w:r>
            <w:proofErr w:type="gramEnd"/>
            <w:r w:rsidRPr="0089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ОБЖ</w:t>
            </w:r>
          </w:p>
          <w:p w:rsidR="00F60AC8" w:rsidRDefault="00F60AC8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C8" w:rsidRPr="00890FF6" w:rsidRDefault="00F60AC8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DBD" w:rsidRPr="00890FF6" w:rsidRDefault="00BF5DBD" w:rsidP="00890FF6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DBD" w:rsidRPr="00890FF6" w:rsidRDefault="00BF5DBD" w:rsidP="000F76B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BF5DBD" w:rsidRPr="00E21498" w:rsidRDefault="00BF5DBD" w:rsidP="001963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BF5DBD" w:rsidRDefault="00BF5DBD" w:rsidP="0019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sz w:val="20"/>
                <w:szCs w:val="20"/>
              </w:rPr>
              <w:t xml:space="preserve"> </w:t>
            </w:r>
            <w:r w:rsidRPr="000B2BAE">
              <w:rPr>
                <w:rFonts w:ascii="Times New Roman" w:hAnsi="Times New Roman" w:cs="Times New Roman"/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  <w:p w:rsidR="00BF5DBD" w:rsidRPr="00196367" w:rsidRDefault="00BF5DBD" w:rsidP="00196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 </w:t>
            </w:r>
          </w:p>
        </w:tc>
        <w:tc>
          <w:tcPr>
            <w:tcW w:w="2202" w:type="dxa"/>
          </w:tcPr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 настоящее  будущее</w:t>
            </w:r>
          </w:p>
        </w:tc>
        <w:tc>
          <w:tcPr>
            <w:tcW w:w="850" w:type="dxa"/>
          </w:tcPr>
          <w:p w:rsidR="004155E1" w:rsidRPr="00890FF6" w:rsidRDefault="004155E1" w:rsidP="0041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BF5DBD" w:rsidRPr="00890FF6" w:rsidRDefault="00BF5DBD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DBD" w:rsidRDefault="002C1FAE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10FC4" w:rsidRPr="006513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https://infourok.ru/prezentaciya-po-okruzhayuschemu-miru-na-temu-okruzhayuschiy-nas-mir-os-nachalnaya-shkola-i-veka-klass-2039061.html</w:t>
              </w:r>
            </w:hyperlink>
          </w:p>
          <w:p w:rsidR="00910FC4" w:rsidRDefault="00910FC4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3F3" w:rsidRDefault="008053F3" w:rsidP="000F7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3F3" w:rsidRDefault="002C1FAE" w:rsidP="008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53F3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8053F3" w:rsidRPr="00890FF6" w:rsidRDefault="008053F3" w:rsidP="00805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F5DBD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BF5DBD" w:rsidRPr="00890FF6" w:rsidRDefault="00BF5DBD" w:rsidP="000F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BD" w:rsidRPr="00890FF6" w:rsidTr="00BF5DBD">
        <w:tc>
          <w:tcPr>
            <w:tcW w:w="675" w:type="dxa"/>
          </w:tcPr>
          <w:p w:rsidR="00BF5DBD" w:rsidRPr="00890FF6" w:rsidRDefault="00BF5DBD" w:rsidP="000F7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BF5DBD" w:rsidRPr="00BF5DBD" w:rsidRDefault="00BF5DBD" w:rsidP="000F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ты такой?</w:t>
            </w: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Я, ты, он, она…  Все </w:t>
            </w: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мы люди.</w:t>
            </w: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нового материала</w:t>
            </w:r>
            <w:r w:rsidRPr="0089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человек – живое существо,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организм; внешние отличия одного человека от других. Уметь составлять словесный портрет человека.</w:t>
            </w:r>
          </w:p>
        </w:tc>
        <w:tc>
          <w:tcPr>
            <w:tcW w:w="2835" w:type="dxa"/>
          </w:tcPr>
          <w:p w:rsidR="007412EE" w:rsidRPr="00E21498" w:rsidRDefault="007412EE" w:rsidP="00741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Познавательные: Знать, что человек – живое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существо, организм; внешние отличия одного человека от других. Уметь составлять словесный портрет человека.</w:t>
            </w: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77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7412EE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sz w:val="20"/>
                <w:szCs w:val="20"/>
              </w:rPr>
              <w:t xml:space="preserve"> </w:t>
            </w:r>
            <w:r w:rsidRPr="000B2BAE">
              <w:rPr>
                <w:rFonts w:ascii="Times New Roman" w:hAnsi="Times New Roman" w:cs="Times New Roman"/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  <w:p w:rsidR="007412EE" w:rsidRPr="00196367" w:rsidRDefault="007412EE" w:rsidP="00741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C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действий, адекватно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оспринимать предложения учителя.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Рассказ учителя: «Что человеку дает </w:t>
            </w: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природа».</w:t>
            </w:r>
          </w:p>
          <w:p w:rsidR="007412EE" w:rsidRPr="00890FF6" w:rsidRDefault="007412EE" w:rsidP="007412E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Чтение и обсуждение текста «На кого похожи дети?». Обсуждение проблемной ситуации: «Если бы все люди были одинаковые». Работа с рубрикой «Картинная</w:t>
            </w: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галерея».</w:t>
            </w:r>
          </w:p>
        </w:tc>
        <w:tc>
          <w:tcPr>
            <w:tcW w:w="85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фронтальный, индивидуальный опрос</w:t>
            </w:r>
          </w:p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12EE" w:rsidRDefault="002C1FA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https://infourok.ru/urok-ya-ti-on-</w:t>
              </w:r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ona-vo-klasse-po-okruzhayuschemu-miru-po-programme-nachalnaya-shkola-veka-1041623.html</w:t>
              </w:r>
            </w:hyperlink>
          </w:p>
          <w:p w:rsidR="007412EE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3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Наши помощники – органы чувств</w:t>
            </w: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2835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пройденного: как человек воспринимает мир? Дидактические игры «Кто позвал?», «Чудесный мешочек». </w:t>
            </w:r>
          </w:p>
        </w:tc>
        <w:tc>
          <w:tcPr>
            <w:tcW w:w="85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12EE" w:rsidRDefault="002C1FA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https://infourok.ru/prezentaciya-po-okruzhayuschemu-miru-vo-klasse-po-teme-nashi-pomoschniki-organi-chuvstv-urok-po-teme-umk-nachalnaya-</w:t>
              </w:r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shkola-veka-2161492.html</w:t>
              </w:r>
            </w:hyperlink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3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EE" w:rsidRPr="00890FF6" w:rsidTr="00BF5DBD">
        <w:tc>
          <w:tcPr>
            <w:tcW w:w="675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3" w:type="dxa"/>
          </w:tcPr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Наши помощники – органы чувств</w:t>
            </w:r>
          </w:p>
          <w:p w:rsidR="007412EE" w:rsidRPr="00890FF6" w:rsidRDefault="007412EE" w:rsidP="007412E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412EE" w:rsidRPr="00890FF6" w:rsidRDefault="007412EE" w:rsidP="007412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7412EE" w:rsidRPr="00890FF6" w:rsidRDefault="007412EE" w:rsidP="0074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2835" w:type="dxa"/>
          </w:tcPr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обобщение.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7412EE" w:rsidRPr="00890FF6" w:rsidRDefault="007412EE" w:rsidP="007412EE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пройденного: как человек воспринимает мир? Дидактические игры «Кто позвал?», «Чудесный мешочек». </w:t>
            </w:r>
          </w:p>
        </w:tc>
        <w:tc>
          <w:tcPr>
            <w:tcW w:w="850" w:type="dxa"/>
          </w:tcPr>
          <w:p w:rsidR="007412EE" w:rsidRPr="00890FF6" w:rsidRDefault="00F76158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1843" w:type="dxa"/>
          </w:tcPr>
          <w:p w:rsidR="007412EE" w:rsidRDefault="002C1FA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12EE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https://kopilkaurokov.ru/nachalniyeKlassi/presentacii/priezientatsiia_uroka_vo_2_klassie_po_tiemie_nashi_pomoshchniki_orghany_chuvstv</w:t>
              </w:r>
            </w:hyperlink>
          </w:p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3"/>
          </w:tcPr>
          <w:p w:rsidR="007412EE" w:rsidRPr="00890FF6" w:rsidRDefault="007412EE" w:rsidP="007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F76158" w:rsidRPr="00890FF6" w:rsidRDefault="00F221CB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Поговорим о здоровье </w:t>
            </w:r>
            <w:r w:rsidR="00F76158"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Знать, что такое здоровье. Почему человек должен заботиться о своем здоровье и как это делать. Причины некоторых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болезней.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https://infourok.ru/prezentaciya-po-okruzhayuschemu-miru-na-temu-pogovorim-o-zdorove-os-nachalnaya-shkola-i-veka-klass-2088484.html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F76158" w:rsidRPr="00890FF6" w:rsidRDefault="00F221CB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Поговорим о здоровье.  </w:t>
            </w:r>
            <w:r w:rsidRPr="00F2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ОБЖ Правила поведения при плохом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амочувствии и несчастном случае 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Знать, что такое здоровье. Почему </w:t>
            </w: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человек должен заботиться о своем здоровье и как это делать. Причины некоторых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болезней.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 проблемной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http://www.myshared.ru/slide/82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8207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Режим дня.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на практике.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режим дня школьника, правила гигиены.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режимом дня, прививать основы здорового образа жизни. Обсуждение правил организации труда и отдыха. Игровые ситуации «Как подготовить рабочее место», «Правильная поза».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https://infourok.ru/prezentaciya-po-okruzhayuschemu-miru-na-temu-rezhim-dnya-shkolnika-os-nachalnaya-shkola-i-veka-klass-2088472.html</w:t>
              </w:r>
            </w:hyperlink>
          </w:p>
          <w:p w:rsidR="00F76158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Режим дня.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режим дня школьника, правила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режимом дня, прививать основы здорового образа жизни. Знакомство с арабской и римской нумерацией.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843" w:type="dxa"/>
          </w:tcPr>
          <w:p w:rsidR="00F76158" w:rsidRDefault="002C1FAE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shkola/okruzhayushchii-mir/2015/04/14/konspekt-uroka-okruzhayushchiy-mir-po-teme-rezhim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Физическая культура.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Урок-диалог.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комплекс ОРУ.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ответственность.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п</w:t>
            </w:r>
            <w:r w:rsidRPr="00890FF6">
              <w:rPr>
                <w:rFonts w:ascii="Times New Roman" w:hAnsi="Times New Roman" w:cs="Times New Roman"/>
                <w:iCs/>
                <w:sz w:val="24"/>
                <w:szCs w:val="24"/>
              </w:rPr>
              <w:t>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вопроса «Что такое физическая культура». Работа с иллюстрациями.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https://infourok.ru/prezentaciya-po-okruzhayuschemu-miru-na-temu-fizicheskaya-kultura-os-nachalnaya-shkola-i-veka-klass-2050130.html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Физическая культура.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на практике виды процедур.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 и текстом учебника.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«Придумай весёлую историю про мальчика, который не любит физкультуру».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https://infourok.ru/prezentaciya-po-okruzhayuschemu-miru-vo-klasse-po-teme-fizicheskaya-kultura-umk-nachalnaya-shkola-veka-2161531.html</w:t>
              </w:r>
            </w:hyperlink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Почему нужно правильно питаться.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Знать, что  человек должен правильно питаться, чтобы организм мог нормально расти и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развиваться, был вынослив и активен, боролся с болезнями. Неправильное питание влияет на здоровье. Знать, то наша пища состоит из белков, жиров, углеводов.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со схемой «Почему нужно правильно питаться». Проведение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опытов по определению состава продуктов.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фронтальный,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https://nsportal.ru/nachalnaya-shkola/okruzhayushchii-mir/2013/06/15/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prezentatsiya-k-uroku-pochemu-nuzhno-pravilno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4" w:type="dxa"/>
          </w:tcPr>
          <w:p w:rsidR="00F76158" w:rsidRPr="00890FF6" w:rsidRDefault="0059056C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43" w:type="dxa"/>
          </w:tcPr>
          <w:p w:rsidR="00F76158" w:rsidRPr="00890FF6" w:rsidRDefault="00F221CB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правильно питаться. ОБЖ Витамины и здоровый организм.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схемы «Какие витамины нужны организму?». Работа с рубрикой «Этот удивительный мир»</w:t>
            </w:r>
            <w:proofErr w:type="gram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проблемы «Полезен ли сахар?»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http://pedsovet.su/load/140-1-0-42702</w:t>
              </w:r>
            </w:hyperlink>
            <w:r w:rsidR="00F76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Почему нужно правильно питаться.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полученные знания.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«Приглашаем в гости». Рассматривание и обсуждение иллюстраций и текста в учебнике.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http://uchitelya.com/okruzhayuschiy-mir/127513-test-pochemu-nuzhno-pravilno-pitatsya-2-klass.html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быть осторожным?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поведения в различных ситуациях.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 формулировать проблемы, смысловое чтение, передача информации.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адекватное восприятие.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высказывания, аргументировать свои ответы.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B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и обсуждение </w:t>
            </w:r>
            <w:proofErr w:type="gram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кста</w:t>
            </w:r>
            <w:proofErr w:type="spellEnd"/>
            <w:proofErr w:type="gram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«Кого называют осторожным человеком».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плаката «О чем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дорожные знаки». Игра «Пешеходы и водители».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Текущий, фронтальный, индив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https://infourok.ru/prezentaciya-po-okruzhayuschemu-miru-na-temu-pochemu-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nuzhno-bit-ostorozhnim-os-nachalnaya-shkola-i-veka-klass-2053068.html</w:t>
              </w:r>
            </w:hyperlink>
          </w:p>
          <w:p w:rsidR="00F76158" w:rsidRPr="000B46EC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F221CB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Почему нужно быть осторожным? Правила поведения при опасных жизненных ситуациях.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– элементы аутотренинга. Обсуждение вопроса: «Почемучка – это хорошо или плохо?».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https://yandex.ru/video/search?filmId=13546987875738538910&amp;text=Почему%20нужно%20быть%20осторожным%3F%20Правила%20поведения%20при%20опасных%20жизненных%20ситуациях.&amp;noreask=1&amp;path=wizard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https://infourok.ru/pravila_povedeniya_detey_v_opasnyh_situaciyah-412483.htm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1" w:type="dxa"/>
            <w:gridSpan w:val="4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живет рядом с тобой?</w:t>
            </w: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F76158" w:rsidRPr="00890FF6" w:rsidRDefault="003679AC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Что такое семья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родственные связи в семье.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профессии родителей, уметь трудиться. Знать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проведения досуга.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прогнозирование.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построение рассуждения,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прогнозировать, вести устный диалог.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 вопроса: «Что такое семья?». Работа с рисунком – схемой.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заданий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Соображалки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«Смешинки».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фронтальный,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https://multiurok.ru/files/priezientatsiia-k-uroku-chto-takoie-siem-ia-umk-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na.html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семья.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вопроса: «Существует ли «женский» и «мужской» труд?». Анализ стихотворения А.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«Разговор с дочкой» и статьи учебника «Помощники».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http://uchitelya.com/okruzhayuschiy-mir/30109-prezentaciya-semya-2-klass.html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семья.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Урок-праздник.</w:t>
            </w:r>
          </w:p>
        </w:tc>
        <w:tc>
          <w:tcPr>
            <w:tcW w:w="2410" w:type="dxa"/>
            <w:vMerge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 и текстом учебника. Рассказы детей: «Как моя семья проводит свободное время?».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F6C8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Правила поведения.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Урок-театрализация.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культурного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Поведения, которые позволяют людям общаться, не причиняя друг другу огорчения.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и формулировать проблемы, смысловое чтение, передача информации. </w:t>
            </w: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прогнозировать, вести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диалог.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 проблемной ситуации. Работа со схемой «Какие бывают правила». Сочинение: «Три истории о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Васятке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Ролевые игры: «Театр», «Библиотека».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https://infourok.ru/prezentaciya-po-okruzhayuschemu-miru-na-temu-o-pravilah-povedeniya-umk-nachalnaya-shkola-i-veka-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klass-2223244.html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Правила поведения.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Уметь дружить, общаться с людьми.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обсуждение историй о детях. Составление    памятки   «Правила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https://nsportal.ru/nachalnaya-shkola/vospitatelnaya-rabota/2017/05/02/pravila-povedeniya-v-shkole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F76158" w:rsidRPr="00890FF6" w:rsidRDefault="003679AC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поведения. ОБЖ Опасные и безопасные ситуации.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</w:t>
            </w:r>
            <w:proofErr w:type="gramEnd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полученные знания.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https://nsportal.ru/nachalnaya-shkola/okruzhayushchii-mir/2012/01/29/opasnye-i-bezopasnye-situatsii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59056C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твоя Родина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Родина – что это значит?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Родины в жизни человека.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идентичность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https://infourok.ru/prezentaciya-po-okruzhayuschemu-miru-vo-klasse-na-temu-rodina-chto-eto-znachit-umk-nachalnaya-shkola-veka-2300328.html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https://infourok.ru/urok-po-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okruzhayuschemu-miru-na-temu-rodina-chto-eto-znachit-klass-1085655.html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-Родная страна</w:t>
            </w: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Прошлое, настоящее, будущее. Как Русь начиналась.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история изучает прошлое. Уметь отличать события истории  от случая.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учебника. Рассказы детей: случай (история) из моей жизни. Работа с форзацем учебника: как мы узнаем о прошлом.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https://infourok.ru/prezentaciya-po-okruzhayuschemu-miru-na-temu-kak-rus-nachinalas-umk-nachalnaya-shkola-i-veka-klass-2329652.html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Прошлое, настоящее, будущее. Как Русь начиналась.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родного края.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«Славянское поселение». Чтение и обсуждение текста «Первые русские князья».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https://infourok.ru/prezentaciya-k-uroku-okruzhayuschego-mira-po-teme-kak-rus-nachinalas-klassnachalnaya-shkola-veka-2355968.html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/video/search?filmId=11922672828131774340&amp;text=как%20русь%20начиналась%20%20видео%20для%20детей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Москва – столица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 погружения в тему.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достопримечательности Москвы.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можно узнать о прошлом города?». Работа с рубрикой «Картинная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галерея».  Игра – путешествие по Москве.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https://infourok.ru/prezentaciya-po-okruzhayuschemu-miru-na-temu-moskva-stolica-rossii-umk-nachalnaya-shkola-i-veka-klass-2335658.html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Москва – столица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становления Москвы, как столицы России.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рубрикой «Картинная галерея».  Игра – путешествие по Москве.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https://multiurok.ru/files/provierochnaia-rabota-kak-moskva-stroilas-goroda-r.html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3679AC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Города России.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основные достопримечательности городов России.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городам России.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https://infourok.ru/prezentaciya-po-okruzhayuschemu-miru-vo-klasse-na-temu-goroda-rossii-umk-nachalnaya-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shkola-veka-2345992.html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https://ppt4web.ru/nachalnaja-shkola/goroda-rossii2.html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3679AC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Родной край – частица Родины.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историю города, родного краю.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https://infourok.ru/prezentaciya-tyumen-lyubimiy-gorod-1283514.html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трудятся россияне.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пословицы о хлебе, поговорки, уметь составлять рассказ о хлебе, знать процесс получения хлебных изделий.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ситуации: «Зачем человек трудится?». Работа со схемой «Зачем человек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трудится». Беседа на тему «Хлеб – всему голова».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https://infourok.ru/prezentaciya-po-okruzhayuschemu-miru-vo-klasse-na-temu-kak-trudyatsya-rossiyane-umk-nachalnaya-shkola-veka-2421538.html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945052" w:rsidRPr="00890FF6" w:rsidRDefault="00945052" w:rsidP="0094505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трудятся россияне.</w:t>
            </w:r>
          </w:p>
          <w:p w:rsidR="00F76158" w:rsidRPr="00890FF6" w:rsidRDefault="00F76158" w:rsidP="0094505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Основные занятия славян: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охота, рыболовство, земледелие, скотоводство. Элементарные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развития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земле-</w:t>
            </w:r>
            <w:proofErr w:type="spell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алгоритмы деятельности 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проблем.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158" w:rsidRPr="00890FF6" w:rsidRDefault="00F76158" w:rsidP="00F7615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дополнения.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и обсуждение текста учебника. Игровая минутка. Беседа «Русская трапеза». Работа с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иллюстративным материалом.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Текущий, фронтальный, индив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https://nsportal.ru/nachalnaya-shkola/okruzhayushchii-mir/2013/12/10/tema-o-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zanyatiyakh-nashikh-predkov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43" w:type="dxa"/>
          </w:tcPr>
          <w:p w:rsidR="00F76158" w:rsidRPr="00890FF6" w:rsidRDefault="00945052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 профессии важны. ОБЖ Службы экстренной помощи.</w:t>
            </w:r>
          </w:p>
        </w:tc>
        <w:tc>
          <w:tcPr>
            <w:tcW w:w="975" w:type="dxa"/>
          </w:tcPr>
          <w:p w:rsidR="00F76158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</w:t>
            </w:r>
            <w:proofErr w:type="gramEnd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ОБЖ</w:t>
            </w:r>
          </w:p>
          <w:p w:rsidR="00F76158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профессии родителей, уметь трудиться.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родителями учащихся в классе. Беседа «Профессии наших родителей».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https://multiurok.ru/files/priezientatsiia-vsie-profiessii-vazhny-dlia-2-klas.html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 профессии</w:t>
            </w: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Мы - граждане России.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Урок-диалог.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каждый человек – гражданин какого-нибудь государства, оно предоставляет ему права.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учителя (с использованием иллюстративного материала) о правах граждан страны. Работа с рубрикой «Картинная галерея». Работа в группах: составление плаката «Права ребенка в России».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http://uchitelya.com/okruzhayuschiy-mir/93754-prezentaciya-my-grazhdane-rossii-2-klass.html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http://uchitelya.com/okruzhayuschiy-mir/93755-konspekt-uroka-my-grazhdane-rossii-2-klass.html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proofErr w:type="gramStart"/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ы-</w:t>
            </w:r>
            <w:proofErr w:type="gramEnd"/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граждане России. 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том, что у каждого ребёнка в России есть права и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составление плаката «Права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ребенка в России».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Текущий, фронт</w:t>
            </w: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</w:t>
              </w:r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okruzhayuschemu-miru-vo-klasse-na-temu-mi-grazhdane-rossii-umk-nachalnaya-shkola-veka-2409271.html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Россия – многонациональная страна.</w:t>
            </w:r>
          </w:p>
          <w:p w:rsidR="00F76158" w:rsidRPr="00890FF6" w:rsidRDefault="00F76158" w:rsidP="00F7615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народности, обычаи и традиции своего народа.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детей о своей национальности. Рассматривание и обсуждение рисунков и текста учебника. 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фронтальный, индивидуальный опрос</w:t>
            </w:r>
          </w:p>
          <w:p w:rsidR="00F76158" w:rsidRPr="00890FF6" w:rsidRDefault="00F76158" w:rsidP="00F76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https://infourok.ru/prezentaciya-po-okruzhayuschemu-miru-rossiya-mnogonacionalnaya-strana-klass-2474422.html</w:t>
              </w:r>
            </w:hyperlink>
          </w:p>
          <w:p w:rsidR="00F76158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76158" w:rsidRPr="00651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https://uchi.ru/teachers/g/658781/subjects/6/course_programs/2/lessons/10154</w:t>
              </w:r>
            </w:hyperlink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Родина- Родная страна</w:t>
            </w: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5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 жители России.</w:t>
            </w: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Твоё первое знакомство со звёздами.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планет, порядок их расположения в солнечной системе.  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смысловое чтение, используют знаково-символические средства для  решения учебных задач, имеют представления о Солнечной системе.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и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свои действия, соблюдают правила поведения на уроке.</w:t>
            </w:r>
          </w:p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сотрудничают  - проявляя активность во взаимодействии для решения познавательных задач.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следование в поведении социальным нормам.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Способность применять для решения учебных и практических задач различные умственные операции (сравнение, обобщение, анализ, доказательства и </w:t>
            </w:r>
            <w:r w:rsidRPr="00890F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др.).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7122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https://nsportal.ru/nachalnaya-shkola/okruzhayushchii-mir/2015/03/03/metodicheskaya-razrabotka-uroka-tvoyo-pervoe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 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Твоё первое знакомство со звёздами.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чем Земля отличается от других планет Солнечной системы. Условия жизни на Земле. Луна – спутник Земли.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мы знаем о нашей Земле?». Обсуждение результатов наблюдений Луны. Опыт «Солнце Луна-Земля».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https://nsportal.ru/nachalnaya-shkola/okruzhayushchii-mir/2015/03/03/metodicheskaya-razrabotka-uroka-tvoyo-pervoe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о чем рассказывают цвета глобуса? Чего больше на Земле – суши или воды?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знакомства с понятием «Солнечная система»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https://infourok.ru/prezentaciya_po_okruzhayuschemu_miru_na_temu__chem_zemlya_otlichaetsya_ot_drugih_planet2_klass-462645.htm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о чем рассказывают цвета глобуса? Чего больше на Земле – суши или воды?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глобусом.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122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C1FAE" w:rsidP="00E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http://www.myshared.ru/slide/1222481/</w:t>
              </w:r>
            </w:hyperlink>
          </w:p>
          <w:p w:rsidR="00E47122" w:rsidRPr="00E47122" w:rsidRDefault="00E47122" w:rsidP="00E4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некотором царстве.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познавательные задачи.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и контролируют свои действия, соблюдают правила поведения на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сотрудничают  - проявляя активность во взаимодействии для решения познавательных задач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следование в поведении социальным нормам.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царствами живой природы. Работа с рисунком – схемой в учебнике.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47122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http://uchitelya.com/okruzhayuschiy-mir/47576-metodicheskaya-razrabotka-uroka-v-nekotorom-carstve-2-klass.html</w:t>
              </w:r>
            </w:hyperlink>
          </w:p>
          <w:p w:rsidR="00E47122" w:rsidRPr="00890FF6" w:rsidRDefault="00E4712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643" w:type="dxa"/>
          </w:tcPr>
          <w:p w:rsidR="00F76158" w:rsidRPr="00890FF6" w:rsidRDefault="00962FB3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ответы на следующие вопросы: «Что такое грибы? Какие бывают</w:t>
            </w:r>
          </w:p>
          <w:p w:rsidR="00F76158" w:rsidRPr="00890FF6" w:rsidRDefault="00F76158" w:rsidP="00F76158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грибы? Все ли грибы съедобны для человека?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 «Кто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больше». Учебный диалог: работа с текстом и иллюстративным материалом учебника. Рисование схемы «Строение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гриба». Работа с рубрикой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животные живут на Земле.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разнообразными видами животного мира.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</w:t>
            </w:r>
          </w:p>
          <w:p w:rsidR="00F9534A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https://infourok.ru/interaktivnyy_plakat_po_okruzhayuschemu_miru_2_klass_fgos_kakie_zhivotnye_obitayut_na_zemle-412690.htm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разновидности растительного мира, называть  отдельные виды, уметь составлять гербарий.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разнообразными видами растений на Земле.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9534A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https://multiurok.ru/files/raznoobraziie-rastienii.html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при каких условиях растение развивается благоприятно.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«Условия роста растений». Работа с иллюстративным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материалом учебника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сообщества.</w:t>
            </w: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– что это такое. Если заблудился в лесу.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Знать, что природное сообщество – это живые организмы, обитающие в одном месте и связанные между собой.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действий; контролируют выполнения действий, вносят необходимые коррективы.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«Каждое живое существо привыкло к определённому месту обитания (природной среде).» Работа с текстом и иллюстрациями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9534A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9534A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https://nsportal.ru/nachalnaya-shkola/okruzhayushchii-mir/2015/03/14/prezentatsiya-k-uroku-okruzhayushchego-mira-vo-2</w:t>
              </w:r>
            </w:hyperlink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и его обитатели.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лес – многоэтажный дом. Уметь отличать внешний вид и особенности деревьев, кустарников, трав.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«жителей» разных этажей леса. Работа с иллюстративным материалом и текстами учебника. Создание рисунка-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Работа с рубрикой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уроки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https://interneturok.ru/lesson/okruj-mir/3-klass/prirodnye-soobschestva/les-i-ego-obitateli</w:t>
              </w:r>
            </w:hyperlink>
          </w:p>
          <w:p w:rsidR="00CB58BF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A" w:rsidRPr="00890FF6" w:rsidRDefault="00F9534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леса. Ядовитые растения, грибы, плоды.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яруса леса, правила поведения в лесу.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проблемы «Что даёт человеку лес?». Беседа с использованием иллюстративного материала «Обитатели леса». Описание травянистых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https://interneturok.ru/lesson/okruj-mir/2-klass/zdorovie-i-bezopasnost/lesnye-opasnosti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кустарники – это обычно второй ярус леса. Они отличаются от деревьев и трав.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Наблюдение: рассматривание веточки сирени (черемухи, жасмина). Проектная деятельность. Работа с текстами и иллюстрациями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8BF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https://infourok.ru/prezentaciya-po-okruzhayuschemu-miru-po-teme-kustarniki-i-travi-lesa-klass-umk-vek-1673716.html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Травянистые растения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о том, что травянистые 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действий; контролируют выполнения действий, вносят необходимые коррективы.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Экологическая культура, социальная компетентность,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гербарием и иллюстративным материалом. Чтение и обсуждение текста  учебника.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B58BF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B58BF" w:rsidRPr="00AD2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https://interneturok.ru/lesson/okruj-mir/2-klass/okruzhayuschiy-mir-2-klass/kakie-byvayut-rasteniya?trainers</w:t>
              </w:r>
            </w:hyperlink>
          </w:p>
          <w:p w:rsidR="00CB58BF" w:rsidRPr="00890FF6" w:rsidRDefault="00CB58BF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Травянистые растения леса.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лекарственных растений и их применение.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диалог: «Лесная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аптека» (работа с таблицей).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F8A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https://nsportal.ru/nachalnaya-shkola/okruzhayushchii-mir/2015/03/16/prezentatsiya-k-uroku-okruzhayushchego-mira-vo-2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обитателей леса, знать цепь питания каждого животного.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разминка «Встретились в лесу…». Работа с иллюстративным материалом и текстом учебника. Беседа о кроте. Чтение и обсуждение текста об ужах. Работа с рубрикой «Путешествие в прошлое».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https://interneturok.ru/lesson/geografy/8-klass/rastitelnyj-i-zhivotnyj-mir-biologicheskie-resursy/zhivotnyy-mir-rossii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на практике.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птиц, выделять главные особенности, знать роль птиц в природе.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лесных птицах. Слушание голосов птиц (звукозапись). Игра «Заселим лес птицами».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https://interneturok.ru/lesson/okruj-mir/1-klass/zhivotnyy-mir/ptitsy-suschestvennye-priznaki-ptits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повадок змей. Правила поведения при встрече со змеей.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формулируют собственное мнение и позицию, строят понятные для партнёра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учителя «Ужиное</w:t>
            </w:r>
          </w:p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семейство». Учебный диалог: сравнение рисунков (чучел) разных видов рептилий. Ролевая игра «Неожиданная встреча»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C4F8A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https://infourok.ru/prezentaciya-instruktazha-po-ukusam-zmey-1772889.html</w:t>
              </w:r>
            </w:hyperlink>
          </w:p>
          <w:p w:rsidR="001C4F8A" w:rsidRPr="00890FF6" w:rsidRDefault="001C4F8A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3" w:type="dxa"/>
          </w:tcPr>
          <w:p w:rsidR="00F76158" w:rsidRPr="008F6C88" w:rsidRDefault="00962FB3" w:rsidP="00F7615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еса.</w:t>
            </w: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знаний на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Называть, выделять особенности, знать значение.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видами насекомых, рассказать о среде их обитания и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приспособления.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5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5905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43" w:type="dxa"/>
          </w:tcPr>
          <w:p w:rsidR="00F76158" w:rsidRPr="00890FF6" w:rsidRDefault="00962FB3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8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Комплексные контрольные работы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Урок-наблюдение.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https://infourok.ru/prezentaciya-po-okruzhayuschemu-miru-mi-prishli-v-les-klass-851365.html</w:t>
              </w:r>
            </w:hyperlink>
          </w:p>
          <w:p w:rsidR="003E71F8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962FB3" w:rsidRPr="00890FF6" w:rsidRDefault="00962FB3" w:rsidP="00962FB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воде.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05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3" w:type="dxa"/>
          </w:tcPr>
          <w:p w:rsidR="00962FB3" w:rsidRPr="00890FF6" w:rsidRDefault="00962FB3" w:rsidP="00962FB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воде.</w:t>
            </w:r>
          </w:p>
          <w:p w:rsidR="00F76158" w:rsidRPr="00890FF6" w:rsidRDefault="00962FB3" w:rsidP="00962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безопасного поведения на воде.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F76158" w:rsidRDefault="00F76158" w:rsidP="00F761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свойство воды, приводить различные примеры.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водой. Определение свойств воды. Анализ схемы – рисунка в учебнике. Работа с рубрикой «Картинная галерея».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https://multiurok.ru/index.php/files/priezientatsiia-chto-my-znaiem-o-vodie-umk-nachal.html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3" w:type="dxa"/>
          </w:tcPr>
          <w:p w:rsidR="00F76158" w:rsidRPr="008F6C88" w:rsidRDefault="00962FB3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 </w:t>
            </w: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</w:t>
            </w:r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рированный</w:t>
            </w:r>
            <w:proofErr w:type="gramEnd"/>
            <w:r w:rsidRPr="0089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ОБЖ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том, что вода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 совершает круговорот.</w:t>
            </w:r>
          </w:p>
        </w:tc>
        <w:tc>
          <w:tcPr>
            <w:tcW w:w="283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«Поговорим о воде». Построение рисунка-схемы «Вода и ее состояния». Чтение и обсуждение текста «Путешествие капельки».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</w:t>
              </w:r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u/nachalnaya-shkola/okruzhayushchii-mir/2015/12/29/prezentatsiya-k-uroku-okruzhayushchego-mira-pravila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Урок-вопрос.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водоёмов, отличительные признаки пресных водоёмов – реки и </w:t>
            </w:r>
            <w:proofErr w:type="spell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водоёмов, знать их роль в экологической цепи.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«Какие бывают водоёмы?», отличительные особенности пресных водоёмов – болота и 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gram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рыбами в аквариуме. Составление коллективного рассказа «Рыба – живое существо».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https://nsportal.ru/nachalnaya-shkola/okruzhayushchii-mir/2016/09/14/prezentatsiya-vodoyomy-i-ih-obitateli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жителей пресных водоёмов, знать их роль в экологической цепи.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рыбами в аквариуме. Составление коллективного рассказа «Рыба – живое существо».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http://uchitelya.com/okruzhayuschiy-mir/88439-urok-prezentaciya-obitateli-presnyh-vodoemov-2-klass.html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жителей морских водоёмов, знать их роль в экологической цепи.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морских животных по признаку – рыбы или </w:t>
            </w: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млекопитающие.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https://multiurok.ru/files/priezientatsiia-solienyie-vodoiemy-umk-</w:t>
              </w:r>
              <w:r w:rsidR="003E71F8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nachal-naia.html</w:t>
              </w:r>
            </w:hyperlink>
          </w:p>
          <w:p w:rsidR="003E71F8" w:rsidRPr="00890FF6" w:rsidRDefault="003E71F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их обитатели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называть обитателей болота, знать нескольких особенностей их образа жизни, приспособления к среде обитания.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 «Какие бывают водоёмы?», отличительные особенности пресных водоёмов – болота и реки.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https://nsportal.ru/nachalnaya-shkola/okruzhayushchii-mir/2012/05/31/zhivotnye-i-rasteniya-bolot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Урок-сказка.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 растений луга.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учебно-познавательную задачу и сохраняют до конца учебных действий.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выделяют и формируют познавательную цель, повторяют и расширяют сведения о природных сообществах.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формулируют собственное мнение и позицию, строят понятные для партнёра высказывания.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(рассказ – этюд) «Растения луга».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https://infourok.ru/prezentaciya-po-okruzhayuschemu-miru-na-temu-lug-i-ego-obitateli-umk-nachalnaya-shkola-veka-klass-1914050.html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 животных луга.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</w:t>
            </w:r>
            <w:proofErr w:type="spellEnd"/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(рассказ – этюд) «Животные луга».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https://kopilkaurokov.ru/nachalniyeKlassi/presentacii/zhivotnyieirastieniialugha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4505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название  растений поля.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использованием иллюстративного материала. Работа с рисунком – схемой.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https://infourok.ru/urok-okruzhayuschego-mira-vo-klasse-nachalnaya-</w:t>
              </w:r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shkola-veka-1160850.html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и его обитатели. 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Называть животных поля, знать особенности обитания.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F76158" w:rsidRPr="00890FF6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и его обитатели.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Знать названия деревьев и их плодов, способы высадки.</w:t>
            </w:r>
          </w:p>
        </w:tc>
        <w:tc>
          <w:tcPr>
            <w:tcW w:w="2835" w:type="dxa"/>
            <w:vMerge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плодовых растениях. Дидактическая игра «Какого дерева плод?». 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http://uchitelya.com/okruzhayuschiy-mir/69522-konspekt-uroka-sad-i-ego-obitateli-2-klass.html</w:t>
              </w:r>
            </w:hyperlink>
          </w:p>
          <w:p w:rsidR="00466827" w:rsidRPr="00890FF6" w:rsidRDefault="00466827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3" w:type="dxa"/>
            <w:gridSpan w:val="12"/>
          </w:tcPr>
          <w:p w:rsidR="00F76158" w:rsidRPr="00890FF6" w:rsidRDefault="00F76158" w:rsidP="00F7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</w:t>
            </w:r>
          </w:p>
        </w:tc>
      </w:tr>
      <w:tr w:rsidR="00F76158" w:rsidRPr="00890FF6" w:rsidTr="00BF5DBD">
        <w:tc>
          <w:tcPr>
            <w:tcW w:w="675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3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часть природы.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890FF6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76158" w:rsidRPr="00890FF6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Владеть простейшими знаниями экологической культуры.</w:t>
            </w:r>
          </w:p>
        </w:tc>
        <w:tc>
          <w:tcPr>
            <w:tcW w:w="2835" w:type="dxa"/>
            <w:vMerge w:val="restart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воспринимают информацию учителя или одноклассника, содержащую оценочный характер ответа или выполненного действия.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самостоятельно выделяют и формируют познавательную цель, </w:t>
            </w:r>
            <w:proofErr w:type="gramStart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proofErr w:type="gramEnd"/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беречь природу.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проявляют активность во взаимодействии для решения коммуникативных и </w:t>
            </w:r>
            <w:r w:rsidRPr="008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 Личностные: Экологическая культура, социальная компетентность, эстетические потребности, ценности и чувства.</w:t>
            </w:r>
          </w:p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890FF6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«Человек – часть природы». Анализ стихотворения «Про всех на свете». Обсуждение ситуации «Дядя, купи котёнка!».</w:t>
            </w:r>
          </w:p>
        </w:tc>
        <w:tc>
          <w:tcPr>
            <w:tcW w:w="850" w:type="dxa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66827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https://nsportal.ru/nachalnaya-shkola/okruzhayushchii-mir/2016/08/13/okruzhayushchiy-mir-2-klass-tsarstva-zhivoy-prirody</w:t>
              </w:r>
            </w:hyperlink>
          </w:p>
          <w:p w:rsidR="00466827" w:rsidRPr="00890FF6" w:rsidRDefault="00254D4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890FF6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158" w:rsidRPr="00890F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890FF6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58" w:rsidRPr="0049632B" w:rsidTr="00BF5DBD">
        <w:tc>
          <w:tcPr>
            <w:tcW w:w="675" w:type="dxa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3" w:type="dxa"/>
          </w:tcPr>
          <w:p w:rsidR="00F76158" w:rsidRPr="0049632B" w:rsidRDefault="00F76158" w:rsidP="00F761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часть природы.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 улице опасно?</w:t>
            </w:r>
          </w:p>
          <w:p w:rsidR="00F76158" w:rsidRPr="0049632B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158" w:rsidRPr="0049632B" w:rsidRDefault="00F76158" w:rsidP="00F7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76158" w:rsidRPr="0049632B" w:rsidRDefault="00F76158" w:rsidP="00F761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 ОБЖ</w:t>
            </w:r>
          </w:p>
        </w:tc>
        <w:tc>
          <w:tcPr>
            <w:tcW w:w="2410" w:type="dxa"/>
          </w:tcPr>
          <w:p w:rsidR="00F76158" w:rsidRPr="0049632B" w:rsidRDefault="00F76158" w:rsidP="00F76158">
            <w:pPr>
              <w:tabs>
                <w:tab w:val="left" w:pos="86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sz w:val="24"/>
                <w:szCs w:val="24"/>
              </w:rPr>
              <w:t>Владеть простейшими знаниями экологической культуры.</w:t>
            </w:r>
          </w:p>
        </w:tc>
        <w:tc>
          <w:tcPr>
            <w:tcW w:w="2835" w:type="dxa"/>
            <w:vMerge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76158" w:rsidRPr="0049632B" w:rsidRDefault="00F76158" w:rsidP="00F761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«Как человек помогает природе?». Работа в парах «Что такое Красная книга?». Рассматривание иллюстраций. Создание плаката </w:t>
            </w:r>
            <w:r w:rsidRPr="00496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«Будем беречь природу». </w:t>
            </w:r>
          </w:p>
        </w:tc>
        <w:tc>
          <w:tcPr>
            <w:tcW w:w="850" w:type="dxa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158" w:rsidRDefault="002C1FAE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54D42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https://infourok.ru/prezentaciya-po-okruzhayuschemu-miru-na-temu-pochemu-nuzhno-bit-ostorozhnim-os-</w:t>
              </w:r>
              <w:r w:rsidR="00254D42" w:rsidRPr="00E71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nachalnaya-shkola-i-veka-klass-2053068.html</w:t>
              </w:r>
            </w:hyperlink>
          </w:p>
          <w:p w:rsidR="00254D42" w:rsidRPr="0049632B" w:rsidRDefault="00254D42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  <w:gridSpan w:val="3"/>
          </w:tcPr>
          <w:p w:rsidR="00F76158" w:rsidRPr="0049632B" w:rsidRDefault="00962FB3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761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4" w:type="dxa"/>
            <w:gridSpan w:val="2"/>
          </w:tcPr>
          <w:p w:rsidR="00F76158" w:rsidRPr="0049632B" w:rsidRDefault="00F76158" w:rsidP="00F7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B9" w:rsidRDefault="00962FB3" w:rsidP="00962F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3F71C7">
        <w:rPr>
          <w:rFonts w:ascii="Times New Roman" w:hAnsi="Times New Roman" w:cs="Times New Roman"/>
          <w:sz w:val="24"/>
          <w:szCs w:val="24"/>
        </w:rPr>
        <w:t>.05 – резервные уроки.</w:t>
      </w:r>
    </w:p>
    <w:p w:rsidR="00962FB3" w:rsidRDefault="00962FB3" w:rsidP="00962F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 – резервные уроки.</w:t>
      </w:r>
    </w:p>
    <w:p w:rsidR="00962FB3" w:rsidRDefault="00962FB3" w:rsidP="00962F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29.05– резервные уроки.</w:t>
      </w:r>
    </w:p>
    <w:p w:rsidR="00962FB3" w:rsidRPr="0049632B" w:rsidRDefault="00962FB3">
      <w:pPr>
        <w:rPr>
          <w:rFonts w:ascii="Times New Roman" w:hAnsi="Times New Roman" w:cs="Times New Roman"/>
          <w:sz w:val="24"/>
          <w:szCs w:val="24"/>
        </w:rPr>
      </w:pPr>
    </w:p>
    <w:sectPr w:rsidR="00962FB3" w:rsidRPr="0049632B" w:rsidSect="008811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6B9"/>
    <w:rsid w:val="000317D8"/>
    <w:rsid w:val="0007465A"/>
    <w:rsid w:val="000B2BAE"/>
    <w:rsid w:val="000B46EC"/>
    <w:rsid w:val="000F76B9"/>
    <w:rsid w:val="001050C7"/>
    <w:rsid w:val="00107BD6"/>
    <w:rsid w:val="00142293"/>
    <w:rsid w:val="00163087"/>
    <w:rsid w:val="0018154F"/>
    <w:rsid w:val="00196367"/>
    <w:rsid w:val="001C4F8A"/>
    <w:rsid w:val="0020389A"/>
    <w:rsid w:val="00205DFD"/>
    <w:rsid w:val="002128F1"/>
    <w:rsid w:val="00254D42"/>
    <w:rsid w:val="00297909"/>
    <w:rsid w:val="002A149F"/>
    <w:rsid w:val="002C1FAE"/>
    <w:rsid w:val="002C43F0"/>
    <w:rsid w:val="002F2381"/>
    <w:rsid w:val="00311EDF"/>
    <w:rsid w:val="00330CAF"/>
    <w:rsid w:val="003679AC"/>
    <w:rsid w:val="003E71F8"/>
    <w:rsid w:val="003F71C7"/>
    <w:rsid w:val="004155E1"/>
    <w:rsid w:val="00466827"/>
    <w:rsid w:val="004934CD"/>
    <w:rsid w:val="0049632B"/>
    <w:rsid w:val="00496617"/>
    <w:rsid w:val="004D1824"/>
    <w:rsid w:val="0058085A"/>
    <w:rsid w:val="0059056C"/>
    <w:rsid w:val="00590ACB"/>
    <w:rsid w:val="005A0ED6"/>
    <w:rsid w:val="005A2EDF"/>
    <w:rsid w:val="005B1CBC"/>
    <w:rsid w:val="005C2A08"/>
    <w:rsid w:val="0060666B"/>
    <w:rsid w:val="00623189"/>
    <w:rsid w:val="00636B8D"/>
    <w:rsid w:val="006C0A2E"/>
    <w:rsid w:val="00724144"/>
    <w:rsid w:val="007412EE"/>
    <w:rsid w:val="00784A59"/>
    <w:rsid w:val="008053F3"/>
    <w:rsid w:val="00875B9B"/>
    <w:rsid w:val="00881188"/>
    <w:rsid w:val="00890CFB"/>
    <w:rsid w:val="00890FF6"/>
    <w:rsid w:val="008F6C88"/>
    <w:rsid w:val="00910FC4"/>
    <w:rsid w:val="00911ACE"/>
    <w:rsid w:val="0093254C"/>
    <w:rsid w:val="00945052"/>
    <w:rsid w:val="00962FB3"/>
    <w:rsid w:val="00967C18"/>
    <w:rsid w:val="00971D30"/>
    <w:rsid w:val="009A1CB8"/>
    <w:rsid w:val="009E063D"/>
    <w:rsid w:val="00A4119B"/>
    <w:rsid w:val="00A626BD"/>
    <w:rsid w:val="00AA444F"/>
    <w:rsid w:val="00AA74EF"/>
    <w:rsid w:val="00AC5042"/>
    <w:rsid w:val="00AD7320"/>
    <w:rsid w:val="00B07CDC"/>
    <w:rsid w:val="00B41341"/>
    <w:rsid w:val="00B43481"/>
    <w:rsid w:val="00BD4231"/>
    <w:rsid w:val="00BE452C"/>
    <w:rsid w:val="00BF5DBD"/>
    <w:rsid w:val="00CB3819"/>
    <w:rsid w:val="00CB58BF"/>
    <w:rsid w:val="00CC04F4"/>
    <w:rsid w:val="00CE42EA"/>
    <w:rsid w:val="00D44565"/>
    <w:rsid w:val="00DF142B"/>
    <w:rsid w:val="00E04BA9"/>
    <w:rsid w:val="00E47122"/>
    <w:rsid w:val="00E673CC"/>
    <w:rsid w:val="00EA36F0"/>
    <w:rsid w:val="00F04C0F"/>
    <w:rsid w:val="00F221CB"/>
    <w:rsid w:val="00F516B2"/>
    <w:rsid w:val="00F60AC8"/>
    <w:rsid w:val="00F76158"/>
    <w:rsid w:val="00F85DA1"/>
    <w:rsid w:val="00F9534A"/>
    <w:rsid w:val="00FD44D4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F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F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0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g/658781/subjects/6/course_programs/2/lessons/10154" TargetMode="External"/><Relationship Id="rId18" Type="http://schemas.openxmlformats.org/officeDocument/2006/relationships/hyperlink" Target="https://uchi.ru/teachers/g/658781/subjects/6/course_programs/2/lessons/10154" TargetMode="External"/><Relationship Id="rId26" Type="http://schemas.openxmlformats.org/officeDocument/2006/relationships/hyperlink" Target="https://infourok.ru/prezentaciya-po-okruzhayuschemu-miru-na-temu-o-pravilah-povedeniya-umk-nachalnaya-shkola-i-veka-klass-2223244.html" TargetMode="External"/><Relationship Id="rId39" Type="http://schemas.openxmlformats.org/officeDocument/2006/relationships/hyperlink" Target="https://infourok.ru/prezentaciya-tyumen-lyubimiy-gorod-1283514.html" TargetMode="External"/><Relationship Id="rId21" Type="http://schemas.openxmlformats.org/officeDocument/2006/relationships/hyperlink" Target="https://infourok.ru/prezentaciya-po-okruzhayuschemu-miru-na-temu-pochemu-nuzhno-bit-ostorozhnim-os-nachalnaya-shkola-i-veka-klass-2053068.html" TargetMode="External"/><Relationship Id="rId34" Type="http://schemas.openxmlformats.org/officeDocument/2006/relationships/hyperlink" Target="https://yandex.ru/video/search?filmId=11922672828131774340&amp;text=&#1082;&#1072;&#1082;%20&#1088;&#1091;&#1089;&#1100;%20&#1085;&#1072;&#1095;&#1080;&#1085;&#1072;&#1083;&#1072;&#1089;&#1100;%20%20&#1074;&#1080;&#1076;&#1077;&#1086;%20&#1076;&#1083;&#1103;%20&#1076;&#1077;&#1090;&#1077;&#1081;" TargetMode="External"/><Relationship Id="rId42" Type="http://schemas.openxmlformats.org/officeDocument/2006/relationships/hyperlink" Target="https://multiurok.ru/files/priezientatsiia-vsie-profiessii-vazhny-dlia-2-klas.html" TargetMode="External"/><Relationship Id="rId47" Type="http://schemas.openxmlformats.org/officeDocument/2006/relationships/hyperlink" Target="https://infourok.ru/prezentaciya-po-okruzhayuschemu-miru-rossiya-mnogonacionalnaya-strana-klass-2474422.html" TargetMode="External"/><Relationship Id="rId50" Type="http://schemas.openxmlformats.org/officeDocument/2006/relationships/hyperlink" Target="https://nsportal.ru/nachalnaya-shkola/okruzhayushchii-mir/2015/03/03/metodicheskaya-razrabotka-uroka-tvoyo-pervoe" TargetMode="External"/><Relationship Id="rId55" Type="http://schemas.openxmlformats.org/officeDocument/2006/relationships/hyperlink" Target="https://multiurok.ru/files/raznoobraziie-rastienii.html" TargetMode="External"/><Relationship Id="rId63" Type="http://schemas.openxmlformats.org/officeDocument/2006/relationships/hyperlink" Target="https://interneturok.ru/lesson/okruj-mir/1-klass/zhivotnyy-mir/ptitsy-suschestvennye-priznaki-ptits" TargetMode="External"/><Relationship Id="rId68" Type="http://schemas.openxmlformats.org/officeDocument/2006/relationships/hyperlink" Target="https://nsportal.ru/nachalnaya-shkola/okruzhayushchii-mir/2016/09/14/prezentatsiya-vodoyomy-i-ih-obitateli" TargetMode="External"/><Relationship Id="rId76" Type="http://schemas.openxmlformats.org/officeDocument/2006/relationships/hyperlink" Target="https://nsportal.ru/nachalnaya-shkola/okruzhayushchii-mir/2016/08/13/okruzhayushchiy-mir-2-klass-tsarstva-zhivoy-prirody" TargetMode="External"/><Relationship Id="rId7" Type="http://schemas.openxmlformats.org/officeDocument/2006/relationships/hyperlink" Target="https://infourok.ru/urok-ya-ti-on-ona-vo-klasse-po-okruzhayuschemu-miru-po-programme-nachalnaya-shkola-veka-1041623.html" TargetMode="External"/><Relationship Id="rId71" Type="http://schemas.openxmlformats.org/officeDocument/2006/relationships/hyperlink" Target="https://nsportal.ru/nachalnaya-shkola/okruzhayushchii-mir/2012/05/31/zhivotnye-i-rasteniya-bolo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okruzhayuschemu-miru-vo-klasse-po-teme-fizicheskaya-kultura-umk-nachalnaya-shkola-veka-2161531.html" TargetMode="External"/><Relationship Id="rId29" Type="http://schemas.openxmlformats.org/officeDocument/2006/relationships/hyperlink" Target="https://infourok.ru/prezentaciya-po-okruzhayuschemu-miru-vo-klasse-na-temu-rodina-chto-eto-znachit-umk-nachalnaya-shkola-veka-2300328.html" TargetMode="External"/><Relationship Id="rId11" Type="http://schemas.openxmlformats.org/officeDocument/2006/relationships/hyperlink" Target="http://www.myshared.ru/slide/828207" TargetMode="External"/><Relationship Id="rId24" Type="http://schemas.openxmlformats.org/officeDocument/2006/relationships/hyperlink" Target="https://multiurok.ru/files/priezientatsiia-k-uroku-chto-takoie-siem-ia-umk-na.html" TargetMode="External"/><Relationship Id="rId32" Type="http://schemas.openxmlformats.org/officeDocument/2006/relationships/hyperlink" Target="https://infourok.ru/prezentaciya-po-okruzhayuschemu-miru-na-temu-kak-rus-nachinalas-umk-nachalnaya-shkola-i-veka-klass-2329652.html" TargetMode="External"/><Relationship Id="rId37" Type="http://schemas.openxmlformats.org/officeDocument/2006/relationships/hyperlink" Target="https://infourok.ru/prezentaciya-po-okruzhayuschemu-miru-vo-klasse-na-temu-goroda-rossii-umk-nachalnaya-shkola-veka-2345992.html" TargetMode="External"/><Relationship Id="rId40" Type="http://schemas.openxmlformats.org/officeDocument/2006/relationships/hyperlink" Target="https://infourok.ru/prezentaciya-po-okruzhayuschemu-miru-vo-klasse-na-temu-kak-trudyatsya-rossiyane-umk-nachalnaya-shkola-veka-2421538.html" TargetMode="External"/><Relationship Id="rId45" Type="http://schemas.openxmlformats.org/officeDocument/2006/relationships/hyperlink" Target="http://uchitelya.com/okruzhayuschiy-mir/93755-konspekt-uroka-my-grazhdane-rossii-2-klass.html" TargetMode="External"/><Relationship Id="rId53" Type="http://schemas.openxmlformats.org/officeDocument/2006/relationships/hyperlink" Target="http://uchitelya.com/okruzhayuschiy-mir/47576-metodicheskaya-razrabotka-uroka-v-nekotorom-carstve-2-klass.html" TargetMode="External"/><Relationship Id="rId58" Type="http://schemas.openxmlformats.org/officeDocument/2006/relationships/hyperlink" Target="https://interneturok.ru/lesson/okruj-mir/2-klass/zdorovie-i-bezopasnost/lesnye-opasnosti" TargetMode="External"/><Relationship Id="rId66" Type="http://schemas.openxmlformats.org/officeDocument/2006/relationships/hyperlink" Target="https://multiurok.ru/index.php/files/priezientatsiia-chto-my-znaiem-o-vodie-umk-nachal.html" TargetMode="External"/><Relationship Id="rId74" Type="http://schemas.openxmlformats.org/officeDocument/2006/relationships/hyperlink" Target="https://infourok.ru/urok-okruzhayuschego-mira-vo-klasse-nachalnaya-shkola-veka-1160850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infourok.ru/prezentaciya-po-okruzhayuschemu-miru-na-temu-okruzhayuschiy-nas-mir-os-nachalnaya-shkola-i-veka-klass-2039061.html" TargetMode="External"/><Relationship Id="rId61" Type="http://schemas.openxmlformats.org/officeDocument/2006/relationships/hyperlink" Target="https://nsportal.ru/nachalnaya-shkola/okruzhayushchii-mir/2015/03/16/prezentatsiya-k-uroku-okruzhayushchego-mira-vo-2" TargetMode="External"/><Relationship Id="rId10" Type="http://schemas.openxmlformats.org/officeDocument/2006/relationships/hyperlink" Target="https://infourok.ru/prezentaciya-po-okruzhayuschemu-miru-na-temu-pogovorim-o-zdorove-os-nachalnaya-shkola-i-veka-klass-2088484.html" TargetMode="External"/><Relationship Id="rId19" Type="http://schemas.openxmlformats.org/officeDocument/2006/relationships/hyperlink" Target="http://pedsovet.su/load/140-1-0-42702" TargetMode="External"/><Relationship Id="rId31" Type="http://schemas.openxmlformats.org/officeDocument/2006/relationships/hyperlink" Target="https://uchi.ru/teachers/g/658781/subjects/6/course_programs/2/lessons/10154" TargetMode="External"/><Relationship Id="rId44" Type="http://schemas.openxmlformats.org/officeDocument/2006/relationships/hyperlink" Target="http://uchitelya.com/okruzhayuschiy-mir/93754-prezentaciya-my-grazhdane-rossii-2-klass.html" TargetMode="External"/><Relationship Id="rId52" Type="http://schemas.openxmlformats.org/officeDocument/2006/relationships/hyperlink" Target="http://www.myshared.ru/slide/1222481/" TargetMode="External"/><Relationship Id="rId60" Type="http://schemas.openxmlformats.org/officeDocument/2006/relationships/hyperlink" Target="https://interneturok.ru/lesson/okruj-mir/2-klass/okruzhayuschiy-mir-2-klass/kakie-byvayut-rasteniya?trainers" TargetMode="External"/><Relationship Id="rId65" Type="http://schemas.openxmlformats.org/officeDocument/2006/relationships/hyperlink" Target="https://infourok.ru/prezentaciya-po-okruzhayuschemu-miru-mi-prishli-v-les-klass-851365.html" TargetMode="External"/><Relationship Id="rId73" Type="http://schemas.openxmlformats.org/officeDocument/2006/relationships/hyperlink" Target="https://kopilkaurokov.ru/nachalniyeKlassi/presentacii/zhivotnyieirastieniialugh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/presentacii/priezientatsiia_uroka_vo_2_klassie_po_tiemie_nashi_pomoshchniki_orghany_chuvstv" TargetMode="External"/><Relationship Id="rId14" Type="http://schemas.openxmlformats.org/officeDocument/2006/relationships/hyperlink" Target="https://nsportal.ru/nachalnaya-shkola/okruzhayushchii-mir/2015/04/14/konspekt-uroka-okruzhayushchiy-mir-po-teme-rezhim" TargetMode="External"/><Relationship Id="rId22" Type="http://schemas.openxmlformats.org/officeDocument/2006/relationships/hyperlink" Target="https://yandex.ru/video/search?filmId=13546987875738538910&amp;text=&#1055;&#1086;&#1095;&#1077;&#1084;&#1091;%20&#1085;&#1091;&#1078;&#1085;&#1086;%20&#1073;&#1099;&#1090;&#1100;%20&#1086;&#1089;&#1090;&#1086;&#1088;&#1086;&#1078;&#1085;&#1099;&#1084;%3F%20&#1055;&#1088;&#1072;&#1074;&#1080;&#1083;&#1072;%20&#1087;&#1086;&#1074;&#1077;&#1076;&#1077;&#1085;&#1080;&#1103;%20&#1087;&#1088;&#1080;%20&#1086;&#1087;&#1072;&#1089;&#1085;&#1099;&#1093;%20&#1078;&#1080;&#1079;&#1085;&#1077;&#1085;&#1085;&#1099;&#1093;%20&#1089;&#1080;&#1090;&#1091;&#1072;&#1094;&#1080;&#1103;&#1093;.&amp;noreask=1&amp;path=wizard" TargetMode="External"/><Relationship Id="rId27" Type="http://schemas.openxmlformats.org/officeDocument/2006/relationships/hyperlink" Target="https://nsportal.ru/nachalnaya-shkola/vospitatelnaya-rabota/2017/05/02/pravila-povedeniya-v-shkole" TargetMode="External"/><Relationship Id="rId30" Type="http://schemas.openxmlformats.org/officeDocument/2006/relationships/hyperlink" Target="https://infourok.ru/urok-po-okruzhayuschemu-miru-na-temu-rodina-chto-eto-znachit-klass-1085655.html" TargetMode="External"/><Relationship Id="rId35" Type="http://schemas.openxmlformats.org/officeDocument/2006/relationships/hyperlink" Target="https://infourok.ru/prezentaciya-po-okruzhayuschemu-miru-na-temu-moskva-stolica-rossii-umk-nachalnaya-shkola-i-veka-klass-2335658.html" TargetMode="External"/><Relationship Id="rId43" Type="http://schemas.openxmlformats.org/officeDocument/2006/relationships/hyperlink" Target="https://uchi.ru/teachers/g/658781/subjects/6/course_programs/2/lessons/10154" TargetMode="External"/><Relationship Id="rId48" Type="http://schemas.openxmlformats.org/officeDocument/2006/relationships/hyperlink" Target="https://uchi.ru/teachers/g/658781/subjects/6/course_programs/2/lessons/10154" TargetMode="External"/><Relationship Id="rId56" Type="http://schemas.openxmlformats.org/officeDocument/2006/relationships/hyperlink" Target="https://nsportal.ru/nachalnaya-shkola/okruzhayushchii-mir/2015/03/14/prezentatsiya-k-uroku-okruzhayushchego-mira-vo-2" TargetMode="External"/><Relationship Id="rId64" Type="http://schemas.openxmlformats.org/officeDocument/2006/relationships/hyperlink" Target="https://infourok.ru/prezentaciya-instruktazha-po-ukusam-zmey-1772889.html" TargetMode="External"/><Relationship Id="rId69" Type="http://schemas.openxmlformats.org/officeDocument/2006/relationships/hyperlink" Target="http://uchitelya.com/okruzhayuschiy-mir/88439-urok-prezentaciya-obitateli-presnyh-vodoemov-2-klass.html" TargetMode="External"/><Relationship Id="rId77" Type="http://schemas.openxmlformats.org/officeDocument/2006/relationships/hyperlink" Target="https://infourok.ru/prezentaciya-po-okruzhayuschemu-miru-na-temu-pochemu-nuzhno-bit-ostorozhnim-os-nachalnaya-shkola-i-veka-klass-2053068.html" TargetMode="External"/><Relationship Id="rId8" Type="http://schemas.openxmlformats.org/officeDocument/2006/relationships/hyperlink" Target="https://infourok.ru/prezentaciya-po-okruzhayuschemu-miru-vo-klasse-po-teme-nashi-pomoschniki-organi-chuvstv-urok-po-teme-umk-nachalnaya-shkola-veka-2161492.html" TargetMode="External"/><Relationship Id="rId51" Type="http://schemas.openxmlformats.org/officeDocument/2006/relationships/hyperlink" Target="https://infourok.ru/prezentaciya_po_okruzhayuschemu_miru_na_temu__chem_zemlya_otlichaetsya_ot_drugih_planet2_klass-462645.htm" TargetMode="External"/><Relationship Id="rId72" Type="http://schemas.openxmlformats.org/officeDocument/2006/relationships/hyperlink" Target="https://infourok.ru/prezentaciya-po-okruzhayuschemu-miru-na-temu-lug-i-ego-obitateli-umk-nachalnaya-shkola-veka-klass-191405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okruzhayuschemu-miru-na-temu-rezhim-dnya-shkolnika-os-nachalnaya-shkola-i-veka-klass-2088472.html" TargetMode="External"/><Relationship Id="rId17" Type="http://schemas.openxmlformats.org/officeDocument/2006/relationships/hyperlink" Target="https://nsportal.ru/nachalnaya-shkola/okruzhayushchii-mir/2013/06/15/prezentatsiya-k-uroku-pochemu-nuzhno-pravilno" TargetMode="External"/><Relationship Id="rId25" Type="http://schemas.openxmlformats.org/officeDocument/2006/relationships/hyperlink" Target="http://uchitelya.com/okruzhayuschiy-mir/30109-prezentaciya-semya-2-klass.html" TargetMode="External"/><Relationship Id="rId33" Type="http://schemas.openxmlformats.org/officeDocument/2006/relationships/hyperlink" Target="https://infourok.ru/prezentaciya-k-uroku-okruzhayuschego-mira-po-teme-kak-rus-nachinalas-klassnachalnaya-shkola-veka-2355968.html" TargetMode="External"/><Relationship Id="rId38" Type="http://schemas.openxmlformats.org/officeDocument/2006/relationships/hyperlink" Target="https://ppt4web.ru/nachalnaja-shkola/goroda-rossii2.html" TargetMode="External"/><Relationship Id="rId46" Type="http://schemas.openxmlformats.org/officeDocument/2006/relationships/hyperlink" Target="https://infourok.ru/prezentaciya-po-okruzhayuschemu-miru-vo-klasse-na-temu-mi-grazhdane-rossii-umk-nachalnaya-shkola-veka-2409271.html" TargetMode="External"/><Relationship Id="rId59" Type="http://schemas.openxmlformats.org/officeDocument/2006/relationships/hyperlink" Target="https://infourok.ru/prezentaciya-po-okruzhayuschemu-miru-po-teme-kustarniki-i-travi-lesa-klass-umk-vek-1673716.html" TargetMode="External"/><Relationship Id="rId67" Type="http://schemas.openxmlformats.org/officeDocument/2006/relationships/hyperlink" Target="https://nsportal.ru/nachalnaya-shkola/okruzhayushchii-mir/2015/12/29/prezentatsiya-k-uroku-okruzhayushchego-mira-pravila" TargetMode="External"/><Relationship Id="rId20" Type="http://schemas.openxmlformats.org/officeDocument/2006/relationships/hyperlink" Target="http://uchitelya.com/okruzhayuschiy-mir/127513-test-pochemu-nuzhno-pravilno-pitatsya-2-klass.html" TargetMode="External"/><Relationship Id="rId41" Type="http://schemas.openxmlformats.org/officeDocument/2006/relationships/hyperlink" Target="https://nsportal.ru/nachalnaya-shkola/okruzhayushchii-mir/2013/12/10/tema-o-zanyatiyakh-nashikh-predkov" TargetMode="External"/><Relationship Id="rId54" Type="http://schemas.openxmlformats.org/officeDocument/2006/relationships/hyperlink" Target="https://infourok.ru/interaktivnyy_plakat_po_okruzhayuschemu_miru_2_klass_fgos_kakie_zhivotnye_obitayut_na_zemle-412690.htm" TargetMode="External"/><Relationship Id="rId62" Type="http://schemas.openxmlformats.org/officeDocument/2006/relationships/hyperlink" Target="https://interneturok.ru/lesson/geografy/8-klass/rastitelnyj-i-zhivotnyj-mir-biologicheskie-resursy/zhivotnyy-mir-rossii" TargetMode="External"/><Relationship Id="rId70" Type="http://schemas.openxmlformats.org/officeDocument/2006/relationships/hyperlink" Target="https://multiurok.ru/files/priezientatsiia-solienyie-vodoiemy-umk-nachal-naia.html" TargetMode="External"/><Relationship Id="rId75" Type="http://schemas.openxmlformats.org/officeDocument/2006/relationships/hyperlink" Target="http://uchitelya.com/okruzhayuschiy-mir/69522-konspekt-uroka-sad-i-ego-obitateli-2-klas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g/658781/subjects/6/course_programs/2/lessons/10154" TargetMode="External"/><Relationship Id="rId15" Type="http://schemas.openxmlformats.org/officeDocument/2006/relationships/hyperlink" Target="https://infourok.ru/prezentaciya-po-okruzhayuschemu-miru-na-temu-fizicheskaya-kultura-os-nachalnaya-shkola-i-veka-klass-2050130.html" TargetMode="External"/><Relationship Id="rId23" Type="http://schemas.openxmlformats.org/officeDocument/2006/relationships/hyperlink" Target="https://infourok.ru/pravila_povedeniya_detey_v_opasnyh_situaciyah-412483.htm" TargetMode="External"/><Relationship Id="rId28" Type="http://schemas.openxmlformats.org/officeDocument/2006/relationships/hyperlink" Target="https://nsportal.ru/nachalnaya-shkola/okruzhayushchii-mir/2012/01/29/opasnye-i-bezopasnye-situatsii" TargetMode="External"/><Relationship Id="rId36" Type="http://schemas.openxmlformats.org/officeDocument/2006/relationships/hyperlink" Target="https://multiurok.ru/files/provierochnaia-rabota-kak-moskva-stroilas-goroda-r.html" TargetMode="External"/><Relationship Id="rId49" Type="http://schemas.openxmlformats.org/officeDocument/2006/relationships/hyperlink" Target="https://nsportal.ru/nachalnaya-shkola/okruzhayushchii-mir/2015/03/03/metodicheskaya-razrabotka-uroka-tvoyo-pervoe" TargetMode="External"/><Relationship Id="rId57" Type="http://schemas.openxmlformats.org/officeDocument/2006/relationships/hyperlink" Target="https://interneturok.ru/lesson/okruj-mir/3-klass/prirodnye-soobschestva/les-i-ego-obit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24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45</cp:revision>
  <dcterms:created xsi:type="dcterms:W3CDTF">2015-09-22T14:20:00Z</dcterms:created>
  <dcterms:modified xsi:type="dcterms:W3CDTF">2019-02-19T13:31:00Z</dcterms:modified>
</cp:coreProperties>
</file>