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5A" w:rsidRPr="00275BB3" w:rsidRDefault="008B3F5A" w:rsidP="008B3F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BB3">
        <w:rPr>
          <w:rFonts w:ascii="Times New Roman" w:hAnsi="Times New Roman"/>
          <w:b/>
          <w:sz w:val="24"/>
          <w:szCs w:val="24"/>
        </w:rPr>
        <w:t>Аннотация</w:t>
      </w:r>
    </w:p>
    <w:p w:rsidR="00275BB3" w:rsidRDefault="00275BB3" w:rsidP="00275B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авторской программы В.Г.Апалькова «Английский язык. Рабочие программы. Предметная линия учебников «Английский в фокусе» 5-9 классы 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 xml:space="preserve">М.: Просвещение, 2016. 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закон Российской Федерации от 29 декабря 2012 г. N 273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-ФЗ «Об образовании в Российской Федерации»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Приказ министерства образования и Российской Федерации от 17 декабря 2010 г. 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1897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б утверждении Федерального Государственного образовательного стандарта основного общего образования 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Основная образовательная программа основного общего образования, принятая 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 МАОУ СОШ N 94 г. Тюмени  (Протокол N 8 от  28.08.15)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Учебный план для 1-8- классов муниципального автономного образовательного учреждения средней общеобразовательной школы N 94  на 2018-2019 учебный год. 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Иностранный язык как учебный предмет наряду с родным языком и литературой 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входит в образовательную область «Филология», закладывая основы филологического 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и формируя коммуникативную культуру школьника. 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авторской программы В.Г.Апалькова «Английский язык. Рабочие программы. Предметная линия учебников «Английский в фокусе» 5-9 классы 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 xml:space="preserve">М.: Просвещение, 2016. 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учебно-методического комплекта «Английский в фокусе»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Авторы Ю.В. Ваулина, Дж. Дули, О.Е. </w:t>
      </w:r>
      <w:proofErr w:type="spellStart"/>
      <w:r>
        <w:rPr>
          <w:rFonts w:ascii="Times New Roman" w:hAnsi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/>
          <w:sz w:val="24"/>
          <w:szCs w:val="24"/>
        </w:rPr>
        <w:t xml:space="preserve">, В. Эванс. – </w:t>
      </w:r>
      <w:proofErr w:type="spellStart"/>
      <w:r>
        <w:rPr>
          <w:rFonts w:ascii="Times New Roman" w:hAnsi="Times New Roman"/>
          <w:sz w:val="24"/>
          <w:szCs w:val="24"/>
        </w:rPr>
        <w:t>М.:Express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Publishing</w:t>
      </w:r>
      <w:proofErr w:type="spellEnd"/>
      <w:r>
        <w:rPr>
          <w:rFonts w:ascii="Times New Roman" w:hAnsi="Times New Roman"/>
          <w:sz w:val="24"/>
          <w:szCs w:val="24"/>
        </w:rPr>
        <w:t>: Просвещение, 2014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 данного УМК является помочь учащимся овладеть второй ступенью общего образования в соответствии с требованиями государственного стандарта. 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КУРСА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изучения английского языка реализуются следующие цели: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Развитие иноязычной коммуникативной компетенции (речевой, языковой,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>, компенсаторной, учебно-познавательной):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речевая компетенция – совершенствование коммуникативных умений в четырех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</w:t>
      </w:r>
      <w:proofErr w:type="gramStart"/>
      <w:r>
        <w:rPr>
          <w:rFonts w:ascii="Times New Roman" w:hAnsi="Times New Roman"/>
          <w:sz w:val="24"/>
          <w:szCs w:val="24"/>
        </w:rPr>
        <w:t>видах</w:t>
      </w:r>
      <w:proofErr w:type="gramEnd"/>
      <w:r>
        <w:rPr>
          <w:rFonts w:ascii="Times New Roman" w:hAnsi="Times New Roman"/>
          <w:sz w:val="24"/>
          <w:szCs w:val="24"/>
        </w:rPr>
        <w:t xml:space="preserve"> речевой деятельности (говорении,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>, чтении, письме);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языковая компетенция – систематизация ранее изученного материала; овладение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новыми языковыми средствами в соответствии с отобранными темами и сферами 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общения; освоение знаний о языковых явлениях изучаемого языка, разных способах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выражения мысли в родном и изучаемом языке;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 – приобщение учащихся к культуре, традициям и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реалиям стран/страны изучаемого иностранного языка в рамках тем, сфер и ситуаций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общения, отвечающих опыту, интересам, психологическим особенностям учащихся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школы в 5–8 классах; формирование умений представлять свою страну, ее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культуру в условиях иноязычного межкультурного общения;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компенсаторная компетенция – развитие умений выходить из положения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/>
          <w:sz w:val="24"/>
          <w:szCs w:val="24"/>
        </w:rPr>
        <w:t xml:space="preserve"> дефицита языковых средств при получении и передачи иноязычной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учебно-познавательная компетенция – дальнейшее развитие </w:t>
      </w:r>
      <w:proofErr w:type="gramStart"/>
      <w:r>
        <w:rPr>
          <w:rFonts w:ascii="Times New Roman" w:hAnsi="Times New Roman"/>
          <w:sz w:val="24"/>
          <w:szCs w:val="24"/>
        </w:rPr>
        <w:t>общих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специальных учебных умений, ознакомление с доступными учащимся способами и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приемами самостоятельного изучения языков и культур, в том числе с использованием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новых информационных технологий. 2) Развитие и воспитание у школьников понимания важности иностранного языка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современном мире и потребности пользоваться им как средством общения, познания,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самореализации и социальной адаптации; воспитание каче</w:t>
      </w:r>
      <w:proofErr w:type="gramStart"/>
      <w:r>
        <w:rPr>
          <w:rFonts w:ascii="Times New Roman" w:hAnsi="Times New Roman"/>
          <w:sz w:val="24"/>
          <w:szCs w:val="24"/>
        </w:rPr>
        <w:t>ств гр</w:t>
      </w:r>
      <w:proofErr w:type="gramEnd"/>
      <w:r>
        <w:rPr>
          <w:rFonts w:ascii="Times New Roman" w:hAnsi="Times New Roman"/>
          <w:sz w:val="24"/>
          <w:szCs w:val="24"/>
        </w:rPr>
        <w:t>ажданина, патриота;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национального самосознания, стремления к взаимопониманию между людьми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разных сообществ, толерантного отношения к проявлениям другой культуры.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дружелюбного и толерантного отношения к проявлениям иной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культуры, уважения к личности, ценностям семьи, оптимизма и выраженной личностной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позиции в восприятии мира, в развитии национального самосознания на основе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знакомства с жизнью своих сверстников в других странах, с образцами литературы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разных жанров, доступными для подростков с учетом достигнутого ими уровня</w:t>
      </w:r>
      <w:proofErr w:type="gram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иноязычной подготовки;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Создание основы для формирования интереса к совершенствованию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достигнутого уровня владения изучаемым иностранным языком, к изучению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второго/третьего иностранного языка, к использованию иностранного языка как средства,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позволяющего расширять свои знания в других предметных областях;</w:t>
      </w:r>
      <w:proofErr w:type="gram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Создание основы для выбора иностранного языка как профильного предмета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ступени среднего полного образования, а в дальнейшем и в качестве сферы своей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профессиональной деятельности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Основными задачами реализации содержания обучения являются: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и развивать коммуникативные умения в основных видах </w:t>
      </w:r>
      <w:proofErr w:type="gramStart"/>
      <w:r>
        <w:rPr>
          <w:rFonts w:ascii="Times New Roman" w:hAnsi="Times New Roman"/>
          <w:sz w:val="24"/>
          <w:szCs w:val="24"/>
        </w:rPr>
        <w:t>речевой</w:t>
      </w:r>
      <w:proofErr w:type="gram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и развивать языковые навыки;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и развивать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и навыки.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Ведущие формы, методы, технологии обучения.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Формы: коллективная, фронтальная, групповая, индивидуальная работа, работа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парах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Методы: словесные, наглядные, практические.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Технологии: технологии проблемного обучения, игровые технологии; технологии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проектного обучения; развитие критического мышления, технологии </w:t>
      </w:r>
      <w:proofErr w:type="spellStart"/>
      <w:r>
        <w:rPr>
          <w:rFonts w:ascii="Times New Roman" w:hAnsi="Times New Roman"/>
          <w:sz w:val="24"/>
          <w:szCs w:val="24"/>
        </w:rPr>
        <w:t>личностноориентированного</w:t>
      </w:r>
      <w:proofErr w:type="spell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подхода, обучение в сотрудничестве, использование </w:t>
      </w:r>
      <w:proofErr w:type="spellStart"/>
      <w:r>
        <w:rPr>
          <w:rFonts w:ascii="Times New Roman" w:hAnsi="Times New Roman"/>
          <w:sz w:val="24"/>
          <w:szCs w:val="24"/>
        </w:rPr>
        <w:t>информационнокоммуникационных</w:t>
      </w:r>
      <w:proofErr w:type="spell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технологий, </w:t>
      </w:r>
      <w:proofErr w:type="spellStart"/>
      <w:r>
        <w:rPr>
          <w:rFonts w:ascii="Times New Roman" w:hAnsi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технология,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технологии, ИКТ.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Общеучебные умения, навыки и способы деятельности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говорение: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начинать, вести/поддерживать и заканчивать различные виды диалогов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стандартных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ситуациях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общения, соблюдая нормы речевого этикета, при необходимости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переспрашивая, уточняя;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расспрашивать собеседника и отвечать на его вопросы, высказывая свое мнение,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просьбу, отвечать на предложение собеседника согласием/отказом в пределах </w:t>
      </w:r>
      <w:proofErr w:type="gramStart"/>
      <w:r>
        <w:rPr>
          <w:rFonts w:ascii="Times New Roman" w:hAnsi="Times New Roman"/>
          <w:sz w:val="24"/>
          <w:szCs w:val="24"/>
        </w:rPr>
        <w:t>изученной</w:t>
      </w:r>
      <w:proofErr w:type="gram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тематики и усвоенного лексико-грамматического материала;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рассказывать о себе, своей семье, друзьях, своих интересах и планах на будущее;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сообщать  краткие сведения о своем городе/селе, о своей стране и странах изучаемого</w:t>
      </w:r>
      <w:proofErr w:type="gram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языка;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описывать события/явления, передавать основное содержание, основную мысль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>/услышанного, выражать свое отношение к прочитанному/услышанному,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краткую характеристику персонажей;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воспринимать на слух и полностью понимать речь учителя, одноклассников;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воспринимать на слух и понимать основное содержание </w:t>
      </w:r>
      <w:proofErr w:type="gramStart"/>
      <w:r>
        <w:rPr>
          <w:rFonts w:ascii="Times New Roman" w:hAnsi="Times New Roman"/>
          <w:sz w:val="24"/>
          <w:szCs w:val="24"/>
        </w:rPr>
        <w:t>несложных</w:t>
      </w:r>
      <w:proofErr w:type="gramEnd"/>
      <w:r>
        <w:rPr>
          <w:rFonts w:ascii="Times New Roman" w:hAnsi="Times New Roman"/>
          <w:sz w:val="24"/>
          <w:szCs w:val="24"/>
        </w:rPr>
        <w:t xml:space="preserve"> аутентичных </w:t>
      </w:r>
      <w:proofErr w:type="spellStart"/>
      <w:r>
        <w:rPr>
          <w:rFonts w:ascii="Times New Roman" w:hAnsi="Times New Roman"/>
          <w:sz w:val="24"/>
          <w:szCs w:val="24"/>
        </w:rPr>
        <w:t>аудиои</w:t>
      </w:r>
      <w:proofErr w:type="spell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видеотекстов, относящихся к разным коммуникативным типам речи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(сообщение/рассказ/интервью);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воспринимать на слух и выборочно понимать с опорой на языковую догадку, контекста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краткие несложные аутентичные прагматические аудио- и видеотексты, выделяя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значимую/нужную/необходимую информацию;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чтение: 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читать аутентичные тексты разных жанров и стилей преимущественно с пониманием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содержания;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читать несложные аутентичные тексты разных жанров и стилей с </w:t>
      </w:r>
      <w:proofErr w:type="gramStart"/>
      <w:r>
        <w:rPr>
          <w:rFonts w:ascii="Times New Roman" w:hAnsi="Times New Roman"/>
          <w:sz w:val="24"/>
          <w:szCs w:val="24"/>
        </w:rPr>
        <w:t>полным</w:t>
      </w:r>
      <w:proofErr w:type="gramEnd"/>
      <w:r>
        <w:rPr>
          <w:rFonts w:ascii="Times New Roman" w:hAnsi="Times New Roman"/>
          <w:sz w:val="24"/>
          <w:szCs w:val="24"/>
        </w:rPr>
        <w:t xml:space="preserve"> и точным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пониманием и с использованием различных приемов смысловой переработки текста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(языковой догадки, выборочного перевода), а также справочных материалов; уметь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полученную информацию, выражать свое мнение;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читать аутентичные тексты с выборочным пониманием </w:t>
      </w:r>
      <w:proofErr w:type="gramStart"/>
      <w:r>
        <w:rPr>
          <w:rFonts w:ascii="Times New Roman" w:hAnsi="Times New Roman"/>
          <w:sz w:val="24"/>
          <w:szCs w:val="24"/>
        </w:rPr>
        <w:t>значимой</w:t>
      </w:r>
      <w:proofErr w:type="gramEnd"/>
      <w:r>
        <w:rPr>
          <w:rFonts w:ascii="Times New Roman" w:hAnsi="Times New Roman"/>
          <w:sz w:val="24"/>
          <w:szCs w:val="24"/>
        </w:rPr>
        <w:t>/нужной/интересующей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письменная речь: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заполнять анкеты и формуляры;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писать поздравления, личные письма с опорой на образец с употреблением формул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речевого этикета, принятых в стране/странах изучаемого языка;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план, тезисы устного или письменного сообщения; кратко излагать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проектной деятельности.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 сравнивать языковые явления родного и иностранного языков на уровне</w:t>
      </w:r>
      <w:proofErr w:type="gram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отдельных грамматических явлений, слов, словосочетаний, предложений;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приемами работы с текстом: умение пользоваться определенной стратегией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чтения/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зависимости от коммуникативной задачи (читать/слушать текст с</w:t>
      </w:r>
      <w:proofErr w:type="gram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разной глубиной понимания);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действовать по образцу/аналогии при выполнении упражнений и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составлении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собственных высказываний в пределах тематики основной школы;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 пользоваться справочным материалом (грамматическим и лингвострановедческим</w:t>
      </w:r>
      <w:proofErr w:type="gram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справочниками, двуязычным и толковым словарями,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средствами);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способами и приемами дальнейшего самостоятельного изучения </w:t>
      </w:r>
      <w:proofErr w:type="gramStart"/>
      <w:r>
        <w:rPr>
          <w:rFonts w:ascii="Times New Roman" w:hAnsi="Times New Roman"/>
          <w:sz w:val="24"/>
          <w:szCs w:val="24"/>
        </w:rPr>
        <w:t>иностранных</w:t>
      </w:r>
      <w:proofErr w:type="gramEnd"/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языков.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Информационно-коммуникативная деятельность: развитие навыков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сверстниками; готовность слушать собеседника и вести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Рефлексивная деятельность. В процессе освоения программы формируется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отношение учащихся к освоению собственного опыта учебной деятельности: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самонаблюдение, самоанализ, сравнение, </w:t>
      </w:r>
      <w:proofErr w:type="spellStart"/>
      <w:r>
        <w:rPr>
          <w:rFonts w:ascii="Times New Roman" w:hAnsi="Times New Roman"/>
          <w:sz w:val="24"/>
          <w:szCs w:val="24"/>
        </w:rPr>
        <w:t>самопринятие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УМК входит учебник для 6 класса  «Английский в фокусе»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Авторы Ю.В. Ваулина, Дж. Дули, О.Е. </w:t>
      </w:r>
      <w:proofErr w:type="spellStart"/>
      <w:r>
        <w:rPr>
          <w:rFonts w:ascii="Times New Roman" w:hAnsi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/>
          <w:sz w:val="24"/>
          <w:szCs w:val="24"/>
        </w:rPr>
        <w:t xml:space="preserve">, В. Эванс. – </w:t>
      </w:r>
      <w:proofErr w:type="spellStart"/>
      <w:r>
        <w:rPr>
          <w:rFonts w:ascii="Times New Roman" w:hAnsi="Times New Roman"/>
          <w:sz w:val="24"/>
          <w:szCs w:val="24"/>
        </w:rPr>
        <w:t>М.:Express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Publish</w:t>
      </w:r>
      <w:proofErr w:type="spellEnd"/>
      <w:r>
        <w:rPr>
          <w:rFonts w:ascii="Times New Roman" w:hAnsi="Times New Roman"/>
          <w:sz w:val="24"/>
          <w:szCs w:val="24"/>
        </w:rPr>
        <w:t>: Просвещение, 2016,звуковое приложение.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Сайт учебного курса - </w:t>
      </w:r>
      <w:proofErr w:type="spellStart"/>
      <w:r>
        <w:rPr>
          <w:rFonts w:ascii="Times New Roman" w:hAnsi="Times New Roman"/>
          <w:sz w:val="24"/>
          <w:szCs w:val="24"/>
        </w:rPr>
        <w:t>www.prosv.ru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umk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spotlight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3F5A" w:rsidRDefault="008B3F5A" w:rsidP="008B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МАОУ СОШ №94 города Тюмени на изучение учебного предмета «Английский язык» в 6 классе выделяется по 102 часа (3 ч. в неделю, 34 учебных недель). Промежуточная аттестация проводится в виде контрольной работы в соответствии с учебным планом. </w:t>
      </w:r>
    </w:p>
    <w:p w:rsidR="008B3F5A" w:rsidRDefault="008B3F5A" w:rsidP="008B3F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9E6" w:rsidRDefault="00AB09E6"/>
    <w:sectPr w:rsidR="00AB09E6" w:rsidSect="002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F5A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65189"/>
    <w:rsid w:val="00074949"/>
    <w:rsid w:val="0008243D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51D53"/>
    <w:rsid w:val="00254D25"/>
    <w:rsid w:val="00262AA8"/>
    <w:rsid w:val="002656EB"/>
    <w:rsid w:val="00265D15"/>
    <w:rsid w:val="00267C7F"/>
    <w:rsid w:val="00274F7F"/>
    <w:rsid w:val="00275BB3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628B"/>
    <w:rsid w:val="003E7336"/>
    <w:rsid w:val="003F1373"/>
    <w:rsid w:val="004018CB"/>
    <w:rsid w:val="004033D6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40B3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C274B"/>
    <w:rsid w:val="006D3B0F"/>
    <w:rsid w:val="006D4060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78A4"/>
    <w:rsid w:val="00740E57"/>
    <w:rsid w:val="00741F9E"/>
    <w:rsid w:val="00743325"/>
    <w:rsid w:val="00747BD1"/>
    <w:rsid w:val="007543A9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3F5A"/>
    <w:rsid w:val="008B539D"/>
    <w:rsid w:val="008B6DB6"/>
    <w:rsid w:val="008B6E04"/>
    <w:rsid w:val="008C00C1"/>
    <w:rsid w:val="008C0E8B"/>
    <w:rsid w:val="008C77A1"/>
    <w:rsid w:val="008D092E"/>
    <w:rsid w:val="008D0CB2"/>
    <w:rsid w:val="008F0055"/>
    <w:rsid w:val="008F044E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6614"/>
    <w:rsid w:val="00946EE0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2841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542D"/>
    <w:rsid w:val="00F56A71"/>
    <w:rsid w:val="00F70ACB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2019-02-28T10:32:00Z</dcterms:created>
  <dcterms:modified xsi:type="dcterms:W3CDTF">2019-03-29T09:05:00Z</dcterms:modified>
</cp:coreProperties>
</file>