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20" w:rsidRPr="0003173F" w:rsidRDefault="001C0D20" w:rsidP="001C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/>
          <w:b/>
          <w:bCs/>
          <w:sz w:val="24"/>
          <w:szCs w:val="24"/>
        </w:rPr>
        <w:t>Информатика и ИКТ</w:t>
      </w:r>
      <w:r w:rsidRPr="0003173F">
        <w:rPr>
          <w:rFonts w:ascii="Times New Roman" w:hAnsi="Times New Roman"/>
          <w:b/>
          <w:bCs/>
          <w:sz w:val="24"/>
          <w:szCs w:val="24"/>
        </w:rPr>
        <w:t>»</w:t>
      </w:r>
    </w:p>
    <w:p w:rsidR="001C0D20" w:rsidRPr="0003173F" w:rsidRDefault="001C0D20" w:rsidP="001C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113" w:type="dxa"/>
            <w:shd w:val="clear" w:color="auto" w:fill="auto"/>
          </w:tcPr>
          <w:p w:rsidR="001C0D20" w:rsidRPr="00536A9F" w:rsidRDefault="001C0D20" w:rsidP="00277E7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9F">
              <w:rPr>
                <w:rFonts w:ascii="Times New Roman" w:hAnsi="Times New Roman"/>
                <w:sz w:val="24"/>
                <w:szCs w:val="24"/>
              </w:rPr>
              <w:t xml:space="preserve">1. Федеральный закон об образовании в Российской федерации от 29.12.2012. № 273-ФЗ </w:t>
            </w:r>
          </w:p>
          <w:p w:rsidR="001C0D20" w:rsidRPr="00536A9F" w:rsidRDefault="001C0D20" w:rsidP="00277E7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9F">
              <w:rPr>
                <w:rFonts w:ascii="Times New Roman" w:hAnsi="Times New Roman"/>
                <w:sz w:val="24"/>
                <w:szCs w:val="24"/>
              </w:rPr>
              <w:t xml:space="preserve">2. Приказ Министерства образования РФ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от 20 августа 2008 г. № 241, от 30 августа 2010 г. № 889, от 3 июня 2011 г. № 1994, от 31 января 2012 г. № 69, от 1 февраля 2012 г. № 74 (вступает в силу с 1 сентября 2012 г.). </w:t>
            </w:r>
          </w:p>
          <w:p w:rsidR="001C0D20" w:rsidRPr="00536A9F" w:rsidRDefault="001C0D20" w:rsidP="00277E7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9F">
              <w:rPr>
                <w:rFonts w:ascii="Times New Roman" w:hAnsi="Times New Roman"/>
                <w:sz w:val="24"/>
                <w:szCs w:val="24"/>
              </w:rPr>
              <w:t xml:space="preserve">3.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</w:t>
            </w:r>
          </w:p>
          <w:p w:rsidR="001C0D20" w:rsidRPr="00536A9F" w:rsidRDefault="001C0D20" w:rsidP="00277E7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9F">
              <w:rPr>
                <w:rFonts w:ascii="Times New Roman" w:hAnsi="Times New Roman"/>
                <w:sz w:val="24"/>
                <w:szCs w:val="24"/>
              </w:rPr>
              <w:t xml:space="preserve">4. Программа соответствует учебнику «Информатика» для 7-9 класса образовательных учреждений Автор: Н.Д. </w:t>
            </w:r>
            <w:proofErr w:type="spellStart"/>
            <w:r w:rsidRPr="00536A9F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36A9F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2014г., который входит в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учреждениях на 201</w:t>
            </w:r>
            <w:r w:rsidRPr="003F43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Pr="003F4330">
              <w:rPr>
                <w:rFonts w:ascii="Times New Roman" w:hAnsi="Times New Roman"/>
                <w:sz w:val="24"/>
                <w:szCs w:val="24"/>
              </w:rPr>
              <w:t>9</w:t>
            </w:r>
            <w:r w:rsidRPr="00536A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7113" w:type="dxa"/>
            <w:shd w:val="clear" w:color="auto" w:fill="auto"/>
          </w:tcPr>
          <w:p w:rsidR="001C0D2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5A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1B75AD">
              <w:rPr>
                <w:rFonts w:ascii="Times New Roman" w:hAnsi="Times New Roman"/>
                <w:sz w:val="24"/>
                <w:szCs w:val="24"/>
              </w:rPr>
              <w:t xml:space="preserve"> Н.Д. Информатика: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75AD">
              <w:rPr>
                <w:rFonts w:ascii="Times New Roman" w:hAnsi="Times New Roman"/>
                <w:sz w:val="24"/>
                <w:szCs w:val="24"/>
              </w:rPr>
              <w:t xml:space="preserve"> класса. – М.: БИНОМ. Лаборатория знаний, 2014. </w:t>
            </w:r>
          </w:p>
          <w:p w:rsidR="001C0D20" w:rsidRPr="003F433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5A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1B75AD">
              <w:rPr>
                <w:rFonts w:ascii="Times New Roman" w:hAnsi="Times New Roman"/>
                <w:sz w:val="24"/>
                <w:szCs w:val="24"/>
              </w:rPr>
              <w:t xml:space="preserve"> Н.Д. Информатика: Учебник для 8 класса. – М.: БИНОМ. Лаборатория знаний, 2014. </w:t>
            </w:r>
          </w:p>
          <w:p w:rsidR="001C0D20" w:rsidRPr="001B75AD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Информатика. Программа для основной школы: 7-9 классы/ Н.Д.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БИНОМ. Лаборатория знаний, 2012</w:t>
            </w:r>
          </w:p>
          <w:p w:rsidR="001C0D2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32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Н.Д. Уроки информатики в 7-9 классах: методическое пособие. – М.: БИНОМ. Лаборатория знаний, 2011. </w:t>
            </w:r>
          </w:p>
          <w:p w:rsidR="001C0D2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5" w:history="1">
              <w:r w:rsidRPr="00564F3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http://schoolcollection.edu.ru/</w:t>
              </w:r>
            </w:hyperlink>
            <w:r w:rsidRPr="00564F3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C0D2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Материалы авторской мастерской </w:t>
            </w:r>
            <w:proofErr w:type="spellStart"/>
            <w:r w:rsidRPr="00564F32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Н.Д (</w:t>
            </w:r>
            <w:hyperlink r:id="rId6" w:history="1">
              <w:r w:rsidRPr="00564F3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http://metodist.lbz.ru/authors/informatika/1/</w:t>
              </w:r>
            </w:hyperlink>
            <w:r w:rsidRPr="00564F3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C0D20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Примерная программа для основного общего образования по Информатике – Информатика. Программы для образовательных организаций 2 — </w:t>
            </w: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11  классы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, издательство БИНОМ, 2015г., автор М.Н. Бородин. </w:t>
            </w:r>
          </w:p>
          <w:p w:rsidR="001C0D20" w:rsidRPr="00564F32" w:rsidRDefault="001C0D20" w:rsidP="001C0D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 xml:space="preserve"> 7–9 классы. Методическое пособие для учителя / Авторы-составители: И. Ю. </w:t>
            </w:r>
            <w:proofErr w:type="spellStart"/>
            <w:r w:rsidRPr="00564F32">
              <w:rPr>
                <w:rFonts w:ascii="Times New Roman" w:hAnsi="Times New Roman"/>
                <w:sz w:val="24"/>
                <w:szCs w:val="24"/>
              </w:rPr>
              <w:t>Хлобыстова</w:t>
            </w:r>
            <w:proofErr w:type="spell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, М. С. Цветкова.  — </w:t>
            </w: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БИНОМ. Лаборатория знаний,2013.</w:t>
            </w:r>
          </w:p>
          <w:p w:rsidR="001C0D20" w:rsidRPr="0003173F" w:rsidRDefault="001C0D20" w:rsidP="00277E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13" w:type="dxa"/>
            <w:shd w:val="clear" w:color="auto" w:fill="auto"/>
          </w:tcPr>
          <w:p w:rsidR="001C0D20" w:rsidRPr="00564F32" w:rsidRDefault="001C0D20" w:rsidP="001C0D20">
            <w:pPr>
              <w:numPr>
                <w:ilvl w:val="0"/>
                <w:numId w:val="2"/>
              </w:numPr>
              <w:spacing w:before="20"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proofErr w:type="gramStart"/>
            <w:r w:rsidRPr="00564F32">
              <w:rPr>
                <w:rFonts w:ascii="Times New Roman" w:hAnsi="Times New Roman"/>
                <w:bCs/>
              </w:rPr>
              <w:t>освоение</w:t>
            </w:r>
            <w:proofErr w:type="gramEnd"/>
            <w:r w:rsidRPr="00564F32">
              <w:rPr>
                <w:rFonts w:ascii="Times New Roman" w:hAnsi="Times New Roman"/>
                <w:bCs/>
              </w:rPr>
              <w:t xml:space="preserve"> знаний</w:t>
            </w:r>
            <w:r w:rsidRPr="00564F32">
              <w:rPr>
                <w:rFonts w:ascii="Times New Roman" w:hAnsi="Times New Roman"/>
              </w:rPr>
              <w:t>, составляющих основу научных представлений об информации, информационных процессах, технологиях;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before="20"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proofErr w:type="gramStart"/>
            <w:r w:rsidRPr="00564F32">
              <w:rPr>
                <w:rFonts w:ascii="Times New Roman" w:hAnsi="Times New Roman"/>
                <w:bCs/>
              </w:rPr>
              <w:t>овладение</w:t>
            </w:r>
            <w:proofErr w:type="gramEnd"/>
            <w:r w:rsidRPr="00564F32">
              <w:rPr>
                <w:rFonts w:ascii="Times New Roman" w:hAnsi="Times New Roman"/>
                <w:bCs/>
              </w:rPr>
              <w:t xml:space="preserve"> умениями</w:t>
            </w:r>
            <w:r w:rsidRPr="00564F32">
              <w:rPr>
                <w:rFonts w:ascii="Times New Roman" w:hAnsi="Times New Roman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before="20"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proofErr w:type="gramStart"/>
            <w:r w:rsidRPr="00564F32">
              <w:rPr>
                <w:rFonts w:ascii="Times New Roman" w:hAnsi="Times New Roman"/>
                <w:bCs/>
              </w:rPr>
              <w:lastRenderedPageBreak/>
              <w:t>развитие</w:t>
            </w:r>
            <w:proofErr w:type="gramEnd"/>
            <w:r w:rsidRPr="00564F32">
              <w:rPr>
                <w:rFonts w:ascii="Times New Roman" w:hAnsi="Times New Roman"/>
                <w:b/>
                <w:bCs/>
              </w:rPr>
              <w:t xml:space="preserve"> </w:t>
            </w:r>
            <w:r w:rsidRPr="00564F32">
              <w:rPr>
                <w:rFonts w:ascii="Times New Roman" w:hAnsi="Times New Roman"/>
              </w:rPr>
              <w:t>познавательных интересов, интеллектуальных и творческих способностей средствами ИКТ;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before="20"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proofErr w:type="gramStart"/>
            <w:r w:rsidRPr="00564F32">
              <w:rPr>
                <w:rFonts w:ascii="Times New Roman" w:hAnsi="Times New Roman"/>
                <w:bCs/>
              </w:rPr>
              <w:t>воспитание</w:t>
            </w:r>
            <w:proofErr w:type="gramEnd"/>
            <w:r w:rsidRPr="00564F32">
              <w:rPr>
                <w:rFonts w:ascii="Times New Roman" w:hAnsi="Times New Roman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proofErr w:type="gramStart"/>
            <w:r w:rsidRPr="00564F32">
              <w:rPr>
                <w:rFonts w:ascii="Times New Roman" w:hAnsi="Times New Roman"/>
                <w:bCs/>
              </w:rPr>
              <w:t>формирование</w:t>
            </w:r>
            <w:proofErr w:type="gramEnd"/>
            <w:r w:rsidRPr="00564F32">
              <w:rPr>
                <w:rFonts w:ascii="Times New Roman" w:hAnsi="Times New Roman"/>
                <w:b/>
                <w:bCs/>
              </w:rPr>
              <w:t xml:space="preserve"> </w:t>
            </w:r>
            <w:r w:rsidRPr="00564F32">
              <w:rPr>
                <w:rFonts w:ascii="Times New Roman" w:hAnsi="Times New Roman"/>
              </w:rPr>
              <w:t>у учащихся практических умений и навыков в области коммуникационных технологий;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64F32">
              <w:rPr>
                <w:rFonts w:ascii="Times New Roman" w:hAnsi="Times New Roman"/>
                <w:color w:val="000000"/>
              </w:rPr>
              <w:t>обеспечение</w:t>
            </w:r>
            <w:proofErr w:type="gramEnd"/>
            <w:r w:rsidRPr="00564F32">
              <w:rPr>
                <w:rFonts w:ascii="Times New Roman" w:hAnsi="Times New Roman"/>
                <w:color w:val="000000"/>
              </w:rPr>
              <w:t xml:space="preserve"> конституционного права граждан РФ на получение качественного общего образования;</w:t>
            </w:r>
          </w:p>
          <w:p w:rsidR="001C0D20" w:rsidRPr="00564F32" w:rsidRDefault="001C0D20" w:rsidP="001C0D20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64F32">
              <w:rPr>
                <w:rFonts w:ascii="Times New Roman" w:hAnsi="Times New Roman"/>
                <w:color w:val="000000"/>
              </w:rPr>
              <w:t>обеспечение</w:t>
            </w:r>
            <w:proofErr w:type="gramEnd"/>
            <w:r w:rsidRPr="00564F32">
              <w:rPr>
                <w:rFonts w:ascii="Times New Roman" w:hAnsi="Times New Roman"/>
                <w:color w:val="000000"/>
              </w:rPr>
              <w:t xml:space="preserve"> достижения обучающихся результатов обучения в соответствии с федеральными государственными образовательными стандартами;</w:t>
            </w: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задачи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содержания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Информтика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ИКТ</w:t>
            </w: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3" w:type="dxa"/>
            <w:shd w:val="clear" w:color="auto" w:fill="auto"/>
          </w:tcPr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сформировать</w:t>
            </w:r>
            <w:proofErr w:type="gramEnd"/>
            <w:r w:rsidRPr="00257CE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готовность современного школьника к активной учебной деятельности в информационной образовательной среде школы</w:t>
            </w:r>
          </w:p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сформировать</w:t>
            </w:r>
            <w:proofErr w:type="gramEnd"/>
            <w:r w:rsidRPr="00257CE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готовность к использованию методов информатики в других школьных предметах</w:t>
            </w:r>
          </w:p>
          <w:p w:rsidR="001C0D20" w:rsidRPr="00564F32" w:rsidRDefault="001C0D20" w:rsidP="001C0D20">
            <w:pPr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      </w:r>
          </w:p>
          <w:p w:rsidR="001C0D20" w:rsidRPr="00564F32" w:rsidRDefault="001C0D20" w:rsidP="001C0D20">
            <w:pPr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      </w:r>
          </w:p>
          <w:p w:rsidR="001C0D20" w:rsidRPr="00564F32" w:rsidRDefault="001C0D20" w:rsidP="001C0D20">
            <w:pPr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изучить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архитектуру ЭВМ на уровне знакомства с устройством и работой процессора; устройств ввода, вывода и хранения информации.</w:t>
            </w:r>
          </w:p>
          <w:p w:rsidR="001C0D20" w:rsidRPr="00564F32" w:rsidRDefault="001C0D20" w:rsidP="001C0D20">
            <w:pPr>
              <w:numPr>
                <w:ilvl w:val="3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F32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proofErr w:type="gramEnd"/>
            <w:r w:rsidRPr="00564F32">
              <w:rPr>
                <w:rFonts w:ascii="Times New Roman" w:hAnsi="Times New Roman"/>
                <w:sz w:val="24"/>
                <w:szCs w:val="24"/>
              </w:rPr>
              <w:t xml:space="preserve">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      </w:r>
          </w:p>
          <w:p w:rsidR="001C0D20" w:rsidRPr="00564F32" w:rsidRDefault="001C0D20" w:rsidP="00277E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F32">
              <w:rPr>
                <w:rFonts w:ascii="Times New Roman" w:hAnsi="Times New Roman"/>
                <w:b/>
                <w:sz w:val="24"/>
                <w:szCs w:val="24"/>
              </w:rPr>
              <w:t>В ходе освоения содержания курса учащиеся получают возможность:</w:t>
            </w:r>
          </w:p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>развивать</w:t>
            </w:r>
            <w:proofErr w:type="gramEnd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      </w:r>
          </w:p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</w:t>
            </w:r>
            <w:proofErr w:type="gramEnd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представления о компьютере как универсальном устройстве обработки информации; развить основные навыки и умения использования компьютерных устройств;</w:t>
            </w:r>
          </w:p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>развить</w:t>
            </w:r>
            <w:proofErr w:type="gramEnd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алгоритмическое мышление, необходимое для профессиональной деятельности в современном обществе</w:t>
            </w:r>
          </w:p>
          <w:p w:rsidR="001C0D20" w:rsidRPr="00257CE1" w:rsidRDefault="001C0D20" w:rsidP="001C0D20">
            <w:pPr>
              <w:pStyle w:val="a3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</w:t>
            </w:r>
            <w:proofErr w:type="gramEnd"/>
            <w:r w:rsidRPr="00257C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навыки и умения безопасного использования Интернета и умения соблюдать нормы информационной этики и права.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1C0D20" w:rsidRPr="00241FF2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реализации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113" w:type="dxa"/>
            <w:shd w:val="clear" w:color="auto" w:fill="auto"/>
          </w:tcPr>
          <w:p w:rsidR="001C0D20" w:rsidRPr="006E3010" w:rsidRDefault="001C0D20" w:rsidP="0027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  <w:r w:rsidRPr="006E301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Место учебного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учебном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113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17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173F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ч в неделю)</w:t>
            </w:r>
          </w:p>
          <w:p w:rsidR="001C0D20" w:rsidRPr="00A727D6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17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173F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часа в неделю)</w:t>
            </w: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</w:t>
            </w:r>
            <w:proofErr w:type="gramEnd"/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3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3F">
              <w:rPr>
                <w:rFonts w:ascii="Times New Roman" w:hAnsi="Times New Roman"/>
                <w:sz w:val="24"/>
                <w:szCs w:val="24"/>
              </w:rPr>
              <w:t>1) Планируемые результаты освоения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3F">
              <w:rPr>
                <w:rFonts w:ascii="Times New Roman" w:hAnsi="Times New Roman"/>
                <w:sz w:val="24"/>
                <w:szCs w:val="24"/>
              </w:rPr>
              <w:t>2) Содержание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3F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на текущий учебный год.</w:t>
            </w:r>
          </w:p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D20" w:rsidRPr="0003173F" w:rsidTr="00277E75">
        <w:tc>
          <w:tcPr>
            <w:tcW w:w="2458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113" w:type="dxa"/>
            <w:shd w:val="clear" w:color="auto" w:fill="auto"/>
          </w:tcPr>
          <w:p w:rsidR="001C0D20" w:rsidRPr="0003173F" w:rsidRDefault="001C0D20" w:rsidP="0027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5628CB" w:rsidRDefault="005628CB">
      <w:bookmarkStart w:id="0" w:name="_GoBack"/>
      <w:bookmarkEnd w:id="0"/>
    </w:p>
    <w:sectPr w:rsidR="0056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010362"/>
    <w:multiLevelType w:val="hybridMultilevel"/>
    <w:tmpl w:val="2E36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F4019"/>
    <w:multiLevelType w:val="hybridMultilevel"/>
    <w:tmpl w:val="F722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6"/>
    <w:rsid w:val="000B0456"/>
    <w:rsid w:val="001C0D20"/>
    <w:rsid w:val="005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1923-48FC-4424-99A0-A1EE2AA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D20"/>
    <w:pPr>
      <w:ind w:left="720"/>
      <w:contextualSpacing/>
    </w:pPr>
    <w:rPr>
      <w:lang w:val="x-none"/>
    </w:rPr>
  </w:style>
  <w:style w:type="character" w:styleId="a5">
    <w:name w:val="Hyperlink"/>
    <w:uiPriority w:val="99"/>
    <w:unhideWhenUsed/>
    <w:rsid w:val="001C0D20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C0D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1/" TargetMode="External"/><Relationship Id="rId5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2019-02-24T07:40:00Z</dcterms:created>
  <dcterms:modified xsi:type="dcterms:W3CDTF">2019-02-24T07:40:00Z</dcterms:modified>
</cp:coreProperties>
</file>