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4" w:rsidRPr="00C52E64" w:rsidRDefault="00C52E64" w:rsidP="00586134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E64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C52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6134" w:rsidRPr="00586134" w:rsidRDefault="00586134" w:rsidP="00586134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</w:t>
      </w:r>
    </w:p>
    <w:p w:rsidR="00586134" w:rsidRPr="00586134" w:rsidRDefault="00586134" w:rsidP="0058613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географические понятия и термины; различия географических карт по содержанию; </w:t>
      </w:r>
    </w:p>
    <w:p w:rsidR="00586134" w:rsidRPr="00586134" w:rsidRDefault="00586134" w:rsidP="0058613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 и процессы в геосферах, взаимосвязи между ними, их изменение в результате деятельности человека; </w:t>
      </w:r>
    </w:p>
    <w:p w:rsidR="00586134" w:rsidRPr="00586134" w:rsidRDefault="00586134" w:rsidP="0058613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86134" w:rsidRPr="00586134" w:rsidRDefault="00586134" w:rsidP="00586134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586134" w:rsidRPr="00586134" w:rsidRDefault="00586134" w:rsidP="00586134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антропогенные причины возникновения </w:t>
      </w:r>
      <w:proofErr w:type="spell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86134" w:rsidRPr="00586134" w:rsidRDefault="00586134" w:rsidP="00586134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proofErr w:type="gramEnd"/>
    </w:p>
    <w:p w:rsidR="00586134" w:rsidRPr="00586134" w:rsidRDefault="00586134" w:rsidP="00586134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выделять</w:t>
      </w:r>
      <w:proofErr w:type="gramEnd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описывать и объяснять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существенные признаки географических объектов и явлений;</w:t>
      </w:r>
    </w:p>
    <w:p w:rsidR="00586134" w:rsidRPr="00586134" w:rsidRDefault="00586134" w:rsidP="00586134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находить</w:t>
      </w:r>
      <w:proofErr w:type="gramEnd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86134" w:rsidRPr="00586134" w:rsidRDefault="00586134" w:rsidP="00586134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приводить</w:t>
      </w:r>
      <w:proofErr w:type="gramEnd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примеры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86134" w:rsidRPr="00586134" w:rsidRDefault="00586134" w:rsidP="00586134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86134" w:rsidRPr="00586134" w:rsidRDefault="00586134" w:rsidP="00586134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586134" w:rsidRPr="00586134" w:rsidRDefault="00586134" w:rsidP="00586134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применять</w:t>
      </w:r>
      <w:proofErr w:type="gramEnd"/>
      <w:r w:rsidRPr="005861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86134" w:rsidRPr="00586134" w:rsidRDefault="00586134" w:rsidP="00586134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</w:t>
      </w:r>
      <w:proofErr w:type="gramEnd"/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586134" w:rsidRPr="00586134" w:rsidRDefault="00586134" w:rsidP="00586134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местности; чтения карт различного содержания;</w:t>
      </w:r>
    </w:p>
    <w:p w:rsidR="00586134" w:rsidRPr="00586134" w:rsidRDefault="00586134" w:rsidP="00586134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86134" w:rsidRPr="00586134" w:rsidRDefault="00586134" w:rsidP="00586134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комфортных и дискомфортных параметров природных компонентов своей местности с помощью приборов и инструментов;</w:t>
      </w:r>
    </w:p>
    <w:p w:rsidR="00586134" w:rsidRPr="00586134" w:rsidRDefault="00586134" w:rsidP="00586134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86134" w:rsidRPr="00586134" w:rsidRDefault="00586134" w:rsidP="00586134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самостоятельного поиска географической информации на местности из </w:t>
      </w:r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источников: картографических, статистических, геоинформационных.</w:t>
      </w:r>
    </w:p>
    <w:p w:rsidR="00586134" w:rsidRPr="00586134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861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Называть (показывать):</w:t>
      </w:r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134" w:rsidRPr="00586134" w:rsidRDefault="00586134" w:rsidP="005861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хозяйства, отраслевые комплексы, крупнейшие промышленные центры; </w:t>
      </w:r>
    </w:p>
    <w:p w:rsidR="00586134" w:rsidRPr="00586134" w:rsidRDefault="00586134" w:rsidP="005861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магистрали и крупные транспортные узлы; </w:t>
      </w:r>
    </w:p>
    <w:p w:rsidR="00586134" w:rsidRPr="00586134" w:rsidRDefault="00586134" w:rsidP="005861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районы, их территориальный состав; </w:t>
      </w:r>
    </w:p>
    <w:p w:rsidR="00586134" w:rsidRPr="00586134" w:rsidRDefault="00586134" w:rsidP="0058613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промышленности. </w:t>
      </w:r>
    </w:p>
    <w:p w:rsidR="00586134" w:rsidRPr="00586134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1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Описывать:</w:t>
      </w:r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хозяйства России;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хозяйства коренных народов в национально-территориальных образованиях;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районов;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структуру отраслевых комплексов; </w:t>
      </w:r>
    </w:p>
    <w:p w:rsidR="00586134" w:rsidRPr="00586134" w:rsidRDefault="00586134" w:rsidP="0058613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</w:t>
      </w:r>
      <w:proofErr w:type="spell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пассажиропотоки. </w:t>
      </w:r>
    </w:p>
    <w:p w:rsidR="00586134" w:rsidRPr="00586134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1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Объяснять:</w:t>
      </w:r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территории;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факторов на формирование географической структуры районов;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центров производства;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сельскохозяйственную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специализацию территории;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 и вывоза; </w:t>
      </w:r>
    </w:p>
    <w:p w:rsidR="00586134" w:rsidRPr="00586134" w:rsidRDefault="00586134" w:rsidP="0058613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социально-экономические и экологические проблемы территорий. </w:t>
      </w:r>
    </w:p>
    <w:p w:rsidR="00586134" w:rsidRPr="00586134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1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Прогнозировать:</w:t>
      </w:r>
      <w:r w:rsidRPr="0058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6134" w:rsidRPr="00586134" w:rsidRDefault="00586134" w:rsidP="0058613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proofErr w:type="gramEnd"/>
      <w:r w:rsidRPr="0058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развития территории под влиянием определённых факторов. </w:t>
      </w:r>
    </w:p>
    <w:p w:rsidR="00586134" w:rsidRPr="00586134" w:rsidRDefault="00586134" w:rsidP="005861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34" w:rsidRPr="00586134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C52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ОБЩИЙ ОБЗОР РОССИИ 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 часа</w:t>
      </w: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Экономическая и социальная география (1 час)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экономической и социальной географии. Хозяйственный комплекс – главный объект исследования экономической географии. Различия между природным и хозяйственным комплексом.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понятия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экономическая и социальная география, хозяйственный комплекс.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Россия на карте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часов)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условия и ресурсы России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территории России. Исторические города России. Время образования городов как отражение территориальных изменений. Направления роста территории России в XIV—XIX вв. Изменения территории России в ХХ в. СССР и его распад. Содружество Независимых Государств.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Экономико-географическое положение. Факторы ЭГП России: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Административно-территориальное деление России и его эволюция. Россия – федеративное государство. Субъекты РФ. Территориальные и национальные образования в составе РФ. Федеральные округа.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Экономико-географическое районирование. Принципы районирования: однородность и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Специализация хозяйства – основа экономического районирования. Отрасли специализации. Вспомогательные и обслуживающие отрасли. Экономические районы, регионы и зоны. Сетка экономических районов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Природные условия. Их прямое и косвенное влияние. Адаптация человека к природным условиям –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Лесоизбыточные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лесодефицитные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Рекреационные ресурсы и перспективы их освоения. Объекты Всемирного наследия на территории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социально-экономическая география, хозяйственный комплекс, экономико-географическое положение, политико-географическое положение, геополитика, административно-территориальное деление, субъекты Федерации, экономический район, районирование, специализация, природные условия, адаптация, природные ресурсы.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1. Нанесение на контурную карту соседних с Россией стран. 2. Определение мест пересечения государственной границы крупными автомобильными и железными дорогами, трубопроводами и водными путями.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Население России (7 часов)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Демография. Переписи населения. Численность населения России и ее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населения. Две зоны расселения и их характеристики. Миграции населения и их причины. Внутренние и внешние миграции в России. Вынужденные переселенцы, беженцы. Миграционные волны.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и его формы. Города России. Урбанизация. Уровень урбанизации субъектов Федерации. Функции городских поселений и виды городов. Городские агломерации.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России. Языковая классификация народов. Языковые семьи и группы. Религиозный состав населения России. Распространение основных религий на территории России.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Этнорелигиозные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конфликты и возможные пути их решения.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естественный прирост, воспроизводство населения, трудовые ресурсы, плотность населения, миграции, расселение, урбанизация.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1. Нанесение на контурную карту национально-территориальных образований и краев. 2. Определение по статистическим данным плотности населения отдельных субъектов Федерации. 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 Хозяйство России (18</w:t>
      </w: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Военно-промышленный комплекс.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 промышленность.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и его роль в национальной экономике.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нематериальной сферы. Сфера услуг и ее география.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национальная экономика (народное хозяйство), отрасль, предприятие, межотраслевой комплекс, факторы размещения производства, комбинирование производства, материальная и нематериальная сфера хозяйства, сфера услуг.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места для строительства предприятия на основе знания факторов размещения производства.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Сравнительная характеристика Печорского и Кузнецкого угольных бассейнов страны.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Составление характеристики одной из металлургических баз на основе карт и статистических данных. 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Определение по картам главных факторов и районов размещения алюминиевой промышленности. 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Определение по картам основных центров размещения металлоемкого и трудоемкого машиностроения. 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Определение по картам особенностей зональной специализации сельского хозяйства. 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ЭКОНОМИЧЕСКИЕ РАЙОНЫ РОССИИ (14</w:t>
      </w: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экономический район, его географическое положение, ресурсы, население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энергетические ресурсы – основа хозяйства района. Мурманск – морские ворота страны.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Северо-Западный экономический район, его географическое положение, ресурсы, население и специфика хозяйственной специализации. Северо-Запад – транзитный район между Россией и Европой. Бедность природными ресурсами. Выгодное географическое положение – главный фактор развития промышленности района. Опора на привозное сырье. Машиностроение – ведущая отрасль промышленности района. Санкт-Петербург – многофункциональный центр района.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Калининградская область – самая западная территория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экономический район,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Ограниченные природные ресурсы. Ключевая роль машиностроения. Старейший центр текстильной промышленности.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Центрально-Черноземный экономический район, его географическое положение, ресурсы, население и специфика хозяйственной специализации. Ведущая роль природных ресурсов в развитии хозяйства района. ЦЧР – один из крупнейших сельскохозяйственных районов России.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Волго-Вятский экономический район, его географическое положение, ресурсы, население и специфика хозяйственной специализации. Выгодность экономико-географического положения. Высококвалифицированные трудовые ресурсы района. Крупнейший центр автомобилестроения страны. Нижегородская агломерация – экономическое ядро района.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район,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Поволжский экономический район,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экономический район,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Западно-Сибирский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район, его географическое положение, ресурсы, население и специфика хозяйственной специализации. Главное богатство – огромные запасы нефти, газа и каменного угля. Ведущая роль топливно-энергетической промышленности. Черная металлургия Кузбасса.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Восточно-Сибирский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экономический район, его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-Енисейский каскад ГЭС — крупнейший производитель электроэнергии в стране. Перспективы развития энергоемких отраслей.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Дальневосточный экономический район,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– вывоз леса, рыбы, руд цветных металлов, золота, алмазов.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транзитное положение, добывающие отрасли, энергоемкие производства, Нечерноземье.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. 1. Экономико-географическая характеристика территории (области, края, республики) по типовому плану.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Составление схемы внешних производственно-территориальных связей экономического района.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Сравнение экономико-географического положения и ресурсов Северо-Западного и Центрального районов. </w:t>
      </w:r>
    </w:p>
    <w:p w:rsidR="00586134" w:rsidRPr="006E5908" w:rsidRDefault="00586134" w:rsidP="00586134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Анализ перспектив развития рекреационного хозяйства Северного Кавказа. 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Сравнение хозяйственной специализации </w:t>
      </w: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Западно-Сибирского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Восточно-Сибирского экономических районов.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СТРАНЫ БЛИЖНЕГО ЗАРУБЕЖЬЯ (5 часов)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Европейского Запада. Страны Балтии – Эстония, Латвия и Литва – небольшие государства с ограниченными природными ресурсами. Ключевая роль отраслей неметаллоемкого машиностроения. Белоруссия. Ее транзитное положение между Россией и зарубежной Европой. Специализации на транспортном машиностроении и химической промышленности. Общие для стран Европейского Запада черты экономики: легкая и пищевая промышленность, животноводческая специализация сельского хозяйства.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Европейского Юга. Богатые природные ресурсы и благоприятные условия – основа экономики Украины. Многоотраслевая промышленность Украины. Ведущая роль металлургии, машиностроения и химической промышленности. Украина – крупнейший производитель зерна в ближнем зарубежье. Агроклиматические ресурсы – основа сельскохозяйственной специализации Молдовы.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Закавказья. Южное положение и преобладание горного рельефа. Ограниченный набор минеральных ресурсов. Сельское хозяйство – основа экономики Грузии. Точное машиностроение и цветная металлургия – хозяйственная специализация Армении. Нефтегазовый комплекс Азербайджана.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Азиатского Юга. Казахстан – страна-гигант. Рудные и топливные ресурсы – база для металлургии и нефтегазовой промышленности. Доминирующая роль черной и цветной металлургии. Природные условия, определяющие сельскохозяйственную специфику разных частей страны. Четыре среднеазиатские республики: черты сходства и различия. Преобладание сельского хозяйства: хлопководства, шелководства, садоводства и виноградарства.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понятия: прибалтийский тип сельского хозяйства,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завалуненность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теплолюбивые культуры, каракульские овцы, пустыни, ковроткачество, длинноволокнистый хлопок.</w:t>
      </w:r>
    </w:p>
    <w:p w:rsidR="00586134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работа: 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5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внешних производственно-территориальных связей между странами ближнего зарубежья и Россией.</w:t>
      </w:r>
    </w:p>
    <w:p w:rsidR="00586134" w:rsidRPr="00B45119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ГЕОГРАФИЯ ТЮМЕНСКОЙ ОБЛАСТИ (13 часов)</w:t>
      </w:r>
    </w:p>
    <w:p w:rsidR="00586134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области и его влияние на социально-экономическое развитие и условия жизни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Административно-территориальное деление области.</w:t>
      </w:r>
    </w:p>
    <w:p w:rsidR="00586134" w:rsidRPr="00580706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06">
        <w:rPr>
          <w:rFonts w:ascii="Times New Roman" w:hAnsi="Times New Roman" w:cs="Times New Roman"/>
        </w:rPr>
        <w:t>История освоения территории области</w:t>
      </w:r>
    </w:p>
    <w:p w:rsidR="00586134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лесные, рекреационные</w:t>
      </w: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и их значение в хозяйственной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DD7AAC">
        <w:rPr>
          <w:rFonts w:ascii="Times New Roman" w:eastAsia="Times New Roman" w:hAnsi="Times New Roman" w:cs="Times New Roman"/>
          <w:lang w:eastAsia="ru-RU"/>
        </w:rPr>
        <w:t>Численность и динамика, естественное и механическое движение населения; факторы, обусловившие их особенности.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DD7AAC">
        <w:rPr>
          <w:rFonts w:ascii="Times New Roman" w:eastAsia="Times New Roman" w:hAnsi="Times New Roman" w:cs="Times New Roman"/>
          <w:lang w:eastAsia="ru-RU"/>
        </w:rPr>
        <w:t xml:space="preserve">Состав населения. Расселение русских и представителей других наиболее крупных национальностей по территории Зауралья. 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DD7AAC">
        <w:rPr>
          <w:rFonts w:ascii="Times New Roman" w:eastAsia="Times New Roman" w:hAnsi="Times New Roman" w:cs="Times New Roman"/>
          <w:lang w:eastAsia="ru-RU"/>
        </w:rPr>
        <w:t>Типы населенных пунктов родного края. Городское и сельское население. Различия в образе жизни горожан и сельчан.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DD7AAC">
        <w:rPr>
          <w:rFonts w:ascii="Times New Roman" w:eastAsia="Times New Roman" w:hAnsi="Times New Roman" w:cs="Times New Roman"/>
          <w:lang w:eastAsia="ru-RU"/>
        </w:rPr>
        <w:t xml:space="preserve">Качество и уровень жизни. Трудовые ресурсы и структура занятости населения. 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A56CC8">
        <w:rPr>
          <w:rFonts w:ascii="Times New Roman" w:eastAsia="Times New Roman" w:hAnsi="Times New Roman" w:cs="Times New Roman"/>
          <w:lang w:eastAsia="ru-RU"/>
        </w:rPr>
        <w:t xml:space="preserve">Населенные пункты области, их внешний облик и уровень благоустройства. Архитектурные стили зданий. Исторические архитектурные памятники </w:t>
      </w:r>
      <w:r w:rsidRPr="00DD7AAC">
        <w:rPr>
          <w:rFonts w:ascii="Times New Roman" w:eastAsia="Times New Roman" w:hAnsi="Times New Roman" w:cs="Times New Roman"/>
          <w:lang w:eastAsia="ru-RU"/>
        </w:rPr>
        <w:t>Тюмени</w:t>
      </w:r>
      <w:r w:rsidRPr="00A56CC8">
        <w:rPr>
          <w:rFonts w:ascii="Times New Roman" w:eastAsia="Times New Roman" w:hAnsi="Times New Roman" w:cs="Times New Roman"/>
          <w:lang w:eastAsia="ru-RU"/>
        </w:rPr>
        <w:t xml:space="preserve"> и др. населенных пунктов области. Современное архитектурное искусство родного края</w:t>
      </w:r>
      <w:r w:rsidRPr="00DD7AAC">
        <w:rPr>
          <w:rFonts w:ascii="Times New Roman" w:eastAsia="Times New Roman" w:hAnsi="Times New Roman" w:cs="Times New Roman"/>
          <w:lang w:eastAsia="ru-RU"/>
        </w:rPr>
        <w:t>.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DD7AAC">
        <w:rPr>
          <w:rFonts w:ascii="Times New Roman" w:hAnsi="Times New Roman" w:cs="Times New Roman"/>
        </w:rPr>
        <w:t xml:space="preserve">Предпосылки развития хозяйства. Отраслевая структура экономики. География важнейших производств; факторы, повлиявшие на размещение хозяйства. Проблемы развития отраслей промышленности, сельского хозяйства, транспорта, социального комплекса. 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DD7AAC">
        <w:rPr>
          <w:rFonts w:ascii="Times New Roman" w:hAnsi="Times New Roman" w:cs="Times New Roman"/>
        </w:rPr>
        <w:t xml:space="preserve">Природно-ресурсный, демографический, производственный потенциал внутриобластных экономических районов, промышленных узлов и центров. </w:t>
      </w:r>
    </w:p>
    <w:p w:rsidR="00586134" w:rsidRPr="00DD7AAC" w:rsidRDefault="00586134" w:rsidP="00586134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DD7AAC">
        <w:rPr>
          <w:rFonts w:ascii="Times New Roman" w:hAnsi="Times New Roman" w:cs="Times New Roman"/>
        </w:rPr>
        <w:t xml:space="preserve">Место Тюменской области в географическом разделении труда. География экономических связей области с другими регионами России и странами. Проблемы и перспективы развития Тюменской области. </w:t>
      </w:r>
    </w:p>
    <w:p w:rsidR="00586134" w:rsidRPr="00B00C22" w:rsidRDefault="00586134" w:rsidP="00586134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B00C22">
        <w:rPr>
          <w:rFonts w:ascii="Times New Roman" w:hAnsi="Times New Roman" w:cs="Times New Roman"/>
        </w:rPr>
        <w:t xml:space="preserve">Культурное, географическое, демографическое, природно-экологическое, экономическое своеобразие района. Типичные и уникальные природные комплексы. Достопримечательности. Топонимика местных географических объектов. </w:t>
      </w:r>
    </w:p>
    <w:p w:rsidR="00586134" w:rsidRPr="00A56CC8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22">
        <w:rPr>
          <w:rFonts w:ascii="Times New Roman" w:hAnsi="Times New Roman" w:cs="Times New Roman"/>
        </w:rPr>
        <w:t>Влияние природных условий на хозяйственную деятельность и быт людей. Влияние различных видов хозяйственной деятельности человека на природу региона. Экологическая обстановка области, ее влияние на здоровье и продолжительность жизни людей. Проблемы охраны природы. Формы природоохранной деятельности людей. Заказники, памятники природы.</w:t>
      </w:r>
    </w:p>
    <w:p w:rsidR="00586134" w:rsidRPr="00DD7AAC" w:rsidRDefault="00586134" w:rsidP="00586134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D7AAC">
        <w:rPr>
          <w:rFonts w:ascii="Times New Roman" w:eastAsia="Times New Roman" w:hAnsi="Times New Roman" w:cs="Times New Roman"/>
          <w:lang w:eastAsia="ru-RU"/>
        </w:rPr>
        <w:t xml:space="preserve">Социально-экономические особенности своего района 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DD7AAC">
        <w:rPr>
          <w:rFonts w:ascii="Times New Roman" w:eastAsia="Times New Roman" w:hAnsi="Times New Roman" w:cs="Times New Roman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586134" w:rsidRPr="00DD7AAC" w:rsidRDefault="00586134" w:rsidP="00586134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D7AAC">
        <w:rPr>
          <w:rFonts w:ascii="Times New Roman" w:eastAsia="Times New Roman" w:hAnsi="Times New Roman" w:cs="Times New Roman"/>
          <w:lang w:eastAsia="ru-RU"/>
        </w:rPr>
        <w:t>Культурное, географическое, демографическое, природно-экологическое, экономическое своеобразие района (города). Достопримечательности. Топонимика местных географических объектов.</w:t>
      </w:r>
    </w:p>
    <w:p w:rsidR="00586134" w:rsidRPr="000035F4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035F4">
        <w:rPr>
          <w:rFonts w:ascii="Times New Roman" w:eastAsia="Times New Roman" w:hAnsi="Times New Roman" w:cs="Times New Roman"/>
          <w:b/>
          <w:lang w:eastAsia="ru-RU"/>
        </w:rPr>
        <w:t>Практические работы:</w:t>
      </w:r>
    </w:p>
    <w:p w:rsidR="00586134" w:rsidRPr="000035F4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235867">
        <w:rPr>
          <w:rFonts w:ascii="Times New Roman" w:eastAsia="Times New Roman" w:hAnsi="Times New Roman" w:cs="Times New Roman"/>
          <w:lang w:eastAsia="ru-RU"/>
        </w:rPr>
        <w:t>1.</w:t>
      </w:r>
      <w:r w:rsidRPr="000035F4">
        <w:rPr>
          <w:rFonts w:ascii="Times New Roman" w:eastAsia="Times New Roman" w:hAnsi="Times New Roman" w:cs="Times New Roman"/>
          <w:lang w:eastAsia="ru-RU"/>
        </w:rPr>
        <w:t xml:space="preserve">Оценка географического положения области и его влияние на социально-экономическое развитие и условия жизни населения. </w:t>
      </w:r>
    </w:p>
    <w:p w:rsidR="00586134" w:rsidRPr="000035F4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235867">
        <w:rPr>
          <w:rFonts w:ascii="Times New Roman" w:eastAsia="Times New Roman" w:hAnsi="Times New Roman" w:cs="Times New Roman"/>
          <w:lang w:eastAsia="ru-RU"/>
        </w:rPr>
        <w:t>2.</w:t>
      </w:r>
      <w:r w:rsidRPr="000035F4">
        <w:rPr>
          <w:rFonts w:ascii="Times New Roman" w:eastAsia="Times New Roman" w:hAnsi="Times New Roman" w:cs="Times New Roman"/>
          <w:lang w:eastAsia="ru-RU"/>
        </w:rPr>
        <w:t>Анализ основных показателей, характеризующих население области и отдельных ее территорий.</w:t>
      </w:r>
    </w:p>
    <w:p w:rsidR="00586134" w:rsidRPr="00A56CC8" w:rsidRDefault="00586134" w:rsidP="0058613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lang w:eastAsia="ru-RU"/>
        </w:rPr>
      </w:pPr>
      <w:r w:rsidRPr="00235867">
        <w:rPr>
          <w:rFonts w:ascii="Times New Roman" w:eastAsia="Times New Roman" w:hAnsi="Times New Roman" w:cs="Times New Roman"/>
          <w:lang w:eastAsia="ru-RU"/>
        </w:rPr>
        <w:t>3.</w:t>
      </w:r>
      <w:r w:rsidRPr="000035F4">
        <w:rPr>
          <w:rFonts w:ascii="Times New Roman" w:eastAsia="Times New Roman" w:hAnsi="Times New Roman" w:cs="Times New Roman"/>
          <w:lang w:eastAsia="ru-RU"/>
        </w:rPr>
        <w:t xml:space="preserve">Выявление специфики, оценка и картографирование географии ввоза и вывоза продукции. </w:t>
      </w:r>
    </w:p>
    <w:p w:rsidR="00586134" w:rsidRPr="00A56CC8" w:rsidRDefault="00586134" w:rsidP="0058613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235867">
        <w:rPr>
          <w:rFonts w:ascii="Times New Roman" w:eastAsia="Times New Roman" w:hAnsi="Times New Roman" w:cs="Times New Roman"/>
          <w:lang w:eastAsia="ru-RU"/>
        </w:rPr>
        <w:t>4.</w:t>
      </w:r>
      <w:r w:rsidRPr="00A56CC8">
        <w:rPr>
          <w:rFonts w:ascii="Times New Roman" w:eastAsia="Times New Roman" w:hAnsi="Times New Roman" w:cs="Times New Roman"/>
          <w:lang w:eastAsia="ru-RU"/>
        </w:rPr>
        <w:t>Составление карты достопримечательностей своего города (района).</w:t>
      </w:r>
    </w:p>
    <w:p w:rsidR="00586134" w:rsidRPr="00A4087E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России в хозяйствен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системе современного мира (3</w:t>
      </w:r>
      <w:r w:rsidRPr="006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86134" w:rsidRPr="006E5908" w:rsidRDefault="00586134" w:rsidP="00586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хозяйственного комплекса России и изменение ее экономического значения на международном уровне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Географическая номенклатура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Крайние точки: мыс Флигели, мыс Челюскин, гора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Базардюзю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Куршская коса.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Моря: Баренцево, Белое, Лаптевых, Карское, </w:t>
      </w: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Восточно-Сибирское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Чукотское, Берингово, Охотское, Японское, Балтийское, Черное, Азовское, Каспийское море-озеро.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Заливы: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Гданьский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Финский, Кандалакшский, Онежская губа,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Байдарацкая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губа, Обская губа, Енисейский,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губа, Петра Великого.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Проливы: Лаперуза,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Кунаширский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Керченский, Берингов, Татарский.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Острова: Земля Франца Иосифа, Новая Земля, Новосибирские, Северная Земля, Врангеля, Сахалин, Курильские, Соловецкие,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Колгуев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Вайгач, Кижи, Валаам, Командорские.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Полуострова: Камчатка, Ямал, Таймыр, Кольский, Канин, Рыбачий, Таманский,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Гыданский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Чукотский.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Реки: Волга, Дон, Обь, Иртыш, Лена, Енисей, Ангара, Яна, Индигирка, Колыма, Анадырь, Амур,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Бурея, Шилка,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Аргунь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Таз, Нижняя Тунгуска, Подкаменная Тунгуска, Вилюй, Алдан, Хатанга, Селенга, Оленек, Уссури, Камчатка.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Озера: Чудское, Онежское, Ладожское, Байкал, Таймыр, Телецкое, Селигер,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Имандра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Псковское, Ильмень,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Эльтон, Баскунчак,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Кулундинское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Чаны,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Водохранилища: Куйбышевское, Рыбинское, Братское, Волгоградское, Цимлянское, Вилюйское,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Зейское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Горьковское.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Каналы: Беломорско-Балтийский, Мариинская система, Волго-Балтийский, им. Москвы, Волго-Донской.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Горы: Хибины, Большой Кавказ, Казбек, Эльбрус, Урал, Народная,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Ямантау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Магнитная, Качканар, Алтай, Белуха,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Салаирский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кряж, Кузнецкий Алатау, Западный и Восточный Саян,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Бырранга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Енисейский кряж, Становое нагорье,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Алданское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нагорье,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Витимское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плоскогорье, Становой хребет,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Верхоянский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хребет, хребет Черского, Чукотское нагорье,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Джугджур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Сихотэ-Алинь, Ключевская Сопка, Авачинская Сопка, Шивелуч.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Возвышенности: Среднерусская, Приволжская, Среднесибирское плоскогорье, плато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Путорана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Тиманский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кряж, Северные Увалы, Валдайская, Ставропольская, Сибирские Увалы.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Равнины: Восточно-Европейская (Русская), </w:t>
      </w: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Западно-Сибирская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Окско-Донская,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Барабинская,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Зейско-Буреинская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Центрально-Якутская.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Низменности: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Яно-Индигирская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Колымская, Средне-Амурская,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Кумо-Манычская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впадина, Прикаспийская, Печорская, Мещерская, Окско-Донская,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Кузнецкая котловина, Северо-Сибирская, Минусинская, Тувинская котловины.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Заповедники и другие охраняемые территории: Астраханский,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Кандалакшский,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Галичья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Печоро-Илычский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Башкирский,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Ильменский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Алтайский, Таймырский, Долина гейзеров, Ленские Столбы,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-Ленский,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Кроноцкий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Остров Врангеля, Дальневосточный морской.</w:t>
      </w:r>
    </w:p>
    <w:p w:rsidR="00586134" w:rsidRPr="006E5908" w:rsidRDefault="00586134" w:rsidP="005861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Месторождения: Печорский угольный бассейн, Курская магнитная аномалия, Подмосковный буроугольный бассейн, Баскунчак (соли), </w:t>
      </w:r>
      <w:proofErr w:type="gram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Западно-Сибирский</w:t>
      </w:r>
      <w:proofErr w:type="gram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нефтегазоносный бассейн, Кузбасс, Горная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Шория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(железные руды), Донбасс, Хибины (апатиты), Канско-Ачинский, Ленский, Тунгусский, Южно-Якутский угольные бассейны, </w:t>
      </w:r>
      <w:proofErr w:type="spellStart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Удоканское</w:t>
      </w:r>
      <w:proofErr w:type="spellEnd"/>
      <w:r w:rsidRPr="006E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(медь), Алдан и Бодайбо (золото), Мирный (алмазы).</w:t>
      </w:r>
    </w:p>
    <w:p w:rsidR="00586134" w:rsidRPr="006E5908" w:rsidRDefault="00586134" w:rsidP="00586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1D79" w:rsidRDefault="00BF1D79">
      <w:r>
        <w:br w:type="page"/>
      </w:r>
    </w:p>
    <w:p w:rsidR="00BF1D79" w:rsidRDefault="00BF1D79">
      <w:pPr>
        <w:sectPr w:rsidR="00BF1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D79" w:rsidRPr="007D0878" w:rsidRDefault="00C52E64" w:rsidP="00BF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="00BF1D79" w:rsidRPr="007D0878">
        <w:rPr>
          <w:rFonts w:ascii="Times New Roman" w:eastAsia="Times New Roman" w:hAnsi="Times New Roman" w:cs="Times New Roman"/>
          <w:b/>
          <w:lang w:eastAsia="ru-RU"/>
        </w:rPr>
        <w:t>ематический план</w:t>
      </w:r>
      <w:bookmarkStart w:id="0" w:name="_GoBack"/>
      <w:bookmarkEnd w:id="0"/>
    </w:p>
    <w:p w:rsidR="00BF1D79" w:rsidRPr="007D0878" w:rsidRDefault="00BF1D79" w:rsidP="00BF1D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2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1575"/>
        <w:gridCol w:w="577"/>
        <w:gridCol w:w="1147"/>
        <w:gridCol w:w="2126"/>
        <w:gridCol w:w="2126"/>
      </w:tblGrid>
      <w:tr w:rsidR="00BF1D79" w:rsidRPr="007D0878" w:rsidTr="00BF1D79">
        <w:trPr>
          <w:trHeight w:val="50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разделов</w:t>
            </w:r>
            <w:proofErr w:type="gramEnd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тем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Домогацких</w:t>
            </w:r>
            <w:proofErr w:type="spellEnd"/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. практических работ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Домогацких</w:t>
            </w:r>
            <w:proofErr w:type="spellEnd"/>
          </w:p>
        </w:tc>
      </w:tr>
      <w:tr w:rsidR="00BF1D79" w:rsidRPr="007D0878" w:rsidTr="00BF1D79">
        <w:trPr>
          <w:trHeight w:val="240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Введение. Экономическая и социальная география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1D79" w:rsidRPr="007D0878" w:rsidTr="00BF1D79">
        <w:trPr>
          <w:trHeight w:val="240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1. </w:t>
            </w:r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ОБЩИЙ ОБЗОР РОССИИ 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BF1D79" w:rsidRPr="007D0878" w:rsidTr="00BF1D79">
        <w:trPr>
          <w:trHeight w:val="50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</w:t>
            </w: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 на карте мира. Природные условия и ресурсы России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F1D79" w:rsidRPr="007D0878" w:rsidTr="00BF1D79">
        <w:trPr>
          <w:trHeight w:val="26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 xml:space="preserve">Тема 2. </w:t>
            </w: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 России.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F1D79" w:rsidRPr="007D0878" w:rsidTr="00BF1D79">
        <w:trPr>
          <w:trHeight w:val="240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 xml:space="preserve">Тема 3. </w:t>
            </w: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Хозяйство России 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F1D79" w:rsidRPr="007D0878" w:rsidTr="00BF1D79">
        <w:trPr>
          <w:trHeight w:val="26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ЭКОНОМИЧЕСКИЕ РАЙОНЫ РОССИИ 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BF1D79" w:rsidRPr="007D0878" w:rsidTr="00BF1D79">
        <w:trPr>
          <w:trHeight w:val="26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СТРАНЫ БЛИЖНЕГО ЗАРУБЕЖЬЯ 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BF1D79" w:rsidRPr="007D0878" w:rsidTr="00BF1D79">
        <w:trPr>
          <w:trHeight w:val="240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4. ГЕОГРАФИЯ </w:t>
            </w:r>
            <w:proofErr w:type="gramStart"/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ТЮМЕНСКОЙ  ОБЛАСТИ</w:t>
            </w:r>
            <w:proofErr w:type="gramEnd"/>
            <w:r w:rsidRPr="007D08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BF1D79" w:rsidRPr="007D0878" w:rsidTr="00BF1D79">
        <w:trPr>
          <w:trHeight w:val="502"/>
        </w:trPr>
        <w:tc>
          <w:tcPr>
            <w:tcW w:w="5377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Заключение. Место России</w:t>
            </w:r>
          </w:p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Pr="007D08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хозяйственной системе современного мира </w:t>
            </w:r>
          </w:p>
        </w:tc>
        <w:tc>
          <w:tcPr>
            <w:tcW w:w="1575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4" w:type="dxa"/>
            <w:gridSpan w:val="2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D79" w:rsidRPr="007D0878" w:rsidTr="00BF1D79">
        <w:trPr>
          <w:trHeight w:val="240"/>
        </w:trPr>
        <w:tc>
          <w:tcPr>
            <w:tcW w:w="5377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575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724" w:type="dxa"/>
            <w:gridSpan w:val="2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60/Резерв 8</w:t>
            </w:r>
          </w:p>
        </w:tc>
        <w:tc>
          <w:tcPr>
            <w:tcW w:w="2126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126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</w:tr>
      <w:tr w:rsidR="00BF1D79" w:rsidRPr="007D0878" w:rsidTr="00BF1D79">
        <w:trPr>
          <w:trHeight w:val="262"/>
        </w:trPr>
        <w:tc>
          <w:tcPr>
            <w:tcW w:w="5377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52" w:type="dxa"/>
            <w:gridSpan w:val="2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73" w:type="dxa"/>
            <w:gridSpan w:val="2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878">
              <w:rPr>
                <w:rFonts w:ascii="Times New Roman" w:eastAsia="Times New Roman" w:hAnsi="Times New Roman" w:cs="Times New Roman"/>
                <w:b/>
                <w:lang w:eastAsia="ru-RU"/>
              </w:rPr>
              <w:t>68 часов</w:t>
            </w:r>
          </w:p>
        </w:tc>
        <w:tc>
          <w:tcPr>
            <w:tcW w:w="2126" w:type="dxa"/>
            <w:shd w:val="clear" w:color="auto" w:fill="F3F3F3"/>
          </w:tcPr>
          <w:p w:rsidR="00BF1D79" w:rsidRPr="007D0878" w:rsidRDefault="00BF1D79" w:rsidP="00BF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BF1D79" w:rsidRPr="007D0878" w:rsidRDefault="00BF1D79" w:rsidP="00BF1D7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F1D79" w:rsidRPr="007D0878" w:rsidRDefault="00BF1D79" w:rsidP="00BF1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BF1D79" w:rsidRDefault="00BF1D79" w:rsidP="00BF1D79"/>
    <w:p w:rsidR="00D53F5A" w:rsidRDefault="00D53F5A" w:rsidP="00D53F5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957C6">
        <w:rPr>
          <w:rFonts w:ascii="Times New Roman" w:eastAsia="Calibri" w:hAnsi="Times New Roman" w:cs="Times New Roman"/>
          <w:b/>
        </w:rPr>
        <w:t>Календарно-тематическое планирование по курсу география «Население и хозяйство России»,</w:t>
      </w:r>
    </w:p>
    <w:p w:rsidR="00D53F5A" w:rsidRDefault="00D53F5A" w:rsidP="00D53F5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957C6">
        <w:rPr>
          <w:rFonts w:ascii="Times New Roman" w:eastAsia="Calibri" w:hAnsi="Times New Roman" w:cs="Times New Roman"/>
          <w:b/>
        </w:rPr>
        <w:t>9 класс,</w:t>
      </w:r>
      <w:r>
        <w:rPr>
          <w:rFonts w:ascii="Times New Roman" w:eastAsia="Calibri" w:hAnsi="Times New Roman" w:cs="Times New Roman"/>
          <w:b/>
        </w:rPr>
        <w:t xml:space="preserve"> автор </w:t>
      </w:r>
      <w:proofErr w:type="spellStart"/>
      <w:r>
        <w:rPr>
          <w:rFonts w:ascii="Times New Roman" w:eastAsia="Calibri" w:hAnsi="Times New Roman" w:cs="Times New Roman"/>
          <w:b/>
        </w:rPr>
        <w:t>Домогацких</w:t>
      </w:r>
      <w:proofErr w:type="spellEnd"/>
      <w:r>
        <w:rPr>
          <w:rFonts w:ascii="Times New Roman" w:eastAsia="Calibri" w:hAnsi="Times New Roman" w:cs="Times New Roman"/>
          <w:b/>
        </w:rPr>
        <w:t xml:space="preserve"> Е.М. «Программа по географии для 6-10 классов общеобразовательных учреждений»,</w:t>
      </w:r>
    </w:p>
    <w:p w:rsidR="00D53F5A" w:rsidRDefault="00D53F5A" w:rsidP="00D53F5A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изд. «Русское слово», -М., 2013</w:t>
      </w:r>
    </w:p>
    <w:tbl>
      <w:tblPr>
        <w:tblStyle w:val="a5"/>
        <w:tblW w:w="23892" w:type="dxa"/>
        <w:tblLayout w:type="fixed"/>
        <w:tblLook w:val="04A0" w:firstRow="1" w:lastRow="0" w:firstColumn="1" w:lastColumn="0" w:noHBand="0" w:noVBand="1"/>
      </w:tblPr>
      <w:tblGrid>
        <w:gridCol w:w="713"/>
        <w:gridCol w:w="806"/>
        <w:gridCol w:w="986"/>
        <w:gridCol w:w="750"/>
        <w:gridCol w:w="5145"/>
        <w:gridCol w:w="3890"/>
        <w:gridCol w:w="1852"/>
        <w:gridCol w:w="1021"/>
        <w:gridCol w:w="2239"/>
        <w:gridCol w:w="1634"/>
        <w:gridCol w:w="1634"/>
        <w:gridCol w:w="3222"/>
      </w:tblGrid>
      <w:tr w:rsidR="00D53F5A" w:rsidRPr="000F105A" w:rsidTr="00D53F5A">
        <w:trPr>
          <w:gridAfter w:val="4"/>
          <w:wAfter w:w="8729" w:type="dxa"/>
        </w:trPr>
        <w:tc>
          <w:tcPr>
            <w:tcW w:w="713" w:type="dxa"/>
            <w:vMerge w:val="restart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542" w:type="dxa"/>
            <w:gridSpan w:val="3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F105A">
              <w:rPr>
                <w:rFonts w:ascii="Times New Roman" w:eastAsia="Calibri" w:hAnsi="Times New Roman" w:cs="Times New Roman"/>
                <w:b/>
              </w:rPr>
              <w:t>сроки</w:t>
            </w:r>
            <w:proofErr w:type="gramEnd"/>
          </w:p>
        </w:tc>
        <w:tc>
          <w:tcPr>
            <w:tcW w:w="5145" w:type="dxa"/>
            <w:vMerge w:val="restart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3890" w:type="dxa"/>
            <w:vMerge w:val="restart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ЗУН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ОУУН</w:t>
            </w:r>
          </w:p>
        </w:tc>
        <w:tc>
          <w:tcPr>
            <w:tcW w:w="1852" w:type="dxa"/>
            <w:vMerge w:val="restart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F105A">
              <w:rPr>
                <w:rFonts w:ascii="Times New Roman" w:eastAsia="Calibri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021" w:type="dxa"/>
            <w:vMerge w:val="restart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 xml:space="preserve">Примечания </w:t>
            </w: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105A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5145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90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Pr="00FE7D36" w:rsidRDefault="00D53F5A" w:rsidP="00942E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05.09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Введение. Экономическая и социальная география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Называют предмет изучения экономической и социальной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географии .</w:t>
            </w:r>
            <w:proofErr w:type="gramEnd"/>
          </w:p>
          <w:p w:rsidR="00D53F5A" w:rsidRPr="000F105A" w:rsidRDefault="00D53F5A" w:rsidP="00942E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Объясняют ее роль в решении социально-экономических проблем сраны.</w:t>
            </w:r>
          </w:p>
        </w:tc>
        <w:tc>
          <w:tcPr>
            <w:tcW w:w="1852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343AC3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343AC3">
              <w:rPr>
                <w:rFonts w:ascii="Times New Roman" w:eastAsia="Times New Roman" w:hAnsi="Times New Roman" w:cs="Times New Roman"/>
                <w:lang w:eastAsia="ru-RU"/>
              </w:rPr>
              <w:t xml:space="preserve">Раздел 1. </w:t>
            </w:r>
            <w:r w:rsidRPr="00343AC3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ОБЗОР РОССИИ – 30 часов</w:t>
            </w: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343AC3">
              <w:rPr>
                <w:rFonts w:ascii="Times New Roman" w:eastAsia="Times New Roman" w:hAnsi="Times New Roman" w:cs="Times New Roman"/>
                <w:lang w:eastAsia="ru-RU"/>
              </w:rPr>
              <w:t>Тема 1. Россия на карте мира. Природные условия и ресурсы России (7 часов)</w:t>
            </w: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Формирование  территории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Знают историю формирования территории России.</w:t>
            </w: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Умеют находить и анализировать информацию из разных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источников..</w:t>
            </w:r>
            <w:proofErr w:type="gramEnd"/>
          </w:p>
        </w:tc>
        <w:tc>
          <w:tcPr>
            <w:tcW w:w="1852" w:type="dxa"/>
          </w:tcPr>
          <w:p w:rsidR="00D53F5A" w:rsidRPr="002F03DB" w:rsidRDefault="00D53F5A" w:rsidP="00942E4F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5C6577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Экономико</w:t>
            </w:r>
            <w:proofErr w:type="spell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географическое  положение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Практическая работа №1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>Нанесение на контурную карту соседних с Россией стран.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специфику географического положения страны.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Понимают связи между географическим положением, природными условиями и хозяйственными особенностями территории</w:t>
            </w:r>
          </w:p>
        </w:tc>
        <w:tc>
          <w:tcPr>
            <w:tcW w:w="1852" w:type="dxa"/>
          </w:tcPr>
          <w:p w:rsidR="00D53F5A" w:rsidRPr="005C6577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  <w:lang w:val="en-US"/>
              </w:rPr>
            </w:pPr>
            <w:hyperlink r:id="rId6" w:history="1"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interneturok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7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Административно-территориальное устройство России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3.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Нанесение на контурную карту национально-территориальных образований и краев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специфику административно – территориального устройства.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федеральные округа.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Экономическое  районирование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России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</w:t>
            </w:r>
            <w:proofErr w:type="gramStart"/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2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Определение</w:t>
            </w:r>
            <w:proofErr w:type="gramEnd"/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мест пересечения государственной границы с крупными автомобильными и железными дорогами, трубопроводами, водными путями.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Понимают термины «экономическое районирование», «специализация»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экономические районы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0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20.09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Pr="00FE7D36" w:rsidRDefault="00D53F5A" w:rsidP="00942E4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условия России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влияние природных условий на жизнь человека.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адаптации человека к условиям окружающей среды.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7.6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Природные ресурсы России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разнообразия природных ресурсов.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уникальность объектов всемирного наследия на территории России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2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8.7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Хозяйственная деятельность и изменение природной среды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Тестирование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взаимодействия человека и природы, рационального природопользования.</w:t>
            </w:r>
          </w:p>
          <w:p w:rsidR="00D53F5A" w:rsidRPr="000F105A" w:rsidRDefault="00D53F5A" w:rsidP="00942E4F">
            <w:pPr>
              <w:pStyle w:val="a3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причины возникновения экологических проблем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4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195137" w:rsidRDefault="00D53F5A" w:rsidP="00942E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137">
              <w:rPr>
                <w:rFonts w:ascii="Times New Roman" w:eastAsia="Times New Roman" w:hAnsi="Times New Roman" w:cs="Times New Roman"/>
                <w:lang w:eastAsia="ru-RU"/>
              </w:rPr>
              <w:t xml:space="preserve">Тема 2. </w:t>
            </w:r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>Население России (7 часов)</w:t>
            </w:r>
          </w:p>
          <w:p w:rsidR="00D53F5A" w:rsidRPr="00195137" w:rsidRDefault="00D53F5A" w:rsidP="00942E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02.10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Численность  населения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России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Понимают, что такое естественный прирост.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причины и последствия демографического кризиса.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демографическую ситуацию в России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10.2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населения России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№4 «</w:t>
            </w:r>
            <w:r w:rsidRPr="000F105A">
              <w:rPr>
                <w:rFonts w:ascii="Times New Roman" w:eastAsia="Calibri" w:hAnsi="Times New Roman" w:cs="Times New Roman"/>
              </w:rPr>
              <w:t>Определение по картам и статистическим материалам плотности населения отдельных субъектов Федерации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Объясняют причины разной </w:t>
            </w:r>
            <w:proofErr w:type="gramStart"/>
            <w:r w:rsidRPr="000F105A">
              <w:rPr>
                <w:rFonts w:ascii="Times New Roman" w:hAnsi="Times New Roman" w:cs="Times New Roman"/>
              </w:rPr>
              <w:t>плотности  населения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страны.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двух зон расселения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7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8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09.10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Миграции населения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Прогнозируют положительные и отрицательные последствия миграционных процессов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12.4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Формы расселения и урбанизация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городскую и сельскую формы расселения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причины урбанизации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крупнейшие города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21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13.5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16.10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Этнический и религиозный состав населения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Практическая работа №5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>Составление таблицы «Народы России, не имеющие национально-территориальных образований в составе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 Знают географию народов, населяющих страну.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этнический и религиозный состав населения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Объясняют причины </w:t>
            </w:r>
            <w:proofErr w:type="spellStart"/>
            <w:r w:rsidRPr="000F105A">
              <w:rPr>
                <w:rFonts w:ascii="Times New Roman" w:hAnsi="Times New Roman" w:cs="Times New Roman"/>
              </w:rPr>
              <w:t>этнорелигиозных</w:t>
            </w:r>
            <w:proofErr w:type="spellEnd"/>
            <w:r w:rsidRPr="000F105A">
              <w:rPr>
                <w:rFonts w:ascii="Times New Roman" w:hAnsi="Times New Roman" w:cs="Times New Roman"/>
              </w:rPr>
              <w:t xml:space="preserve"> конфликтов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14.6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Трудовые ресурсы и рынок труда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половозрастной состав населения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преобладание в нем женщин и последствия снижения доли молодых людей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и пути решения проблем, возникающих на рынке труда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24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15.7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Население России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</w:rPr>
              <w:t>Обобщение и контроль знаний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25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195137" w:rsidRDefault="00D53F5A" w:rsidP="00942E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137">
              <w:rPr>
                <w:rFonts w:ascii="Times New Roman" w:eastAsia="Times New Roman" w:hAnsi="Times New Roman" w:cs="Times New Roman"/>
                <w:lang w:eastAsia="ru-RU"/>
              </w:rPr>
              <w:t xml:space="preserve">Тема 3. </w:t>
            </w:r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Хозяйство </w:t>
            </w:r>
            <w:proofErr w:type="gramStart"/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>России  18</w:t>
            </w:r>
            <w:proofErr w:type="gramEnd"/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часов</w:t>
            </w:r>
          </w:p>
          <w:p w:rsidR="00D53F5A" w:rsidRPr="00195137" w:rsidRDefault="00D53F5A" w:rsidP="00942E4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16.1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Понимают термины «национальная экономика», «отрасль», «отраслевая структура хозяйства», «предприятие»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Называют отрасли первичного, вторичного и третичного секторов народного хозяйства 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27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17.2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размещения производства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№6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Выбор места строительства предприятия на основе знания факторов размещения производства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приводят примеры факторов размещения хозяйства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28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18.3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ТЭК. Нефтяная и газовая промышленность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отраслевой состав ТЭК, районы добычи нефти и газа.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Называют и показывают важнейшие </w:t>
            </w:r>
            <w:proofErr w:type="gramStart"/>
            <w:r w:rsidRPr="000F105A">
              <w:rPr>
                <w:rFonts w:ascii="Times New Roman" w:hAnsi="Times New Roman" w:cs="Times New Roman"/>
              </w:rPr>
              <w:t>магистральные  трубопроводы</w:t>
            </w:r>
            <w:proofErr w:type="gramEnd"/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9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0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19.4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ТЭК: угольная промышленность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Практическая работа №7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>Сравнительная</w:t>
            </w:r>
            <w:r w:rsidRPr="000F105A">
              <w:rPr>
                <w:rFonts w:ascii="Times New Roman" w:eastAsia="Calibri" w:hAnsi="Times New Roman" w:cs="Times New Roman"/>
              </w:rPr>
              <w:t xml:space="preserve"> характеристика Печорского и Кузнецкого угольных бассейнов страны.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Знают: особенности отрасли и способы добычи угля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важнейшие угольные бассейны России</w:t>
            </w:r>
          </w:p>
        </w:tc>
        <w:tc>
          <w:tcPr>
            <w:tcW w:w="1852" w:type="dxa"/>
          </w:tcPr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20.5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ТЭК: электроэнергетика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основные типы электростанций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самые мощные электростанции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31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21.6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Металлургический комплекс: черная металлургия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color w:val="1D1B11"/>
                <w:lang w:eastAsia="ru-RU"/>
              </w:rPr>
              <w:t xml:space="preserve">Практическая работа №8 </w:t>
            </w:r>
            <w:r w:rsidRPr="000F105A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Составление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характеристики одной из металлургических баз на основе карт и статистических данных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факторы размещения и значение отрасли в хозяйствен страны.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Называют и показывают Уральскую, Центральную и Сибирскую </w:t>
            </w:r>
            <w:proofErr w:type="gramStart"/>
            <w:r w:rsidRPr="000F105A">
              <w:rPr>
                <w:rFonts w:ascii="Times New Roman" w:hAnsi="Times New Roman" w:cs="Times New Roman"/>
              </w:rPr>
              <w:t>металлургические  базы</w:t>
            </w:r>
            <w:proofErr w:type="gramEnd"/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2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3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22.7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Металлургический комплекс: цветная металлургия 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Практическая работа №9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</w:t>
            </w: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Определение по картам главных факторов размещения</w:t>
            </w: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алюминиевой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 xml:space="preserve"> промышленности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 Знают факторы размещения и географию </w:t>
            </w:r>
            <w:proofErr w:type="gramStart"/>
            <w:r w:rsidRPr="000F105A">
              <w:rPr>
                <w:rFonts w:ascii="Times New Roman" w:hAnsi="Times New Roman" w:cs="Times New Roman"/>
              </w:rPr>
              <w:t>медной  и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алюминиевой, свинцово-цинковой и золото-добывающей  промышленности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34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23.8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Машиностроение.  </w:t>
            </w:r>
            <w:proofErr w:type="gramEnd"/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отраслевой состав и географию машиностроения.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Объясняют факторы размещения и 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Показывают на карте крупнейшие предприятия отрасли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Находят информацию для характеристики отрасли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Оценивают и объясняют степень природных и техногенных изменений отдельных территорий</w:t>
            </w:r>
          </w:p>
        </w:tc>
        <w:tc>
          <w:tcPr>
            <w:tcW w:w="1852" w:type="dxa"/>
          </w:tcPr>
          <w:p w:rsidR="00D53F5A" w:rsidRPr="00FE7D36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6" w:tgtFrame="_blank" w:history="1">
              <w:r w:rsidR="00D53F5A" w:rsidRPr="00FE7D36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7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interneturok.ru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8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24.9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Машиностроение, география машиностроения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</w:t>
            </w:r>
            <w:proofErr w:type="gramStart"/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10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«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>Определение по картам главных районов трудоемкого и металлоемкого машиностроения. Объяснение причин»</w:t>
            </w: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39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40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25.10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Химическая промышленность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отраслевой состав и географию горной и основной химии.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Показывают районы добычи и месторождения </w:t>
            </w:r>
            <w:proofErr w:type="spellStart"/>
            <w:r w:rsidRPr="000F105A">
              <w:rPr>
                <w:rFonts w:ascii="Times New Roman" w:hAnsi="Times New Roman" w:cs="Times New Roman"/>
              </w:rPr>
              <w:t>горнохимического</w:t>
            </w:r>
            <w:proofErr w:type="spellEnd"/>
            <w:r w:rsidRPr="000F105A">
              <w:rPr>
                <w:rFonts w:ascii="Times New Roman" w:hAnsi="Times New Roman" w:cs="Times New Roman"/>
              </w:rPr>
              <w:t xml:space="preserve"> сырья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факторы размещения предприятий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41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</w:t>
              </w:r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-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oge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sdamgia</w:t>
              </w:r>
              <w:proofErr w:type="spellEnd"/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26.11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Лесная промышленность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Понимают и оценивают роль лесной промышленности в хозяйстве страны, </w:t>
            </w:r>
            <w:proofErr w:type="spellStart"/>
            <w:r w:rsidRPr="000F105A">
              <w:rPr>
                <w:rFonts w:ascii="Times New Roman" w:hAnsi="Times New Roman" w:cs="Times New Roman"/>
              </w:rPr>
              <w:t>прблемы</w:t>
            </w:r>
            <w:proofErr w:type="spellEnd"/>
            <w:r w:rsidRPr="000F105A">
              <w:rPr>
                <w:rFonts w:ascii="Times New Roman" w:hAnsi="Times New Roman" w:cs="Times New Roman"/>
              </w:rPr>
              <w:t>, связанные с потерей древесины.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Прогнозируют перспективы развития лесопромышленных комплексов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43" w:history="1"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www</w:t>
              </w:r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uchportal</w:t>
              </w:r>
              <w:proofErr w:type="spellEnd"/>
              <w:r w:rsidR="00D53F5A" w:rsidRPr="00195137">
                <w:rPr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D53F5A" w:rsidRPr="00195137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хозяйство: растениеводство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состав агропромышленного комплекса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Оценивают агроклиматические условия </w:t>
            </w:r>
            <w:proofErr w:type="gramStart"/>
            <w:r w:rsidRPr="000F105A">
              <w:rPr>
                <w:rFonts w:ascii="Times New Roman" w:hAnsi="Times New Roman" w:cs="Times New Roman"/>
              </w:rPr>
              <w:t>для  развития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растениеводства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роль зерновых культур в развитии отрасли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28.13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хозяйство: животноводство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особенности отрасли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 направленность скотоводства в разных районах страны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6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29.14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Зональная специализация сельского хозяйства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№11</w:t>
            </w:r>
            <w:r w:rsidRPr="000F105A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F105A">
              <w:rPr>
                <w:rFonts w:ascii="Times New Roman" w:eastAsia="Calibri" w:hAnsi="Times New Roman" w:cs="Times New Roman"/>
              </w:rPr>
              <w:t>Объяснение зональной специализации сельского хозяйства России.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степень зависимости развития отраслей от природных условий и факторы их размещения</w:t>
            </w:r>
          </w:p>
        </w:tc>
        <w:tc>
          <w:tcPr>
            <w:tcW w:w="1852" w:type="dxa"/>
          </w:tcPr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30.15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Пищевая и легкая промышленность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Знают </w:t>
            </w:r>
            <w:proofErr w:type="gramStart"/>
            <w:r w:rsidRPr="000F105A">
              <w:rPr>
                <w:rFonts w:ascii="Times New Roman" w:hAnsi="Times New Roman" w:cs="Times New Roman"/>
              </w:rPr>
              <w:t>отраслевой  состав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пищевой и легкой промышленности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отрасли, ориентированные на источники сырья и потребителя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7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31.16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 России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Определяют роль транспорта в развитии хозяйства страны. 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Характеризуют различные виды транспорта по </w:t>
            </w:r>
            <w:proofErr w:type="spellStart"/>
            <w:r w:rsidRPr="000F105A">
              <w:rPr>
                <w:rFonts w:ascii="Times New Roman" w:hAnsi="Times New Roman" w:cs="Times New Roman"/>
              </w:rPr>
              <w:t>грузо</w:t>
            </w:r>
            <w:proofErr w:type="spellEnd"/>
            <w:r w:rsidRPr="000F105A">
              <w:rPr>
                <w:rFonts w:ascii="Times New Roman" w:hAnsi="Times New Roman" w:cs="Times New Roman"/>
              </w:rPr>
              <w:t>- и пассажирообороту.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Объясняют, почему нехватка дорог сдерживает развитие экономики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32.17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Нематериальная сфера хозяйства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отрасли нематериальной сферы.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их роль в обеспечении качества жизни населения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Оказывают на карте города науки и </w:t>
            </w:r>
            <w:proofErr w:type="spellStart"/>
            <w:r w:rsidRPr="000F105A">
              <w:rPr>
                <w:rFonts w:ascii="Times New Roman" w:hAnsi="Times New Roman" w:cs="Times New Roman"/>
              </w:rPr>
              <w:t>технополисы</w:t>
            </w:r>
            <w:proofErr w:type="spellEnd"/>
            <w:r w:rsidRPr="000F105A">
              <w:rPr>
                <w:rFonts w:ascii="Times New Roman" w:hAnsi="Times New Roman" w:cs="Times New Roman"/>
              </w:rPr>
              <w:t xml:space="preserve"> 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Приводят примеры </w:t>
            </w:r>
            <w:proofErr w:type="spellStart"/>
            <w:r w:rsidRPr="000F105A">
              <w:rPr>
                <w:rFonts w:ascii="Times New Roman" w:hAnsi="Times New Roman" w:cs="Times New Roman"/>
              </w:rPr>
              <w:t>наукоемкости</w:t>
            </w:r>
            <w:proofErr w:type="spellEnd"/>
            <w:r w:rsidRPr="000F105A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1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33.18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Хозяйство России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</w:rPr>
              <w:t>Обобщение и контроль знаний. Зачет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2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195137" w:rsidRDefault="00D53F5A" w:rsidP="00942E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137">
              <w:rPr>
                <w:rFonts w:ascii="Times New Roman" w:eastAsia="Times New Roman" w:hAnsi="Times New Roman" w:cs="Times New Roman"/>
                <w:lang w:eastAsia="ru-RU"/>
              </w:rPr>
              <w:t xml:space="preserve">Раздел 2. </w:t>
            </w:r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ЭКОНОМИЧЕСКИЕ РАЙОНЫ РОССИИ – 14 часов</w:t>
            </w:r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34.1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Северный экономический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области, входящие в состав района.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Выделяют и объясняют роль ЭГП и природных ресурсов в развитии хозяйства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отрасли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35.2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Северо-Западный экономический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области, входящие в состав района.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центров производства важнейших видов продукции, объектов мирового природного и культурного наследия России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36.3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Калининградская область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Анализируют информацию, необходимую для изучения географических особенностей территории, ее обеспеченности природными и человеческими ресурсами, хозяйственного потенциала, экологических проблем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5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37.4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Центральный экономический район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№12</w:t>
            </w:r>
            <w:r w:rsidRPr="000F105A">
              <w:rPr>
                <w:rFonts w:ascii="Times New Roman" w:eastAsia="Calibri" w:hAnsi="Times New Roman" w:cs="Times New Roman"/>
              </w:rPr>
              <w:t xml:space="preserve"> Сравнение экономико-географического положения и ресурсов Северо-Западного и Центрального районов.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Выделяют и объясняют роль ЭГП в развитии хозяйства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Находят в разных источниках и анализируют информацию, необходимую для изучения территории, ее обеспеченности природными и человеческими ресурсами, хозяйственного потенциала</w:t>
            </w:r>
          </w:p>
        </w:tc>
        <w:tc>
          <w:tcPr>
            <w:tcW w:w="1852" w:type="dxa"/>
          </w:tcPr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38.5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Центральный экономический район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области, входящие в состав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центров производства важнейших видов продукции.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39.6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Центрально-Черноземный экономический район (ЦЧР)</w:t>
            </w:r>
            <w:r w:rsidRPr="000F10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области, входящие в состав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Выделяют и объясняют роль ЭГП в развитии хозяйства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Находят в разных источниках и анализируют информацию, необходимую для изучения территории, ее обеспеченности природными и человеческими ресурсами, хозяйственного потенциала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отрасли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40.7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05.02.19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31.01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Волго</w:t>
            </w:r>
            <w:proofErr w:type="spell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-Вятский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этнического состава населения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Приводят примеры использования природных ресурсов, влияния окружающей среды на формирование культуры народов; специализации района, объектов </w:t>
            </w:r>
            <w:proofErr w:type="gramStart"/>
            <w:r w:rsidRPr="000F105A">
              <w:rPr>
                <w:rFonts w:ascii="Times New Roman" w:hAnsi="Times New Roman" w:cs="Times New Roman"/>
              </w:rPr>
              <w:t>мирового  природного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и культурного наследия</w:t>
            </w:r>
          </w:p>
        </w:tc>
        <w:tc>
          <w:tcPr>
            <w:tcW w:w="1852" w:type="dxa"/>
          </w:tcPr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8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41.8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06.02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Северо-Кавказский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№13</w:t>
            </w:r>
            <w:r w:rsidRPr="000F105A">
              <w:rPr>
                <w:rFonts w:ascii="Times New Roman" w:eastAsia="Calibri" w:hAnsi="Times New Roman" w:cs="Times New Roman"/>
              </w:rPr>
              <w:t xml:space="preserve"> Анализ перспектив развития рекреационного хозяйства Северного Кавказа.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области, входящие в состав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ЭГП, природные ресурсы, уровень урбанизации и национальный состав населения, отрасли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42.9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Поволжский район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№14</w:t>
            </w:r>
            <w:r w:rsidRPr="000F105A">
              <w:rPr>
                <w:rFonts w:ascii="Times New Roman" w:eastAsia="Calibri" w:hAnsi="Times New Roman" w:cs="Times New Roman"/>
              </w:rPr>
              <w:t xml:space="preserve"> Составление схемы внешних производственно-территориальных связей экономического района.</w:t>
            </w:r>
          </w:p>
          <w:p w:rsidR="00D53F5A" w:rsidRPr="000F105A" w:rsidRDefault="00D53F5A" w:rsidP="00942E4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субъекты Федерации, входящие в состав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ЭГП, природные ресурсы, уровень урбанизации и национальный состав населения, отрасли специализации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Оценивают экологическую ситуацию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0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1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43.10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Уральский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Приводят примеры использования природных ресурсов, влияния окружающей среды на формирование; специализации района, центров производства важнейшей продукции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44.11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Западно-Сибирский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субъекты Федерации, входящие в состав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ЭГП, природные ресурсы, факторы, затрудняющие их освоение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Прогнозируют дальнейшее освоение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4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45.12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Восточно-Сибирский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№15</w:t>
            </w:r>
            <w:r w:rsidRPr="000F105A">
              <w:rPr>
                <w:rFonts w:ascii="Times New Roman" w:eastAsia="Calibri" w:hAnsi="Times New Roman" w:cs="Times New Roman"/>
              </w:rPr>
              <w:t xml:space="preserve"> Сравнение хозяйственной специализации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Западно-Сибирского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 xml:space="preserve"> и Восточно-Сибирского экономических районов.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Оценивают ЭГП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Приводят примеры использования природных ресурсов, адаптации </w:t>
            </w:r>
            <w:proofErr w:type="gramStart"/>
            <w:r w:rsidRPr="000F105A">
              <w:rPr>
                <w:rFonts w:ascii="Times New Roman" w:hAnsi="Times New Roman" w:cs="Times New Roman"/>
              </w:rPr>
              <w:t>человека  влияния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окружающей среды на формирование; специализации района, центров производства важнейшей продукции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46.13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Дальневосточный район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Оценивают ЭГП района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Приводят примеры использования природных ресурсов, адаптации </w:t>
            </w:r>
            <w:proofErr w:type="gramStart"/>
            <w:r w:rsidRPr="000F105A">
              <w:rPr>
                <w:rFonts w:ascii="Times New Roman" w:hAnsi="Times New Roman" w:cs="Times New Roman"/>
              </w:rPr>
              <w:t>человека  влияния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окружающей среды на формирование; специализации района, центров производства важнейшей продукции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6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47.14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Экономические районы России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Практическая работа №16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 экономико-географическая характеристика территории (области, края, республики)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8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9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interneturok.ru</w:t>
              </w:r>
            </w:hyperlink>
          </w:p>
          <w:p w:rsidR="00D53F5A" w:rsidRPr="005C657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70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geo-oge.sdamgia.ru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021" w:type="dxa"/>
          </w:tcPr>
          <w:p w:rsidR="00D53F5A" w:rsidRPr="005C6577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c>
          <w:tcPr>
            <w:tcW w:w="15163" w:type="dxa"/>
            <w:gridSpan w:val="8"/>
          </w:tcPr>
          <w:p w:rsidR="00D53F5A" w:rsidRPr="00195137" w:rsidRDefault="00D53F5A" w:rsidP="00942E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137">
              <w:rPr>
                <w:rFonts w:ascii="Times New Roman" w:eastAsia="Times New Roman" w:hAnsi="Times New Roman" w:cs="Times New Roman"/>
                <w:lang w:eastAsia="ru-RU"/>
              </w:rPr>
              <w:t xml:space="preserve">Раздел 3. </w:t>
            </w:r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СТРАНЫ БЛИЖНЕГО </w:t>
            </w:r>
            <w:proofErr w:type="gramStart"/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>ЗАРУБЕЖЬЯ  -</w:t>
            </w:r>
            <w:proofErr w:type="gramEnd"/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 часов</w:t>
            </w:r>
          </w:p>
        </w:tc>
        <w:tc>
          <w:tcPr>
            <w:tcW w:w="2239" w:type="dxa"/>
          </w:tcPr>
          <w:p w:rsidR="00D53F5A" w:rsidRPr="000F105A" w:rsidRDefault="00D53F5A" w:rsidP="00942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34" w:type="dxa"/>
          </w:tcPr>
          <w:p w:rsidR="00D53F5A" w:rsidRPr="000F105A" w:rsidRDefault="00D53F5A" w:rsidP="00942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34" w:type="dxa"/>
          </w:tcPr>
          <w:p w:rsidR="00D53F5A" w:rsidRPr="000F105A" w:rsidRDefault="00D53F5A" w:rsidP="00942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22" w:type="dxa"/>
          </w:tcPr>
          <w:p w:rsidR="00D53F5A" w:rsidRPr="000F105A" w:rsidRDefault="00D53F5A" w:rsidP="00942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48.1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hAnsi="Times New Roman" w:cs="Times New Roman"/>
              </w:rPr>
              <w:t>Страны Европейского Запада.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ЭГП, природные ресурсы, уровень урбанизации и национальный состав населения, отрасли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1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49.2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hAnsi="Times New Roman" w:cs="Times New Roman"/>
              </w:rPr>
              <w:t>Страны Европейского Юга.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ЭГП.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связи между географическим положением, природными условиями, ресурсами и отраслями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50.3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hAnsi="Times New Roman" w:cs="Times New Roman"/>
              </w:rPr>
              <w:t>Страны Закавказья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связи между географическим положением, природными условиями, ресурсами и отраслями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51.4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hAnsi="Times New Roman" w:cs="Times New Roman"/>
              </w:rPr>
              <w:t>Страны Азиатского Юга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Называют и показывают страны и их столицы</w:t>
            </w:r>
          </w:p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Характеризуют особенности ЭГП, природные ресурсы, уровень урбанизации и национальный состав населения, отрасли специализации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4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52.5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Страны ближнего зарубежья</w:t>
            </w:r>
          </w:p>
          <w:p w:rsidR="00D53F5A" w:rsidRPr="000F105A" w:rsidRDefault="00D53F5A" w:rsidP="00942E4F">
            <w:pPr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№17</w:t>
            </w:r>
            <w:proofErr w:type="gramStart"/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 xml:space="preserve"> 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 «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>Определение основных направлений внешних экономических связей Российской Федерации со странами дальнего и ближнего зарубежья»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F5A" w:rsidRPr="000F105A" w:rsidRDefault="00D53F5A" w:rsidP="00942E4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 xml:space="preserve">Прогнозируют </w:t>
            </w:r>
            <w:proofErr w:type="gramStart"/>
            <w:r w:rsidRPr="000F105A">
              <w:rPr>
                <w:rFonts w:ascii="Times New Roman" w:hAnsi="Times New Roman" w:cs="Times New Roman"/>
              </w:rPr>
              <w:t>возможные  экономические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отношения России и стран ближнего зарубежья</w:t>
            </w: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95137">
              <w:rPr>
                <w:rFonts w:ascii="Times New Roman" w:eastAsia="Calibri" w:hAnsi="Times New Roman" w:cs="Times New Roman"/>
              </w:rPr>
              <w:t xml:space="preserve">Раздел 4. ГЕОГРАФИЯ ТЮМЕНСКОЙ </w:t>
            </w:r>
            <w:proofErr w:type="gramStart"/>
            <w:r w:rsidRPr="00195137">
              <w:rPr>
                <w:rFonts w:ascii="Times New Roman" w:eastAsia="Calibri" w:hAnsi="Times New Roman" w:cs="Times New Roman"/>
              </w:rPr>
              <w:t>ОБЛАСТИ  -</w:t>
            </w:r>
            <w:proofErr w:type="gramEnd"/>
            <w:r w:rsidRPr="00195137">
              <w:rPr>
                <w:rFonts w:ascii="Times New Roman" w:eastAsia="Calibri" w:hAnsi="Times New Roman" w:cs="Times New Roman"/>
              </w:rPr>
              <w:t>13 часов</w:t>
            </w: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53.1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Особенности географического положения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</w:t>
            </w:r>
            <w:proofErr w:type="gramStart"/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 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географического положения области и его влияние на социально-экономическое развитие и условия жизни населения</w:t>
            </w:r>
          </w:p>
        </w:tc>
        <w:tc>
          <w:tcPr>
            <w:tcW w:w="3890" w:type="dxa"/>
            <w:vMerge w:val="restart"/>
          </w:tcPr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главные черты географического положения своего населенного пункта, района и области, их влияние на природные условия, историю заселения и экономическое развитие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7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  <w:r w:rsidR="00D53F5A" w:rsidRPr="00195137">
              <w:rPr>
                <w:rStyle w:val="pathseparator"/>
                <w:rFonts w:ascii="Times New Roman" w:hAnsi="Times New Roman" w:cs="Times New Roman"/>
                <w:shd w:val="clear" w:color="auto" w:fill="FFFFFF"/>
              </w:rPr>
              <w:t>›</w:t>
            </w: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54.2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Основные этапы освоения территории</w:t>
            </w:r>
          </w:p>
        </w:tc>
        <w:tc>
          <w:tcPr>
            <w:tcW w:w="3890" w:type="dxa"/>
            <w:vMerge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8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  <w:r w:rsidR="00D53F5A" w:rsidRPr="00195137">
              <w:rPr>
                <w:rStyle w:val="pathseparator"/>
                <w:rFonts w:ascii="Times New Roman" w:hAnsi="Times New Roman" w:cs="Times New Roman"/>
                <w:shd w:val="clear" w:color="auto" w:fill="FFFFFF"/>
              </w:rPr>
              <w:t>›</w:t>
            </w: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55.3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их использование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Знать виды природных ресурсов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территории,  особенности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 xml:space="preserve"> их размещения и хозяйственного использования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79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  <w:r w:rsidR="00D53F5A" w:rsidRPr="00195137">
              <w:rPr>
                <w:rStyle w:val="pathseparator"/>
                <w:rFonts w:ascii="Times New Roman" w:hAnsi="Times New Roman" w:cs="Times New Roman"/>
                <w:shd w:val="clear" w:color="auto" w:fill="FFFFFF"/>
              </w:rPr>
              <w:t>›</w:t>
            </w: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56.4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  <w:p w:rsidR="00D53F5A" w:rsidRPr="000F105A" w:rsidRDefault="00D53F5A" w:rsidP="00942E4F">
            <w:pPr>
              <w:ind w:firstLine="4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19.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Анализ основных показателей, характеризующих население области и отдельных ее территорий.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</w:tcPr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темпы роста населения области, тенденции изменения возрастного состава населения, численности экономически активного населения, миграционные процессы в области и районе, национальный состав населения.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statdata.ru</w:t>
              </w:r>
            </w:hyperlink>
            <w:r w:rsidR="00D53F5A" w:rsidRPr="005C6577">
              <w:rPr>
                <w:rFonts w:ascii="Times New Roman" w:eastAsia="Times New Roman" w:hAnsi="Times New Roman" w:cs="Times New Roman"/>
                <w:lang w:eastAsia="ru-RU"/>
              </w:rPr>
              <w:t>›</w:t>
            </w:r>
          </w:p>
          <w:p w:rsidR="00D53F5A" w:rsidRPr="00195137" w:rsidRDefault="00D53F5A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57.5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Населенные пункты Тюменской области. </w:t>
            </w:r>
            <w:r w:rsidRPr="000F105A">
              <w:rPr>
                <w:rFonts w:ascii="Times New Roman" w:hAnsi="Times New Roman" w:cs="Times New Roman"/>
                <w:color w:val="000000"/>
              </w:rPr>
              <w:t>Городское и сельское население.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особенности условий жизни, работы и быта человека на территории области, типы населенных пунктов, их внешний облик и уровень благоустройства.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81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  <w:r w:rsidR="00D53F5A" w:rsidRPr="00195137">
              <w:rPr>
                <w:rStyle w:val="pathseparator"/>
                <w:rFonts w:ascii="Times New Roman" w:hAnsi="Times New Roman" w:cs="Times New Roman"/>
                <w:shd w:val="clear" w:color="auto" w:fill="FFFFFF"/>
              </w:rPr>
              <w:t>›</w:t>
            </w: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58.6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Современное хозяйство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Оценивают факторы размещения основных отраслей хозяйства области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82" w:tooltip="www.Grandars.ru | Главная" w:history="1">
              <w:r w:rsidR="00D53F5A" w:rsidRPr="00195137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Grandars.ru</w:t>
              </w:r>
            </w:hyperlink>
            <w:r w:rsidR="00D53F5A" w:rsidRPr="0019513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83" w:tgtFrame="_blank" w:history="1">
              <w:r w:rsidR="00D53F5A" w:rsidRPr="005C6577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statdata.ru</w:t>
              </w:r>
            </w:hyperlink>
            <w:r w:rsidR="00D53F5A" w:rsidRPr="005C6577">
              <w:rPr>
                <w:rFonts w:ascii="Times New Roman" w:eastAsia="Times New Roman" w:hAnsi="Times New Roman" w:cs="Times New Roman"/>
                <w:lang w:eastAsia="ru-RU"/>
              </w:rPr>
              <w:t>›</w:t>
            </w: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59.7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Промышленность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20.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Выявление специфики, оценка и картографирование географии ввоза и вывоза продукции.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rPr>
                <w:rFonts w:ascii="Times New Roman" w:hAnsi="Times New Roman" w:cs="Times New Roman"/>
              </w:rPr>
            </w:pPr>
          </w:p>
          <w:p w:rsidR="00D53F5A" w:rsidRPr="000F105A" w:rsidRDefault="00D53F5A" w:rsidP="00942E4F">
            <w:pPr>
              <w:rPr>
                <w:rFonts w:ascii="Times New Roman" w:hAnsi="Times New Roman" w:cs="Times New Roman"/>
              </w:rPr>
            </w:pP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отраслевую и территориальную структуру хозяйства области</w:t>
            </w:r>
          </w:p>
        </w:tc>
        <w:tc>
          <w:tcPr>
            <w:tcW w:w="1852" w:type="dxa"/>
          </w:tcPr>
          <w:p w:rsidR="00D53F5A" w:rsidRPr="00FE7D36" w:rsidRDefault="00C52E64" w:rsidP="00942E4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84" w:tooltip="www.Grandars.ru | Главная" w:history="1">
              <w:r w:rsidR="00D53F5A" w:rsidRPr="00FE7D3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Grandars.ru</w:t>
              </w:r>
            </w:hyperlink>
            <w:r w:rsidR="00D53F5A" w:rsidRPr="00FE7D3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</w:p>
          <w:p w:rsidR="00D53F5A" w:rsidRPr="00FE7D36" w:rsidRDefault="00C52E64" w:rsidP="00942E4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5" w:tgtFrame="_blank" w:history="1">
              <w:r w:rsidR="00D53F5A" w:rsidRPr="00FE7D36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statdata.ru</w:t>
              </w:r>
            </w:hyperlink>
            <w:r w:rsidR="00D53F5A" w:rsidRPr="00FE7D36">
              <w:rPr>
                <w:rFonts w:ascii="Times New Roman" w:eastAsia="Times New Roman" w:hAnsi="Times New Roman" w:cs="Times New Roman"/>
                <w:lang w:val="en-US" w:eastAsia="ru-RU"/>
              </w:rPr>
              <w:t>›</w:t>
            </w:r>
          </w:p>
          <w:p w:rsidR="00D53F5A" w:rsidRPr="00FE7D36" w:rsidRDefault="00C52E64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86" w:tgtFrame="_blank" w:history="1">
              <w:r w:rsidR="00D53F5A" w:rsidRPr="00FE7D36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tyumen-region.ru</w:t>
              </w:r>
            </w:hyperlink>
          </w:p>
        </w:tc>
        <w:tc>
          <w:tcPr>
            <w:tcW w:w="1021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60.8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Агропромышленный комплекс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Знают зональную специализацию АПК, крупнейшие агрофирмы региона </w:t>
            </w:r>
          </w:p>
        </w:tc>
        <w:tc>
          <w:tcPr>
            <w:tcW w:w="1852" w:type="dxa"/>
          </w:tcPr>
          <w:p w:rsidR="00D53F5A" w:rsidRPr="00FE7D36" w:rsidRDefault="00C52E64" w:rsidP="00942E4F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87" w:tooltip="www.Grandars.ru | Главная" w:history="1">
              <w:r w:rsidR="00D53F5A" w:rsidRPr="00FE7D36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Grandars.ru</w:t>
              </w:r>
            </w:hyperlink>
            <w:r w:rsidR="00D53F5A" w:rsidRPr="00FE7D3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</w:p>
          <w:p w:rsidR="00D53F5A" w:rsidRPr="00FE7D36" w:rsidRDefault="00C52E64" w:rsidP="00942E4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88" w:tgtFrame="_blank" w:history="1">
              <w:r w:rsidR="00D53F5A" w:rsidRPr="00FE7D36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statdata.ru</w:t>
              </w:r>
            </w:hyperlink>
            <w:r w:rsidR="00D53F5A" w:rsidRPr="00FE7D36">
              <w:rPr>
                <w:rFonts w:ascii="Times New Roman" w:eastAsia="Times New Roman" w:hAnsi="Times New Roman" w:cs="Times New Roman"/>
                <w:lang w:val="en-US" w:eastAsia="ru-RU"/>
              </w:rPr>
              <w:t>›</w:t>
            </w:r>
          </w:p>
          <w:p w:rsidR="00D53F5A" w:rsidRPr="00FE7D36" w:rsidRDefault="00C52E64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89" w:tgtFrame="_blank" w:history="1">
              <w:r w:rsidR="00D53F5A" w:rsidRPr="00FE7D36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agrovesti.net</w:t>
              </w:r>
            </w:hyperlink>
          </w:p>
        </w:tc>
        <w:tc>
          <w:tcPr>
            <w:tcW w:w="1021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C52E64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61.9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роль основных видов транспорта в перевозках грузов и пассажиров, развитие современных средств связи в области.</w:t>
            </w:r>
          </w:p>
        </w:tc>
        <w:tc>
          <w:tcPr>
            <w:tcW w:w="1852" w:type="dxa"/>
          </w:tcPr>
          <w:p w:rsidR="00D53F5A" w:rsidRPr="00FE7D36" w:rsidRDefault="00C52E64" w:rsidP="00942E4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0" w:tgtFrame="_blank" w:history="1">
              <w:r w:rsidR="00D53F5A" w:rsidRPr="00FE7D36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statdata.ru</w:t>
              </w:r>
            </w:hyperlink>
            <w:r w:rsidR="00D53F5A" w:rsidRPr="00FE7D36">
              <w:rPr>
                <w:rFonts w:ascii="Times New Roman" w:eastAsia="Times New Roman" w:hAnsi="Times New Roman" w:cs="Times New Roman"/>
                <w:lang w:val="en-US" w:eastAsia="ru-RU"/>
              </w:rPr>
              <w:t>›</w:t>
            </w:r>
          </w:p>
          <w:p w:rsidR="00D53F5A" w:rsidRPr="00FE7D36" w:rsidRDefault="00C52E64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91" w:tgtFrame="_blank" w:history="1">
              <w:r w:rsidR="00D53F5A" w:rsidRPr="00FE7D36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tyumen-region.ru</w:t>
              </w:r>
            </w:hyperlink>
          </w:p>
        </w:tc>
        <w:tc>
          <w:tcPr>
            <w:tcW w:w="1021" w:type="dxa"/>
          </w:tcPr>
          <w:p w:rsidR="00D53F5A" w:rsidRPr="00FE7D36" w:rsidRDefault="00D53F5A" w:rsidP="00942E4F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62.10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E32AF0" w:rsidRDefault="00D53F5A" w:rsidP="00942E4F">
            <w:pPr>
              <w:widowControl w:val="0"/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AF0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Социально-экономические особ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енности своего города</w:t>
            </w:r>
            <w:r w:rsidRPr="00E32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53F5A" w:rsidRPr="000F105A" w:rsidRDefault="00D53F5A" w:rsidP="00942E4F">
            <w:pPr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</w:tcPr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F105A">
              <w:rPr>
                <w:rFonts w:ascii="Times New Roman" w:eastAsia="Calibri" w:hAnsi="Times New Roman" w:cs="Times New Roman"/>
              </w:rPr>
              <w:t>Знают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 культурное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, географическое, демографическое, природно-экологическое, экономическое своеобразие района (города).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2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63.11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Топонимика</w:t>
            </w:r>
          </w:p>
          <w:p w:rsidR="00D53F5A" w:rsidRPr="000F105A" w:rsidRDefault="00D53F5A" w:rsidP="00942E4F">
            <w:pPr>
              <w:ind w:firstLine="4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21. 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Составление карты достопримечательностей своего города (района).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Определяют и описывают значительные, типичные и уникальные природные и социально-экономические объекты своего района и области и показывают их по карте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3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64.12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Экологическая ситуация. Охрана природы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Приводят примеры </w:t>
            </w:r>
            <w:r w:rsidRPr="000F105A">
              <w:rPr>
                <w:rFonts w:ascii="Times New Roman" w:hAnsi="Times New Roman" w:cs="Times New Roman"/>
              </w:rPr>
              <w:t>экологических проблем родного края и их влияния на здоровье и продолжительность жизни населения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4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65.13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Обобщающий урок по теме «География своего региона»</w:t>
            </w:r>
          </w:p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Практическая работа №</w:t>
            </w:r>
            <w:proofErr w:type="gramStart"/>
            <w:r w:rsidRPr="000F105A">
              <w:rPr>
                <w:rFonts w:ascii="Times New Roman" w:eastAsia="Calibri" w:hAnsi="Times New Roman" w:cs="Times New Roman"/>
                <w:b/>
                <w:color w:val="1D1B11"/>
              </w:rPr>
              <w:t>22</w:t>
            </w:r>
            <w:r w:rsidRPr="000F105A">
              <w:rPr>
                <w:rFonts w:ascii="Times New Roman" w:eastAsia="Calibri" w:hAnsi="Times New Roman" w:cs="Times New Roman"/>
                <w:color w:val="1D1B11"/>
              </w:rPr>
              <w:t xml:space="preserve">  «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>Составление характеристики одного из предприятий Тюменской области»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hAnsi="Times New Roman" w:cs="Times New Roman"/>
              </w:rPr>
              <w:t>Знают основные источники информации по географии родного края;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F105A">
              <w:rPr>
                <w:rFonts w:ascii="Times New Roman" w:eastAsia="Calibri" w:hAnsi="Times New Roman" w:cs="Times New Roman"/>
              </w:rPr>
              <w:t xml:space="preserve">Определяют  </w:t>
            </w:r>
            <w:r w:rsidRPr="000F105A">
              <w:rPr>
                <w:rFonts w:ascii="Times New Roman" w:hAnsi="Times New Roman" w:cs="Times New Roman"/>
              </w:rPr>
              <w:t>место</w:t>
            </w:r>
            <w:proofErr w:type="gramEnd"/>
            <w:r w:rsidRPr="000F105A">
              <w:rPr>
                <w:rFonts w:ascii="Times New Roman" w:hAnsi="Times New Roman" w:cs="Times New Roman"/>
              </w:rPr>
              <w:t xml:space="preserve"> области и отдельного предприятия в системе географического разделения труда</w:t>
            </w:r>
          </w:p>
        </w:tc>
        <w:tc>
          <w:tcPr>
            <w:tcW w:w="1852" w:type="dxa"/>
          </w:tcPr>
          <w:p w:rsidR="00D53F5A" w:rsidRPr="00195137" w:rsidRDefault="00C52E64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5" w:tgtFrame="_blank" w:history="1">
              <w:r w:rsidR="00D53F5A" w:rsidRPr="00195137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region72.ru</w:t>
              </w:r>
            </w:hyperlink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15163" w:type="dxa"/>
            <w:gridSpan w:val="8"/>
          </w:tcPr>
          <w:p w:rsidR="00D53F5A" w:rsidRPr="00195137" w:rsidRDefault="00D53F5A" w:rsidP="00942E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95137">
              <w:rPr>
                <w:rFonts w:ascii="Times New Roman" w:eastAsia="Times New Roman" w:hAnsi="Times New Roman" w:cs="Times New Roman"/>
                <w:bCs/>
                <w:lang w:eastAsia="ru-RU"/>
              </w:rPr>
              <w:t>ЗАКЛЮЧЕНИЕ. – 3 часа</w:t>
            </w: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66.1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F105A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 России</w:t>
            </w:r>
            <w:proofErr w:type="gramEnd"/>
            <w:r w:rsidRPr="000F10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хозяйственной системе современного мира</w:t>
            </w:r>
          </w:p>
        </w:tc>
        <w:tc>
          <w:tcPr>
            <w:tcW w:w="3890" w:type="dxa"/>
          </w:tcPr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 xml:space="preserve">Оценивают место и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роль  России</w:t>
            </w:r>
            <w:proofErr w:type="gramEnd"/>
            <w:r w:rsidRPr="000F105A">
              <w:rPr>
                <w:rFonts w:ascii="Times New Roman" w:eastAsia="Calibri" w:hAnsi="Times New Roman" w:cs="Times New Roman"/>
              </w:rPr>
              <w:t xml:space="preserve"> в            мировом хозяйстве, перспективы развития России. </w:t>
            </w:r>
          </w:p>
          <w:p w:rsidR="00D53F5A" w:rsidRPr="000F105A" w:rsidRDefault="00D53F5A" w:rsidP="00942E4F">
            <w:pPr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Объясняют возможности России в решении современных глобальных проблем человечества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2F03DB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tgtFrame="_blank" w:history="1">
              <w:r w:rsidR="00D53F5A" w:rsidRPr="002F03D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videouroki.net</w:t>
              </w:r>
            </w:hyperlink>
          </w:p>
          <w:p w:rsidR="00D53F5A" w:rsidRPr="00A51BA3" w:rsidRDefault="00C52E64" w:rsidP="00942E4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tgtFrame="_blank" w:history="1">
              <w:r w:rsidR="00D53F5A" w:rsidRPr="00A51BA3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interneturok.ru</w:t>
              </w:r>
            </w:hyperlink>
          </w:p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67.2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</w:tcPr>
          <w:p w:rsidR="00D53F5A" w:rsidRPr="000F105A" w:rsidRDefault="00D53F5A" w:rsidP="00942E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курсу «География.</w:t>
            </w:r>
            <w:r w:rsidRPr="000F105A">
              <w:rPr>
                <w:rFonts w:ascii="Times New Roman" w:eastAsia="Calibri" w:hAnsi="Times New Roman" w:cs="Times New Roman"/>
              </w:rPr>
              <w:t xml:space="preserve"> Население и хозяйство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России»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195137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3F5A" w:rsidRPr="000F105A" w:rsidTr="00D53F5A">
        <w:trPr>
          <w:gridAfter w:val="4"/>
          <w:wAfter w:w="8729" w:type="dxa"/>
        </w:trPr>
        <w:tc>
          <w:tcPr>
            <w:tcW w:w="713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68.3</w:t>
            </w:r>
          </w:p>
        </w:tc>
        <w:tc>
          <w:tcPr>
            <w:tcW w:w="806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9А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9Б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9Г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9Д</w:t>
            </w: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105A">
              <w:rPr>
                <w:rFonts w:ascii="Times New Roman" w:eastAsia="Calibri" w:hAnsi="Times New Roman" w:cs="Times New Roman"/>
              </w:rPr>
              <w:t>9В</w:t>
            </w:r>
          </w:p>
        </w:tc>
        <w:tc>
          <w:tcPr>
            <w:tcW w:w="986" w:type="dxa"/>
          </w:tcPr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</w:t>
            </w: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</w:t>
            </w:r>
          </w:p>
        </w:tc>
        <w:tc>
          <w:tcPr>
            <w:tcW w:w="75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45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>Итоговый урок по курсу «География.</w:t>
            </w:r>
            <w:r w:rsidRPr="000F105A">
              <w:rPr>
                <w:rFonts w:ascii="Times New Roman" w:eastAsia="Calibri" w:hAnsi="Times New Roman" w:cs="Times New Roman"/>
              </w:rPr>
              <w:t xml:space="preserve"> Население и хозяйство </w:t>
            </w:r>
            <w:proofErr w:type="gramStart"/>
            <w:r w:rsidRPr="000F105A">
              <w:rPr>
                <w:rFonts w:ascii="Times New Roman" w:eastAsia="Calibri" w:hAnsi="Times New Roman" w:cs="Times New Roman"/>
              </w:rPr>
              <w:t>России»</w:t>
            </w:r>
            <w:r w:rsidRPr="000F105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3890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D53F5A" w:rsidRPr="000F105A" w:rsidRDefault="00D53F5A" w:rsidP="00942E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F1D79" w:rsidRDefault="00BF1D79" w:rsidP="00BF1D79"/>
    <w:p w:rsidR="00374DF7" w:rsidRDefault="00374DF7"/>
    <w:sectPr w:rsidR="00374DF7" w:rsidSect="00BF1D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15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2"/>
  </w:num>
  <w:num w:numId="15">
    <w:abstractNumId w:val="17"/>
  </w:num>
  <w:num w:numId="16">
    <w:abstractNumId w:val="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38"/>
    <w:rsid w:val="00374DF7"/>
    <w:rsid w:val="00586134"/>
    <w:rsid w:val="00BF1D79"/>
    <w:rsid w:val="00C52E64"/>
    <w:rsid w:val="00D53F5A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1ABD-0A93-4A8D-96C0-8057A075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thseparator">
    <w:name w:val="path__separator"/>
    <w:basedOn w:val="a0"/>
    <w:rsid w:val="00BF1D79"/>
  </w:style>
  <w:style w:type="paragraph" w:styleId="a3">
    <w:name w:val="No Spacing"/>
    <w:uiPriority w:val="1"/>
    <w:qFormat/>
    <w:rsid w:val="00BF1D7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1D79"/>
    <w:rPr>
      <w:color w:val="0000FF"/>
      <w:u w:val="single"/>
    </w:rPr>
  </w:style>
  <w:style w:type="table" w:styleId="a5">
    <w:name w:val="Table Grid"/>
    <w:basedOn w:val="a1"/>
    <w:uiPriority w:val="39"/>
    <w:rsid w:val="00D53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C52E64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5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eo-oge.sdamgia.ru/" TargetMode="External"/><Relationship Id="rId21" Type="http://schemas.openxmlformats.org/officeDocument/2006/relationships/hyperlink" Target="http://www.uchportal.ru" TargetMode="External"/><Relationship Id="rId34" Type="http://schemas.openxmlformats.org/officeDocument/2006/relationships/hyperlink" Target="http://www.uchportal.ru" TargetMode="External"/><Relationship Id="rId42" Type="http://schemas.openxmlformats.org/officeDocument/2006/relationships/hyperlink" Target="https://geo-oge.sdamgia.ru/" TargetMode="External"/><Relationship Id="rId47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hyperlink" Target="https://videouroki.net/" TargetMode="External"/><Relationship Id="rId63" Type="http://schemas.openxmlformats.org/officeDocument/2006/relationships/hyperlink" Target="https://videouroki.net/" TargetMode="External"/><Relationship Id="rId68" Type="http://schemas.openxmlformats.org/officeDocument/2006/relationships/hyperlink" Target="https://videouroki.net/" TargetMode="External"/><Relationship Id="rId76" Type="http://schemas.openxmlformats.org/officeDocument/2006/relationships/hyperlink" Target="https://interneturok.ru/" TargetMode="External"/><Relationship Id="rId84" Type="http://schemas.openxmlformats.org/officeDocument/2006/relationships/hyperlink" Target="http://www.grandars.ru/" TargetMode="External"/><Relationship Id="rId89" Type="http://schemas.openxmlformats.org/officeDocument/2006/relationships/hyperlink" Target="https://agrovesti.net/" TargetMode="External"/><Relationship Id="rId97" Type="http://schemas.openxmlformats.org/officeDocument/2006/relationships/hyperlink" Target="https://interneturok.ru/" TargetMode="External"/><Relationship Id="rId7" Type="http://schemas.openxmlformats.org/officeDocument/2006/relationships/hyperlink" Target="https://geo-oge.sdamgia.ru/" TargetMode="External"/><Relationship Id="rId71" Type="http://schemas.openxmlformats.org/officeDocument/2006/relationships/hyperlink" Target="https://videouroki.net/" TargetMode="External"/><Relationship Id="rId92" Type="http://schemas.openxmlformats.org/officeDocument/2006/relationships/hyperlink" Target="https://www.region72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uroki.net/" TargetMode="External"/><Relationship Id="rId29" Type="http://schemas.openxmlformats.org/officeDocument/2006/relationships/hyperlink" Target="https://videouroki.net/" TargetMode="External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://www.uchportal.ru" TargetMode="External"/><Relationship Id="rId32" Type="http://schemas.openxmlformats.org/officeDocument/2006/relationships/hyperlink" Target="https://videouroki.net/" TargetMode="External"/><Relationship Id="rId37" Type="http://schemas.openxmlformats.org/officeDocument/2006/relationships/hyperlink" Target="https://interneturok.ru/" TargetMode="External"/><Relationship Id="rId40" Type="http://schemas.openxmlformats.org/officeDocument/2006/relationships/hyperlink" Target="https://geo-oge.sdamgia.ru/" TargetMode="External"/><Relationship Id="rId45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58" Type="http://schemas.openxmlformats.org/officeDocument/2006/relationships/hyperlink" Target="https://interneturok.ru/" TargetMode="External"/><Relationship Id="rId66" Type="http://schemas.openxmlformats.org/officeDocument/2006/relationships/hyperlink" Target="https://videouroki.net/" TargetMode="External"/><Relationship Id="rId74" Type="http://schemas.openxmlformats.org/officeDocument/2006/relationships/hyperlink" Target="https://videouroki.net/" TargetMode="External"/><Relationship Id="rId79" Type="http://schemas.openxmlformats.org/officeDocument/2006/relationships/hyperlink" Target="https://www.region72.ru/" TargetMode="External"/><Relationship Id="rId87" Type="http://schemas.openxmlformats.org/officeDocument/2006/relationships/hyperlink" Target="http://www.grandars.ru/" TargetMode="External"/><Relationship Id="rId5" Type="http://schemas.openxmlformats.org/officeDocument/2006/relationships/hyperlink" Target="https://videouroki.net/" TargetMode="External"/><Relationship Id="rId61" Type="http://schemas.openxmlformats.org/officeDocument/2006/relationships/hyperlink" Target="https://interneturok.ru/" TargetMode="External"/><Relationship Id="rId82" Type="http://schemas.openxmlformats.org/officeDocument/2006/relationships/hyperlink" Target="http://www.grandars.ru/" TargetMode="External"/><Relationship Id="rId90" Type="http://schemas.openxmlformats.org/officeDocument/2006/relationships/hyperlink" Target="http://www.statdata.ru/" TargetMode="External"/><Relationship Id="rId95" Type="http://schemas.openxmlformats.org/officeDocument/2006/relationships/hyperlink" Target="https://www.region72.ru/" TargetMode="External"/><Relationship Id="rId19" Type="http://schemas.openxmlformats.org/officeDocument/2006/relationships/hyperlink" Target="http://www.uchportal.ru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hyperlink" Target="https://geo-oge.sdamgia.ru/" TargetMode="External"/><Relationship Id="rId27" Type="http://schemas.openxmlformats.org/officeDocument/2006/relationships/hyperlink" Target="http://www.uchportal.ru" TargetMode="External"/><Relationship Id="rId30" Type="http://schemas.openxmlformats.org/officeDocument/2006/relationships/hyperlink" Target="https://geo-oge.sdamgia.ru/" TargetMode="External"/><Relationship Id="rId35" Type="http://schemas.openxmlformats.org/officeDocument/2006/relationships/hyperlink" Target="https://geo-oge.sdamgia.ru/" TargetMode="External"/><Relationship Id="rId43" Type="http://schemas.openxmlformats.org/officeDocument/2006/relationships/hyperlink" Target="http://www.uchportal.ru" TargetMode="External"/><Relationship Id="rId48" Type="http://schemas.openxmlformats.org/officeDocument/2006/relationships/hyperlink" Target="https://interneturok.ru/" TargetMode="External"/><Relationship Id="rId56" Type="http://schemas.openxmlformats.org/officeDocument/2006/relationships/hyperlink" Target="https://videouroki.net/" TargetMode="External"/><Relationship Id="rId64" Type="http://schemas.openxmlformats.org/officeDocument/2006/relationships/hyperlink" Target="https://interneturok.ru/" TargetMode="External"/><Relationship Id="rId69" Type="http://schemas.openxmlformats.org/officeDocument/2006/relationships/hyperlink" Target="https://interneturok.ru/" TargetMode="External"/><Relationship Id="rId77" Type="http://schemas.openxmlformats.org/officeDocument/2006/relationships/hyperlink" Target="https://www.region72.ru/" TargetMode="External"/><Relationship Id="rId8" Type="http://schemas.openxmlformats.org/officeDocument/2006/relationships/hyperlink" Target="https://videouroki.net/" TargetMode="External"/><Relationship Id="rId51" Type="http://schemas.openxmlformats.org/officeDocument/2006/relationships/hyperlink" Target="https://interneturok.ru/" TargetMode="External"/><Relationship Id="rId72" Type="http://schemas.openxmlformats.org/officeDocument/2006/relationships/hyperlink" Target="https://videouroki.net/" TargetMode="External"/><Relationship Id="rId80" Type="http://schemas.openxmlformats.org/officeDocument/2006/relationships/hyperlink" Target="http://www.statdata.ru/" TargetMode="External"/><Relationship Id="rId85" Type="http://schemas.openxmlformats.org/officeDocument/2006/relationships/hyperlink" Target="http://www.statdata.ru/" TargetMode="External"/><Relationship Id="rId93" Type="http://schemas.openxmlformats.org/officeDocument/2006/relationships/hyperlink" Target="https://www.region72.ru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://www.uchportal.ru" TargetMode="External"/><Relationship Id="rId33" Type="http://schemas.openxmlformats.org/officeDocument/2006/relationships/hyperlink" Target="https://geo-oge.sdamgia.ru/" TargetMode="External"/><Relationship Id="rId38" Type="http://schemas.openxmlformats.org/officeDocument/2006/relationships/hyperlink" Target="https://geo-oge.sdamgia.ru/" TargetMode="External"/><Relationship Id="rId46" Type="http://schemas.openxmlformats.org/officeDocument/2006/relationships/hyperlink" Target="https://interneturok.ru/" TargetMode="External"/><Relationship Id="rId59" Type="http://schemas.openxmlformats.org/officeDocument/2006/relationships/hyperlink" Target="https://videouroki.net/" TargetMode="External"/><Relationship Id="rId67" Type="http://schemas.openxmlformats.org/officeDocument/2006/relationships/hyperlink" Target="https://interneturok.ru/" TargetMode="External"/><Relationship Id="rId20" Type="http://schemas.openxmlformats.org/officeDocument/2006/relationships/hyperlink" Target="https://geo-oge.sdamgia.ru/" TargetMode="External"/><Relationship Id="rId41" Type="http://schemas.openxmlformats.org/officeDocument/2006/relationships/hyperlink" Target="http://www.uchportal.ru" TargetMode="External"/><Relationship Id="rId54" Type="http://schemas.openxmlformats.org/officeDocument/2006/relationships/hyperlink" Target="https://videouroki.net/" TargetMode="External"/><Relationship Id="rId62" Type="http://schemas.openxmlformats.org/officeDocument/2006/relationships/hyperlink" Target="https://videouroki.net/" TargetMode="External"/><Relationship Id="rId70" Type="http://schemas.openxmlformats.org/officeDocument/2006/relationships/hyperlink" Target="https://geo-oge.sdamgia.ru/" TargetMode="External"/><Relationship Id="rId75" Type="http://schemas.openxmlformats.org/officeDocument/2006/relationships/hyperlink" Target="https://videouroki.net/" TargetMode="External"/><Relationship Id="rId83" Type="http://schemas.openxmlformats.org/officeDocument/2006/relationships/hyperlink" Target="http://www.statdata.ru/" TargetMode="External"/><Relationship Id="rId88" Type="http://schemas.openxmlformats.org/officeDocument/2006/relationships/hyperlink" Target="http://www.statdata.ru/" TargetMode="External"/><Relationship Id="rId91" Type="http://schemas.openxmlformats.org/officeDocument/2006/relationships/hyperlink" Target="http://www.tyumen-region.ru/" TargetMode="External"/><Relationship Id="rId96" Type="http://schemas.openxmlformats.org/officeDocument/2006/relationships/hyperlink" Target="https://videouroki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nterneturok" TargetMode="External"/><Relationship Id="rId15" Type="http://schemas.openxmlformats.org/officeDocument/2006/relationships/hyperlink" Target="https://geo-oge.sdamgia.ru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://www.uchportal.ru" TargetMode="External"/><Relationship Id="rId36" Type="http://schemas.openxmlformats.org/officeDocument/2006/relationships/hyperlink" Target="https://videouroki.net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Relationship Id="rId10" Type="http://schemas.openxmlformats.org/officeDocument/2006/relationships/hyperlink" Target="http://www.uchportal.ru" TargetMode="External"/><Relationship Id="rId31" Type="http://schemas.openxmlformats.org/officeDocument/2006/relationships/hyperlink" Target="http://www.uchportal.ru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geo-oge.sdamgia.ru/" TargetMode="External"/><Relationship Id="rId60" Type="http://schemas.openxmlformats.org/officeDocument/2006/relationships/hyperlink" Target="https://videouroki.net/" TargetMode="External"/><Relationship Id="rId65" Type="http://schemas.openxmlformats.org/officeDocument/2006/relationships/hyperlink" Target="https://videouroki.net/" TargetMode="External"/><Relationship Id="rId73" Type="http://schemas.openxmlformats.org/officeDocument/2006/relationships/hyperlink" Target="https://videouroki.net/" TargetMode="External"/><Relationship Id="rId78" Type="http://schemas.openxmlformats.org/officeDocument/2006/relationships/hyperlink" Target="https://www.region72.ru/" TargetMode="External"/><Relationship Id="rId81" Type="http://schemas.openxmlformats.org/officeDocument/2006/relationships/hyperlink" Target="https://www.region72.ru/" TargetMode="External"/><Relationship Id="rId86" Type="http://schemas.openxmlformats.org/officeDocument/2006/relationships/hyperlink" Target="http://www.tyumen-region.ru/" TargetMode="External"/><Relationship Id="rId94" Type="http://schemas.openxmlformats.org/officeDocument/2006/relationships/hyperlink" Target="https://www.region72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" TargetMode="External"/><Relationship Id="rId13" Type="http://schemas.openxmlformats.org/officeDocument/2006/relationships/hyperlink" Target="https://geo-oge.sdamgia.ru/" TargetMode="External"/><Relationship Id="rId18" Type="http://schemas.openxmlformats.org/officeDocument/2006/relationships/hyperlink" Target="https://geo-oge.sdamgia.ru/" TargetMode="External"/><Relationship Id="rId39" Type="http://schemas.openxmlformats.org/officeDocument/2006/relationships/hyperlink" Target="https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7054</Words>
  <Characters>40213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cp:lastPrinted>2019-03-21T06:12:00Z</cp:lastPrinted>
  <dcterms:created xsi:type="dcterms:W3CDTF">2019-02-22T06:15:00Z</dcterms:created>
  <dcterms:modified xsi:type="dcterms:W3CDTF">2019-03-21T06:13:00Z</dcterms:modified>
</cp:coreProperties>
</file>