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CE" w:rsidRPr="00AE74CE" w:rsidRDefault="00AE74CE" w:rsidP="00AE74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74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EC03EB" w:rsidRPr="00D17151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создавалась с учетом того, что система физического воспитания должна создавать максимально благоприятные условия для раскрытия не только физических, но и духовных способностей  ребенка, его самоопределения и ее содержание определяется Государственными требованиями (федеральный компонент) к обязательному минимуму содержания и уровню подготовки выпускников средних общеобразовательных учреждений. 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примерная программа по предмету "Физическая культура"</w:t>
      </w:r>
      <w:r w:rsidR="0031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9</w:t>
      </w:r>
      <w:bookmarkStart w:id="0" w:name="_GoBack"/>
      <w:bookmarkEnd w:id="0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составлена на основании №273-ФЗРФ «Об образовании в РФ» от 29.12.2012, Федерального закона "О физической культуре и спорте", учебного плана МАОУ СОШ № 94 на 2018/2019 учебный год, федерального компонента государственного стандарта по физической культуре, утвержденного приказом Минобразования РФ от 05.03.2004г №1089, авторской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В.И Ляха,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17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Приказа министерства спорта РФ от 08.07.2014 г №575 "Об утверждении государственных требований к уровню физической подготовки населения при выполнении нормативов всероссийского комплекса ГТО.</w:t>
      </w:r>
    </w:p>
    <w:p w:rsidR="00EC03EB" w:rsidRPr="00B67B34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обязательный учебный курс в общеобразовательных учреждениях. Предмет "Физическая культура" в основной школе является основой физического воспитания школьников. В Федеральном законе "О физической культуре и спорте" от 4 декабря 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№329-ФЗ отмечено, что организация физического воспитания и образования в образовательных учреждениях 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проведение обязательных учреждениях включает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проведение обязательных занятий по физической культуре, а пределах основных образовательных программ в объеме, установленном государственными образовательными стандартами.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примерной программы 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Реализация данной цели связана с решением следующих 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ценностньтх ориентаций на здоровый образ жизни и привычки соблюдения личной гигиены;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EC03EB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C03EB" w:rsidRPr="00B67B34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67B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 w:rsidR="00EC03EB" w:rsidRPr="00B67B34" w:rsidRDefault="00EC03EB" w:rsidP="00EC03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во внимание главную цель и задачи физического воспитания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основными </w:t>
      </w:r>
      <w:r w:rsidRPr="007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принципами, идеями и подходами  при формировании данной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  <w:r w:rsidRPr="007D0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следующие: демократизация и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гуманизация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процесса; педагогика сотрудничества,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 интенсификация и оптимизация; соблюдение дидактических правил; расширение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связей. В основу планирования учебного материала в логике поэтапного его освоения было положено соблюдение дидактических правил 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 к неизвестному и от простого к сложному. 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реализуется на основе расширения </w:t>
      </w:r>
      <w:proofErr w:type="spell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из области разных предметов: литературы, истории, математики, анатомии, гигиены, физиологии, психологии.</w:t>
      </w:r>
    </w:p>
    <w:p w:rsidR="00EC03EB" w:rsidRPr="00B67B34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физической 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основная форма организации учебной деятельности учащихся в процессе освоения ими содержания предмета. На уроках физической культуры в </w:t>
      </w:r>
      <w:r w:rsidR="008422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решаются основные задачи, стоящие перед школьной системой физического воспитания. Вместе с тем особенностью урочных форм в этих классах является углубленное обучение базовым двигательным действиям, включая технику основных видов спорта.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Уроки физической культуры в </w:t>
      </w:r>
      <w:r w:rsidR="008422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материал программы позволяет содействовать развитию у учащихся психических процессов: восприятий, представлений, памяти, мышления.</w:t>
      </w:r>
    </w:p>
    <w:p w:rsidR="00EC03EB" w:rsidRPr="00B67B34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по физической культуре предполагается проведение трех типов уроков: с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познавательной направленностью; с образовательно-обучающейся направленностью и с образовательн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тренировочной направленностью. Эти уроки по своим задачам и направленности учебного материала могут планироваться как комплексные уроки и как целевые. На уроках с образовательн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направленностью учащиеся приобретают необходимые знания, знакомятся с правилами организации самостоятельных занятий, обучаются умениям их планирования. на этих уроках активно используют учебник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физической культуре для 8-9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 В.И.,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FF7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F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ОАО Издательство «Просвещение», 2014. 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образовательно-обучающейся направленностью используются преимущественно для обучения умениям и навыкам материала базовых видов спорта, терминология. Уроки с образовательн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тренировочной направленностью проводятся по типу целенаправленной физической подготовки, решаются задачи направленного развития физических способностей, сообщаются сведения о физической подготовке, способностях, показат</w:t>
      </w:r>
      <w:r w:rsidR="00291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елях их развития у подростков 14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физической нагрузке и ее влияния на развитие разных систем организма. </w:t>
      </w:r>
    </w:p>
    <w:p w:rsidR="00EC03EB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программе по физической культуре содержание и выбор методов проведения уроков соответствуют возрастным и половым особенностям детей 12-14 лет. Воспитательные и оздоровительные задачи решаются на каждом уроке. Чтобы содействовать укреплению здоровья, уроки по физической культуре необходимо проводить на открытом воздухе; при этом костюм обучающегося должен соответствовать погодным условиям. Непосредственное решение оздоровительных задач на уроке важно связать с воспитанием ценностных ориентаций на здоровый образ жизни, на соблюдение правил личной гигиены.</w:t>
      </w:r>
    </w:p>
    <w:p w:rsidR="00EC03EB" w:rsidRPr="00537A34" w:rsidRDefault="00EC03EB" w:rsidP="00EC03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" Фи</w:t>
      </w:r>
      <w:r w:rsidR="008422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зическая культура" изучается в 9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из расчета 3 часа в неделю- 102 часа в 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рограммный материал делится на две част</w:t>
      </w:r>
      <w:proofErr w:type="gramStart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базовую и вариативную.  В базовую часть входит материал в соответствии с федеральным компонентом учебного плана и выполняет обязательный минимум образования по предмету "Физическая культура. Вариативная часть включает в себя программный материал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спортивным играм</w:t>
      </w:r>
      <w:r w:rsidRPr="00B67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03EB" w:rsidRPr="00B67B34" w:rsidRDefault="00EC03EB" w:rsidP="00EC0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учебного времени прохождения программного мате</w:t>
      </w:r>
      <w:r w:rsidR="00FF7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риала по физической культуре в 8 </w:t>
      </w:r>
      <w:r w:rsidRPr="00B67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785"/>
        <w:gridCol w:w="2211"/>
      </w:tblGrid>
      <w:tr w:rsidR="00EC03EB" w:rsidRPr="00FF77BA" w:rsidTr="004B2C7B">
        <w:trPr>
          <w:trHeight w:val="208"/>
          <w:jc w:val="center"/>
        </w:trPr>
        <w:tc>
          <w:tcPr>
            <w:tcW w:w="540" w:type="dxa"/>
          </w:tcPr>
          <w:p w:rsidR="00EC03EB" w:rsidRPr="00FF77BA" w:rsidRDefault="00EC03EB" w:rsidP="004B2C7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77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F77B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F77B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5785" w:type="dxa"/>
          </w:tcPr>
          <w:p w:rsidR="00EC03EB" w:rsidRPr="00FF77BA" w:rsidRDefault="00EC03EB" w:rsidP="004B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программного материала</w:t>
            </w:r>
          </w:p>
        </w:tc>
        <w:tc>
          <w:tcPr>
            <w:tcW w:w="2211" w:type="dxa"/>
          </w:tcPr>
          <w:p w:rsidR="00EC03EB" w:rsidRPr="00FF77BA" w:rsidRDefault="00EC03EB" w:rsidP="004B2C7B">
            <w:pPr>
              <w:tabs>
                <w:tab w:val="left" w:pos="4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7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(уроков)</w:t>
            </w:r>
          </w:p>
        </w:tc>
      </w:tr>
      <w:tr w:rsidR="00FF77BA" w:rsidRPr="00FF77BA" w:rsidTr="004B2C7B">
        <w:trPr>
          <w:trHeight w:val="208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FF77BA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  <w:b/>
              </w:rPr>
              <w:t>Базовая часть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</w:rPr>
              <w:t>77</w:t>
            </w:r>
          </w:p>
        </w:tc>
      </w:tr>
      <w:tr w:rsidR="00FF77BA" w:rsidRPr="00FF77BA" w:rsidTr="004B2C7B">
        <w:trPr>
          <w:trHeight w:val="304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FF77BA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Основы знаний о физической культуре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F77BA" w:rsidRPr="00FF77BA" w:rsidTr="004B2C7B">
        <w:trPr>
          <w:trHeight w:val="248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Спортивные игры (волейбол)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FF77BA" w:rsidRPr="00FF77BA" w:rsidTr="004B2C7B">
        <w:trPr>
          <w:trHeight w:val="198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FF77BA" w:rsidRPr="00FF77BA" w:rsidTr="004B2C7B">
        <w:trPr>
          <w:trHeight w:val="204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Легкая атлетика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FF77BA" w:rsidRPr="00FF77BA" w:rsidTr="004B2C7B">
        <w:trPr>
          <w:trHeight w:val="301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Лыжная подготовка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FF77BA" w:rsidRPr="00FF77BA" w:rsidTr="004B2C7B">
        <w:trPr>
          <w:trHeight w:val="234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FF77BA" w:rsidRPr="00FF77BA" w:rsidTr="004B2C7B">
        <w:trPr>
          <w:trHeight w:val="306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Баскетбол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FF77BA" w:rsidRPr="00FF77BA" w:rsidTr="004B2C7B">
        <w:trPr>
          <w:trHeight w:val="273"/>
          <w:jc w:val="center"/>
        </w:trPr>
        <w:tc>
          <w:tcPr>
            <w:tcW w:w="540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785" w:type="dxa"/>
          </w:tcPr>
          <w:p w:rsidR="00FF77BA" w:rsidRPr="00FF77BA" w:rsidRDefault="00FF77BA" w:rsidP="00477B4F">
            <w:pPr>
              <w:jc w:val="both"/>
              <w:rPr>
                <w:rFonts w:ascii="Times New Roman" w:eastAsia="Calibri" w:hAnsi="Times New Roman" w:cs="Times New Roman"/>
              </w:rPr>
            </w:pPr>
            <w:r w:rsidRPr="00FF77BA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11" w:type="dxa"/>
          </w:tcPr>
          <w:p w:rsidR="00FF77BA" w:rsidRPr="00FF77BA" w:rsidRDefault="00FF77BA" w:rsidP="00477B4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77BA">
              <w:rPr>
                <w:rFonts w:ascii="Times New Roman" w:eastAsia="Calibri" w:hAnsi="Times New Roman" w:cs="Times New Roman"/>
              </w:rPr>
              <w:t>102</w:t>
            </w:r>
          </w:p>
        </w:tc>
      </w:tr>
      <w:tr w:rsidR="00FF77BA" w:rsidRPr="00FF77BA" w:rsidTr="004B2C7B">
        <w:trPr>
          <w:trHeight w:val="273"/>
          <w:jc w:val="center"/>
        </w:trPr>
        <w:tc>
          <w:tcPr>
            <w:tcW w:w="540" w:type="dxa"/>
          </w:tcPr>
          <w:p w:rsidR="00FF77BA" w:rsidRPr="00FF77BA" w:rsidRDefault="00FF77BA" w:rsidP="004B2C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5" w:type="dxa"/>
          </w:tcPr>
          <w:p w:rsidR="00FF77BA" w:rsidRPr="00FF77BA" w:rsidRDefault="00FF77BA" w:rsidP="004B2C7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1" w:type="dxa"/>
          </w:tcPr>
          <w:p w:rsidR="00FF77BA" w:rsidRPr="00FF77BA" w:rsidRDefault="00FF77BA" w:rsidP="004B2C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03EB" w:rsidRDefault="00EC03EB" w:rsidP="00EC03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03EB" w:rsidRPr="004D70CC" w:rsidRDefault="00EC03EB" w:rsidP="00EC03E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1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реализации программы 2018-2019 учебный год.</w:t>
      </w:r>
    </w:p>
    <w:p w:rsidR="00344F25" w:rsidRDefault="00344F25"/>
    <w:sectPr w:rsidR="00344F25" w:rsidSect="00B0478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3B"/>
    <w:rsid w:val="0019643B"/>
    <w:rsid w:val="00291E18"/>
    <w:rsid w:val="00314CFA"/>
    <w:rsid w:val="00344F25"/>
    <w:rsid w:val="0084220F"/>
    <w:rsid w:val="00AE74CE"/>
    <w:rsid w:val="00EC03EB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2019-03-14T11:10:00Z</cp:lastPrinted>
  <dcterms:created xsi:type="dcterms:W3CDTF">2019-02-05T07:35:00Z</dcterms:created>
  <dcterms:modified xsi:type="dcterms:W3CDTF">2019-03-14T11:21:00Z</dcterms:modified>
</cp:coreProperties>
</file>