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996"/>
        <w:gridCol w:w="6061"/>
      </w:tblGrid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Рабочая программа по предмету «Обществознание»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составлена на основе следующих  документов: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1.Федеральный закон Российской Федерации от 29 декабря 2012 г. 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 273 ФЗ «Об образовании  в Российской Федерации» 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2.Приказ министерства образования и науки Российской Федерации от 17 декабря 2010 г. N 1897  «Об  утверждении  Федерального  Государственного  образовательного стандарта </w:t>
            </w:r>
          </w:p>
          <w:p w:rsidR="00FD66FF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основного общего образования»</w:t>
            </w:r>
          </w:p>
          <w:p w:rsidR="006A6000" w:rsidRDefault="00834DEC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834DE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принятая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едагогическим советом МАОУ СОШ №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834DEC" w:rsidRPr="006A6000" w:rsidRDefault="006A6000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 для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классов муниципального автономного общеобразовательного учреждения средней общеобразовательной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Тюмени с на 2018-2019 учебный год.</w:t>
            </w:r>
          </w:p>
        </w:tc>
      </w:tr>
      <w:tr w:rsidR="00D75011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Default="00D75011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834DEC" w:rsidRDefault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Учебник  «Обществознание.  7  класс»  под  редакцией </w:t>
            </w:r>
          </w:p>
          <w:p w:rsidR="00D75011" w:rsidRPr="00834DEC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академика Л.Н. Боголюбова,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Ф. Ивановой М., 2013. Л. Н.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Боголюбов,  Н.  И.  Городе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цкая,  Л.  Ф.  Иванова  и  др.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Обществознание.  Рабочие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  Предметная  линия учебников под редакцией Л. Н. Боголюбова. 5-9 классы.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М.: Просвещение. 2014.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абочая тетрадь Ивановой Л. Ф.,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Хотеенковой Я. В. «Обществознание. 7 класс». М., 2016.</w:t>
            </w: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FD66FF" w:rsidRDefault="00FD66FF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"Обществознание"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5" w:rsidRPr="00CC2320" w:rsidRDefault="00D45EB8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22E5" w:rsidRPr="00CC2320">
              <w:rPr>
                <w:rFonts w:ascii="Times New Roman" w:hAnsi="Times New Roman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РФ.</w:t>
            </w:r>
          </w:p>
          <w:p w:rsidR="00FD66FF" w:rsidRPr="00D622E5" w:rsidRDefault="00FD66FF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="00CC232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Развитие личности подростка, повышение ее духовно-нравственной, политической, правовой культуры, становление социального поведения, основанного на уважении закона и правопорядка. Углубление интереса к изучению социальных и гуманитарных дисциплин, формирование способности к личному самоопределению, повышение мотивации к наукоемкой трудовой деятельности.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возраста. Освоение учащимися знаний об основных сферах деятельности человека, социальных институтах, формах регулирования отношений, которые необходимы для взаимодействия с социальной средой и выполнения типичных социальных ролей.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полученную информацию, освоение способов познавательной, коммуникативной, практической деятельности, необходимой для участия в жизни гражданского общества.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опыта применения полученных знаний и умений для определения собственной позиции в общественной жизни, для решения типичных задач в области социальных отношений, для осуществления гражданской и общественной деятельности, развитие межличностных отношений, в том числе между представителями различных национальностей.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Pr="000B19A5" w:rsidRDefault="000B19A5" w:rsidP="000B19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9A5">
              <w:rPr>
                <w:rFonts w:ascii="Times New Roman" w:hAnsi="Times New Roman"/>
                <w:bCs/>
                <w:sz w:val="24"/>
                <w:szCs w:val="24"/>
              </w:rPr>
              <w:t>2018-2019 учебный год</w:t>
            </w:r>
          </w:p>
        </w:tc>
      </w:tr>
      <w:tr w:rsidR="00FD66FF" w:rsidTr="00D622E5">
        <w:trPr>
          <w:trHeight w:val="94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-34 часа (1часа в неделю)</w:t>
            </w:r>
          </w:p>
          <w:p w:rsidR="00FD66FF" w:rsidRDefault="00FD66FF" w:rsidP="000B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622E5">
        <w:trPr>
          <w:trHeight w:val="17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Планируемые результ</w:t>
            </w:r>
            <w:r w:rsidR="000B19A5">
              <w:rPr>
                <w:rFonts w:ascii="Times New Roman" w:hAnsi="Times New Roman"/>
                <w:sz w:val="24"/>
                <w:szCs w:val="24"/>
              </w:rPr>
              <w:t xml:space="preserve">аты освоения учебного предмета 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Содержание уче</w:t>
            </w:r>
            <w:r w:rsidR="000B19A5">
              <w:rPr>
                <w:rFonts w:ascii="Times New Roman" w:hAnsi="Times New Roman"/>
                <w:sz w:val="24"/>
                <w:szCs w:val="24"/>
              </w:rPr>
              <w:t xml:space="preserve">бного предмета </w:t>
            </w:r>
          </w:p>
          <w:p w:rsidR="00FD66FF" w:rsidRPr="00D45EB8" w:rsidRDefault="000B0BC1" w:rsidP="00D4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3)Т</w:t>
            </w:r>
            <w:r w:rsidR="00FD66FF">
              <w:rPr>
                <w:rFonts w:ascii="Times New Roman" w:hAnsi="Times New Roman"/>
                <w:sz w:val="24"/>
                <w:szCs w:val="24"/>
              </w:rPr>
              <w:t>ематическое план</w:t>
            </w:r>
            <w:r w:rsidR="00D45EB8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FD66FF" w:rsidTr="00D75011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66FF" w:rsidTr="00D75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F" w:rsidRDefault="00FD66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4018F" w:rsidRDefault="00D4018F"/>
    <w:sectPr w:rsidR="00D4018F" w:rsidSect="00D45E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7597"/>
    <w:multiLevelType w:val="hybridMultilevel"/>
    <w:tmpl w:val="860E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1D"/>
    <w:rsid w:val="000B0BC1"/>
    <w:rsid w:val="000B19A5"/>
    <w:rsid w:val="001A041D"/>
    <w:rsid w:val="001C50E8"/>
    <w:rsid w:val="006A6000"/>
    <w:rsid w:val="00834DEC"/>
    <w:rsid w:val="00A70740"/>
    <w:rsid w:val="00CC2320"/>
    <w:rsid w:val="00D4018F"/>
    <w:rsid w:val="00D45EB8"/>
    <w:rsid w:val="00D622E5"/>
    <w:rsid w:val="00D75011"/>
    <w:rsid w:val="00FD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6</cp:revision>
  <dcterms:created xsi:type="dcterms:W3CDTF">2019-01-30T06:48:00Z</dcterms:created>
  <dcterms:modified xsi:type="dcterms:W3CDTF">2019-04-01T02:47:00Z</dcterms:modified>
</cp:coreProperties>
</file>