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F629" w14:textId="2047FE44" w:rsidR="007671D0" w:rsidRPr="007671D0" w:rsidRDefault="007671D0" w:rsidP="00767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1D0">
        <w:rPr>
          <w:rFonts w:ascii="Times New Roman" w:hAnsi="Times New Roman" w:cs="Times New Roman"/>
          <w:b/>
          <w:bCs/>
          <w:sz w:val="24"/>
          <w:szCs w:val="24"/>
        </w:rPr>
        <w:t>Список книг для чтения на лето</w:t>
      </w:r>
    </w:p>
    <w:p w14:paraId="7EAD44C1" w14:textId="77777777" w:rsidR="007671D0" w:rsidRPr="007671D0" w:rsidRDefault="007671D0" w:rsidP="00767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1D0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5833935A" w14:textId="77777777" w:rsidR="007671D0" w:rsidRPr="007671D0" w:rsidRDefault="007671D0" w:rsidP="00767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1D0">
        <w:rPr>
          <w:rFonts w:ascii="Times New Roman" w:hAnsi="Times New Roman" w:cs="Times New Roman"/>
          <w:b/>
          <w:bCs/>
          <w:sz w:val="24"/>
          <w:szCs w:val="24"/>
        </w:rPr>
        <w:t>То, что будем обсуждать</w:t>
      </w:r>
    </w:p>
    <w:p w14:paraId="74220536" w14:textId="4DA8CB9F" w:rsidR="00E54A28" w:rsidRDefault="007671D0" w:rsidP="00767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1D0">
        <w:rPr>
          <w:rFonts w:ascii="Times New Roman" w:hAnsi="Times New Roman" w:cs="Times New Roman"/>
          <w:b/>
          <w:bCs/>
          <w:sz w:val="24"/>
          <w:szCs w:val="24"/>
        </w:rPr>
        <w:t>Русская литература</w:t>
      </w:r>
    </w:p>
    <w:p w14:paraId="0A5C2E77" w14:textId="77777777" w:rsidR="005C0EF3" w:rsidRDefault="005C0EF3" w:rsidP="00767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5B5A8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>Владимир Мономах «Поучение детям»</w:t>
      </w:r>
    </w:p>
    <w:p w14:paraId="0B36C04F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>Гоголь Н. В. «Тарас Бульба», «Шинель»</w:t>
      </w:r>
    </w:p>
    <w:p w14:paraId="4E7C4BBF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 xml:space="preserve">Горький М. «Старуха Изергиль», «Песня </w:t>
      </w:r>
    </w:p>
    <w:p w14:paraId="1172CF4F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>о Соколе», «Детство»</w:t>
      </w:r>
    </w:p>
    <w:p w14:paraId="7C87B2E8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 xml:space="preserve">Ермолай </w:t>
      </w:r>
      <w:proofErr w:type="spellStart"/>
      <w:r w:rsidRPr="005C0EF3">
        <w:rPr>
          <w:rFonts w:ascii="Times New Roman" w:hAnsi="Times New Roman" w:cs="Times New Roman"/>
          <w:sz w:val="24"/>
          <w:szCs w:val="24"/>
        </w:rPr>
        <w:t>Еразм</w:t>
      </w:r>
      <w:proofErr w:type="spellEnd"/>
      <w:r w:rsidRPr="005C0EF3">
        <w:rPr>
          <w:rFonts w:ascii="Times New Roman" w:hAnsi="Times New Roman" w:cs="Times New Roman"/>
          <w:sz w:val="24"/>
          <w:szCs w:val="24"/>
        </w:rPr>
        <w:t xml:space="preserve"> «Повесть о Петре и </w:t>
      </w:r>
    </w:p>
    <w:p w14:paraId="7CE76ABC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>Февронии»</w:t>
      </w:r>
    </w:p>
    <w:p w14:paraId="54F6A342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 xml:space="preserve">Искандер Ф. «Чик и Пушкин» (из книги </w:t>
      </w:r>
    </w:p>
    <w:p w14:paraId="14E209A6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>«Детство Чика»)</w:t>
      </w:r>
    </w:p>
    <w:p w14:paraId="3E98E3A5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 xml:space="preserve">Лермонтов М. Ю. «Песня про царя </w:t>
      </w:r>
    </w:p>
    <w:p w14:paraId="0A620F94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 xml:space="preserve">Ивана Васильевича, молодого опричника </w:t>
      </w:r>
    </w:p>
    <w:p w14:paraId="6EFC640C" w14:textId="77777777" w:rsidR="005C0EF3" w:rsidRPr="005C0EF3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>и удалого купца Калашникова»</w:t>
      </w:r>
    </w:p>
    <w:p w14:paraId="64E985C6" w14:textId="639724E8" w:rsidR="001E282A" w:rsidRDefault="005C0EF3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F3">
        <w:rPr>
          <w:rFonts w:ascii="Times New Roman" w:hAnsi="Times New Roman" w:cs="Times New Roman"/>
          <w:sz w:val="24"/>
          <w:szCs w:val="24"/>
        </w:rPr>
        <w:t>Платонов А. П. «Юшка»</w:t>
      </w:r>
    </w:p>
    <w:p w14:paraId="55F01360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 xml:space="preserve">Пушкин А. С. «Дубровский», </w:t>
      </w:r>
    </w:p>
    <w:p w14:paraId="76243F6F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>«Станционный смотритель»</w:t>
      </w:r>
    </w:p>
    <w:p w14:paraId="67A2854D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 xml:space="preserve">Салтыков-Щедрин М. Е. «Повесть о том, </w:t>
      </w:r>
    </w:p>
    <w:p w14:paraId="60E0BE1A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 xml:space="preserve">как один мужик двух генералов </w:t>
      </w:r>
    </w:p>
    <w:p w14:paraId="28E9D133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 xml:space="preserve">прокормил», «Премудрый </w:t>
      </w:r>
      <w:proofErr w:type="spellStart"/>
      <w:r w:rsidRPr="009C652E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9C652E">
        <w:rPr>
          <w:rFonts w:ascii="Times New Roman" w:hAnsi="Times New Roman" w:cs="Times New Roman"/>
          <w:sz w:val="24"/>
          <w:szCs w:val="24"/>
        </w:rPr>
        <w:t>»</w:t>
      </w:r>
    </w:p>
    <w:p w14:paraId="2D0B5EA1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>Толстой А. К. «Князь Серебряный»</w:t>
      </w:r>
    </w:p>
    <w:p w14:paraId="283A1CCF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>Тургенев И. С. «Бирюк»</w:t>
      </w:r>
    </w:p>
    <w:p w14:paraId="586FEE44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>Чехов «Тоска»</w:t>
      </w:r>
    </w:p>
    <w:p w14:paraId="591481F7" w14:textId="77777777" w:rsidR="009C652E" w:rsidRP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>Шолохов М. А. «Судьба человека»</w:t>
      </w:r>
    </w:p>
    <w:p w14:paraId="5A5AC9F5" w14:textId="77777777" w:rsid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9FEC9D" w14:textId="77777777" w:rsid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C1DFEA" w14:textId="77777777" w:rsid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968216" w14:textId="77777777" w:rsid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C806A" w14:textId="63B7FDF5" w:rsidR="005C0EF3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52E">
        <w:rPr>
          <w:rFonts w:ascii="Times New Roman" w:hAnsi="Times New Roman" w:cs="Times New Roman"/>
          <w:sz w:val="24"/>
          <w:szCs w:val="24"/>
        </w:rPr>
        <w:t>Шукшин В. М. «Чудик»</w:t>
      </w:r>
    </w:p>
    <w:p w14:paraId="2A582F71" w14:textId="77777777" w:rsid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503AA1" w14:textId="77777777" w:rsidR="009C652E" w:rsidRDefault="009C652E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C4878B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F2E5AA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F54C9A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9F2D9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B6D8FC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5AE01B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CAA7F7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CCADDA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1B9870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D4EE16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F8E0CE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B28C2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2CB264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5FF5A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E65872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F17A1D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D2619F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F31E82" w14:textId="77777777" w:rsidR="009E637D" w:rsidRDefault="009E637D" w:rsidP="009C65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77ACB9" w14:textId="68CA746A" w:rsidR="009E637D" w:rsidRDefault="009E637D" w:rsidP="009E63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3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Зарубежная литература</w:t>
      </w:r>
    </w:p>
    <w:p w14:paraId="08190DD0" w14:textId="77777777" w:rsidR="009E637D" w:rsidRDefault="009E637D" w:rsidP="009E63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0DBE0" w14:textId="77777777" w:rsidR="00C75DAB" w:rsidRPr="00C75DAB" w:rsidRDefault="00C75DAB" w:rsidP="00C75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DAB">
        <w:rPr>
          <w:rFonts w:ascii="Times New Roman" w:hAnsi="Times New Roman" w:cs="Times New Roman"/>
          <w:sz w:val="24"/>
          <w:szCs w:val="24"/>
        </w:rPr>
        <w:t>Брэдбери Р. «Все лето в один день»</w:t>
      </w:r>
    </w:p>
    <w:p w14:paraId="737FD160" w14:textId="77777777" w:rsidR="00C75DAB" w:rsidRPr="00C75DAB" w:rsidRDefault="00C75DAB" w:rsidP="00C75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DAB">
        <w:rPr>
          <w:rFonts w:ascii="Times New Roman" w:hAnsi="Times New Roman" w:cs="Times New Roman"/>
          <w:sz w:val="24"/>
          <w:szCs w:val="24"/>
        </w:rPr>
        <w:t>Гомер «Илиада», «Одиссея» (редакция для детей)</w:t>
      </w:r>
    </w:p>
    <w:p w14:paraId="09904823" w14:textId="77777777" w:rsidR="00C75DAB" w:rsidRPr="00C75DAB" w:rsidRDefault="00C75DAB" w:rsidP="00C75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DAB">
        <w:rPr>
          <w:rFonts w:ascii="Times New Roman" w:hAnsi="Times New Roman" w:cs="Times New Roman"/>
          <w:sz w:val="24"/>
          <w:szCs w:val="24"/>
        </w:rPr>
        <w:t>Карело-финский эпос «Калевала» (редакция для детей)</w:t>
      </w:r>
    </w:p>
    <w:p w14:paraId="08572096" w14:textId="7F2C2EB8" w:rsidR="009E637D" w:rsidRDefault="00C75DAB" w:rsidP="00C75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DAB">
        <w:rPr>
          <w:rFonts w:ascii="Times New Roman" w:hAnsi="Times New Roman" w:cs="Times New Roman"/>
          <w:sz w:val="24"/>
          <w:szCs w:val="24"/>
        </w:rPr>
        <w:t>Шекспир У. «Ромео и Джульетта»</w:t>
      </w:r>
    </w:p>
    <w:p w14:paraId="3C5789D9" w14:textId="77777777" w:rsidR="00C75DAB" w:rsidRDefault="00C75DAB" w:rsidP="00C75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A3CF9D" w14:textId="344E32B7" w:rsidR="00C75DAB" w:rsidRDefault="00C75DAB" w:rsidP="00C75D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DAB">
        <w:rPr>
          <w:rFonts w:ascii="Times New Roman" w:hAnsi="Times New Roman" w:cs="Times New Roman"/>
          <w:b/>
          <w:bCs/>
          <w:sz w:val="24"/>
          <w:szCs w:val="24"/>
        </w:rPr>
        <w:t>Желательно знать</w:t>
      </w:r>
    </w:p>
    <w:p w14:paraId="09BC1603" w14:textId="77777777" w:rsidR="00C75DAB" w:rsidRDefault="00C75DAB" w:rsidP="00C75D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537BB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172C">
        <w:rPr>
          <w:rFonts w:ascii="Times New Roman" w:hAnsi="Times New Roman" w:cs="Times New Roman"/>
          <w:i/>
          <w:iCs/>
          <w:sz w:val="24"/>
          <w:szCs w:val="24"/>
        </w:rPr>
        <w:t>из «золотого фонда»</w:t>
      </w:r>
    </w:p>
    <w:p w14:paraId="1067D621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«Повесть временных лет»</w:t>
      </w:r>
    </w:p>
    <w:p w14:paraId="7A8E779E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Андреев Л.Н. «Кусака»</w:t>
      </w:r>
    </w:p>
    <w:p w14:paraId="468FDB1D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Быков В.В. «Обелиск»</w:t>
      </w:r>
    </w:p>
    <w:p w14:paraId="17D5C4F9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Гаршин В.М. «Красный цветок»</w:t>
      </w:r>
    </w:p>
    <w:p w14:paraId="7EF24B56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Горький М. «</w:t>
      </w:r>
      <w:proofErr w:type="spellStart"/>
      <w:r w:rsidRPr="00AB172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AB172C">
        <w:rPr>
          <w:rFonts w:ascii="Times New Roman" w:hAnsi="Times New Roman" w:cs="Times New Roman"/>
          <w:sz w:val="24"/>
          <w:szCs w:val="24"/>
        </w:rPr>
        <w:t>», «Песня о Соколе»</w:t>
      </w:r>
    </w:p>
    <w:p w14:paraId="30411C00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172C">
        <w:rPr>
          <w:rFonts w:ascii="Times New Roman" w:hAnsi="Times New Roman" w:cs="Times New Roman"/>
          <w:sz w:val="24"/>
          <w:szCs w:val="24"/>
        </w:rPr>
        <w:t>Зусак</w:t>
      </w:r>
      <w:proofErr w:type="spellEnd"/>
      <w:r w:rsidRPr="00AB172C">
        <w:rPr>
          <w:rFonts w:ascii="Times New Roman" w:hAnsi="Times New Roman" w:cs="Times New Roman"/>
          <w:sz w:val="24"/>
          <w:szCs w:val="24"/>
        </w:rPr>
        <w:t xml:space="preserve"> М. «Книжный вор»</w:t>
      </w:r>
    </w:p>
    <w:p w14:paraId="4CDC0C48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Пушкин А.С. «Медный всадник»</w:t>
      </w:r>
    </w:p>
    <w:p w14:paraId="30D00FA8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Сартр Ж.П. «Стена»</w:t>
      </w:r>
    </w:p>
    <w:p w14:paraId="38F57048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Сервантес М. «Дон Кихот»</w:t>
      </w:r>
    </w:p>
    <w:p w14:paraId="3AE1423D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 xml:space="preserve">Таунсенд С. «Тайный дневник </w:t>
      </w:r>
    </w:p>
    <w:p w14:paraId="6EB6EDF5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 xml:space="preserve">Адриана </w:t>
      </w:r>
      <w:proofErr w:type="spellStart"/>
      <w:r w:rsidRPr="00AB172C">
        <w:rPr>
          <w:rFonts w:ascii="Times New Roman" w:hAnsi="Times New Roman" w:cs="Times New Roman"/>
          <w:sz w:val="24"/>
          <w:szCs w:val="24"/>
        </w:rPr>
        <w:t>Моула</w:t>
      </w:r>
      <w:proofErr w:type="spellEnd"/>
      <w:r w:rsidRPr="00AB172C">
        <w:rPr>
          <w:rFonts w:ascii="Times New Roman" w:hAnsi="Times New Roman" w:cs="Times New Roman"/>
          <w:sz w:val="24"/>
          <w:szCs w:val="24"/>
        </w:rPr>
        <w:t>»</w:t>
      </w:r>
    </w:p>
    <w:p w14:paraId="7AD3BB00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 xml:space="preserve">Толстой А.К. «Василий Шибанов», </w:t>
      </w:r>
    </w:p>
    <w:p w14:paraId="27B9D787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«Михайло Репин»</w:t>
      </w:r>
    </w:p>
    <w:p w14:paraId="1F8E1882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Франк А. «Убежище»</w:t>
      </w:r>
    </w:p>
    <w:p w14:paraId="71C5D106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18D452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B7D177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F799E9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FD8BF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5F0FB0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D5DFA6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551CF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F9E508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3894C6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A66C47" w14:textId="77777777" w:rsid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4EEB20" w14:textId="11B0407B" w:rsidR="00AB172C" w:rsidRPr="00254B19" w:rsidRDefault="00AB172C" w:rsidP="00AB172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4B19">
        <w:rPr>
          <w:rFonts w:ascii="Times New Roman" w:hAnsi="Times New Roman" w:cs="Times New Roman"/>
          <w:i/>
          <w:iCs/>
          <w:sz w:val="24"/>
          <w:szCs w:val="24"/>
        </w:rPr>
        <w:t>о человеке и обществе</w:t>
      </w:r>
    </w:p>
    <w:p w14:paraId="539EF16E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Мориц Ю. «Рассказы о чудесном»</w:t>
      </w:r>
    </w:p>
    <w:p w14:paraId="13A0FBC1" w14:textId="77777777" w:rsidR="00AB172C" w:rsidRPr="00254B19" w:rsidRDefault="00AB172C" w:rsidP="00AB172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4B19">
        <w:rPr>
          <w:rFonts w:ascii="Times New Roman" w:hAnsi="Times New Roman" w:cs="Times New Roman"/>
          <w:i/>
          <w:iCs/>
          <w:sz w:val="24"/>
          <w:szCs w:val="24"/>
        </w:rPr>
        <w:t>о школе и ровесниках</w:t>
      </w:r>
    </w:p>
    <w:p w14:paraId="21E6D915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Дашевская Нина «Я не тормоз»</w:t>
      </w:r>
    </w:p>
    <w:p w14:paraId="3022B66C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AB172C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AB172C">
        <w:rPr>
          <w:rFonts w:ascii="Times New Roman" w:hAnsi="Times New Roman" w:cs="Times New Roman"/>
          <w:sz w:val="24"/>
          <w:szCs w:val="24"/>
        </w:rPr>
        <w:t xml:space="preserve"> «Вино из одуванчиков», </w:t>
      </w:r>
    </w:p>
    <w:p w14:paraId="3EBD2520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«Каникулы»</w:t>
      </w:r>
    </w:p>
    <w:p w14:paraId="794618EF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У. Голдинг «Повелитель мух»</w:t>
      </w:r>
    </w:p>
    <w:p w14:paraId="113780A3" w14:textId="77777777" w:rsidR="00AB172C" w:rsidRPr="00AB172C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Pr="00AB172C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AB172C">
        <w:rPr>
          <w:rFonts w:ascii="Times New Roman" w:hAnsi="Times New Roman" w:cs="Times New Roman"/>
          <w:sz w:val="24"/>
          <w:szCs w:val="24"/>
        </w:rPr>
        <w:t xml:space="preserve">. «Дикая собака Динго, </w:t>
      </w:r>
    </w:p>
    <w:p w14:paraId="4F5E6A7E" w14:textId="194EB1C7" w:rsidR="00C75DAB" w:rsidRDefault="00AB172C" w:rsidP="00AB1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72C">
        <w:rPr>
          <w:rFonts w:ascii="Times New Roman" w:hAnsi="Times New Roman" w:cs="Times New Roman"/>
          <w:sz w:val="24"/>
          <w:szCs w:val="24"/>
        </w:rPr>
        <w:t>или повесть о первой любви»</w:t>
      </w:r>
    </w:p>
    <w:p w14:paraId="40DE2257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6C7F">
        <w:rPr>
          <w:rFonts w:ascii="Times New Roman" w:hAnsi="Times New Roman" w:cs="Times New Roman"/>
          <w:i/>
          <w:iCs/>
          <w:sz w:val="24"/>
          <w:szCs w:val="24"/>
        </w:rPr>
        <w:t>о семье</w:t>
      </w:r>
    </w:p>
    <w:p w14:paraId="24D8325B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Трэверс П. «Мэри Поппинс»</w:t>
      </w:r>
    </w:p>
    <w:p w14:paraId="1510A33B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Шекспир У. «Ромео и Джульетта»</w:t>
      </w:r>
    </w:p>
    <w:p w14:paraId="3A52BD90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Мериме П. «Маттео Фальконе»</w:t>
      </w:r>
    </w:p>
    <w:p w14:paraId="179C507D" w14:textId="77777777" w:rsidR="00106C7F" w:rsidRDefault="00106C7F" w:rsidP="00106C7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3F20D2" w14:textId="5B84FAF4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6C7F">
        <w:rPr>
          <w:rFonts w:ascii="Times New Roman" w:hAnsi="Times New Roman" w:cs="Times New Roman"/>
          <w:i/>
          <w:iCs/>
          <w:sz w:val="24"/>
          <w:szCs w:val="24"/>
        </w:rPr>
        <w:lastRenderedPageBreak/>
        <w:t>о человеке и мифах</w:t>
      </w:r>
    </w:p>
    <w:p w14:paraId="77DAD427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Гаспаров М.Л. «Занимательная Греция»</w:t>
      </w:r>
    </w:p>
    <w:p w14:paraId="2109E165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C7F">
        <w:rPr>
          <w:rFonts w:ascii="Times New Roman" w:hAnsi="Times New Roman" w:cs="Times New Roman"/>
          <w:sz w:val="24"/>
          <w:szCs w:val="24"/>
        </w:rPr>
        <w:t>Риэль</w:t>
      </w:r>
      <w:proofErr w:type="spellEnd"/>
      <w:r w:rsidRPr="00106C7F">
        <w:rPr>
          <w:rFonts w:ascii="Times New Roman" w:hAnsi="Times New Roman" w:cs="Times New Roman"/>
          <w:sz w:val="24"/>
          <w:szCs w:val="24"/>
        </w:rPr>
        <w:t xml:space="preserve"> Йорн «Мальчик, который хотел </w:t>
      </w:r>
    </w:p>
    <w:p w14:paraId="131891AC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стать человеком»</w:t>
      </w:r>
    </w:p>
    <w:p w14:paraId="30992CE1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6C7F">
        <w:rPr>
          <w:rFonts w:ascii="Times New Roman" w:hAnsi="Times New Roman" w:cs="Times New Roman"/>
          <w:i/>
          <w:iCs/>
          <w:sz w:val="24"/>
          <w:szCs w:val="24"/>
        </w:rPr>
        <w:t>о фантастическом</w:t>
      </w:r>
    </w:p>
    <w:p w14:paraId="7F5B92D2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 xml:space="preserve">Булычев К. «Наследник», </w:t>
      </w:r>
    </w:p>
    <w:p w14:paraId="771C6F62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«Чудеса в Гусляре»</w:t>
      </w:r>
    </w:p>
    <w:p w14:paraId="18E9EE6D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Желязны Р. «Хроники Амбера»</w:t>
      </w:r>
    </w:p>
    <w:p w14:paraId="616C8DC2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Крюкова Т. «Гений поневоле»</w:t>
      </w:r>
    </w:p>
    <w:p w14:paraId="1C87343B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 xml:space="preserve">Ле Гуин У. «Волшебник </w:t>
      </w:r>
      <w:proofErr w:type="spellStart"/>
      <w:r w:rsidRPr="00106C7F">
        <w:rPr>
          <w:rFonts w:ascii="Times New Roman" w:hAnsi="Times New Roman" w:cs="Times New Roman"/>
          <w:sz w:val="24"/>
          <w:szCs w:val="24"/>
        </w:rPr>
        <w:t>Земноморья</w:t>
      </w:r>
      <w:proofErr w:type="spellEnd"/>
      <w:r w:rsidRPr="00106C7F">
        <w:rPr>
          <w:rFonts w:ascii="Times New Roman" w:hAnsi="Times New Roman" w:cs="Times New Roman"/>
          <w:sz w:val="24"/>
          <w:szCs w:val="24"/>
        </w:rPr>
        <w:t>»</w:t>
      </w:r>
    </w:p>
    <w:p w14:paraId="09EB6C5E" w14:textId="77777777" w:rsidR="00106C7F" w:rsidRPr="007201D7" w:rsidRDefault="00106C7F" w:rsidP="00106C7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01D7">
        <w:rPr>
          <w:rFonts w:ascii="Times New Roman" w:hAnsi="Times New Roman" w:cs="Times New Roman"/>
          <w:i/>
          <w:iCs/>
          <w:sz w:val="24"/>
          <w:szCs w:val="24"/>
        </w:rPr>
        <w:t>о приключениях, сказках и об испытаниях</w:t>
      </w:r>
    </w:p>
    <w:p w14:paraId="27A8F6B7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 xml:space="preserve">Коваль Ю. «Приключения Васи </w:t>
      </w:r>
    </w:p>
    <w:p w14:paraId="180D9689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C7F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106C7F">
        <w:rPr>
          <w:rFonts w:ascii="Times New Roman" w:hAnsi="Times New Roman" w:cs="Times New Roman"/>
          <w:sz w:val="24"/>
          <w:szCs w:val="24"/>
        </w:rPr>
        <w:t xml:space="preserve">», «Промах гражданина Лошакова», </w:t>
      </w:r>
    </w:p>
    <w:p w14:paraId="5C54C741" w14:textId="3A4489F8" w:rsidR="00106C7F" w:rsidRPr="00106C7F" w:rsidRDefault="007201D7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6C7F" w:rsidRPr="00106C7F">
        <w:rPr>
          <w:rFonts w:ascii="Times New Roman" w:hAnsi="Times New Roman" w:cs="Times New Roman"/>
          <w:sz w:val="24"/>
          <w:szCs w:val="24"/>
        </w:rPr>
        <w:t>Пять похищенных монахов»</w:t>
      </w:r>
    </w:p>
    <w:p w14:paraId="3B6CFF60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 xml:space="preserve">О. Гурьян «Край половецкого поля», </w:t>
      </w:r>
    </w:p>
    <w:p w14:paraId="5F8DDBE4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 xml:space="preserve">«Один </w:t>
      </w:r>
      <w:proofErr w:type="spellStart"/>
      <w:r w:rsidRPr="00106C7F">
        <w:rPr>
          <w:rFonts w:ascii="Times New Roman" w:hAnsi="Times New Roman" w:cs="Times New Roman"/>
          <w:sz w:val="24"/>
          <w:szCs w:val="24"/>
        </w:rPr>
        <w:t>Рё</w:t>
      </w:r>
      <w:proofErr w:type="spellEnd"/>
      <w:r w:rsidRPr="00106C7F">
        <w:rPr>
          <w:rFonts w:ascii="Times New Roman" w:hAnsi="Times New Roman" w:cs="Times New Roman"/>
          <w:sz w:val="24"/>
          <w:szCs w:val="24"/>
        </w:rPr>
        <w:t xml:space="preserve"> и два Бу»</w:t>
      </w:r>
    </w:p>
    <w:p w14:paraId="6039A7BF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 xml:space="preserve">Корчак Я. «Король </w:t>
      </w:r>
      <w:proofErr w:type="spellStart"/>
      <w:r w:rsidRPr="00106C7F">
        <w:rPr>
          <w:rFonts w:ascii="Times New Roman" w:hAnsi="Times New Roman" w:cs="Times New Roman"/>
          <w:sz w:val="24"/>
          <w:szCs w:val="24"/>
        </w:rPr>
        <w:t>Матиуш</w:t>
      </w:r>
      <w:proofErr w:type="spellEnd"/>
      <w:r w:rsidRPr="00106C7F">
        <w:rPr>
          <w:rFonts w:ascii="Times New Roman" w:hAnsi="Times New Roman" w:cs="Times New Roman"/>
          <w:sz w:val="24"/>
          <w:szCs w:val="24"/>
        </w:rPr>
        <w:t>»</w:t>
      </w:r>
    </w:p>
    <w:p w14:paraId="1EE53623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C7F">
        <w:rPr>
          <w:rFonts w:ascii="Times New Roman" w:hAnsi="Times New Roman" w:cs="Times New Roman"/>
          <w:sz w:val="24"/>
          <w:szCs w:val="24"/>
        </w:rPr>
        <w:t>Мартел</w:t>
      </w:r>
      <w:proofErr w:type="spellEnd"/>
      <w:r w:rsidRPr="00106C7F">
        <w:rPr>
          <w:rFonts w:ascii="Times New Roman" w:hAnsi="Times New Roman" w:cs="Times New Roman"/>
          <w:sz w:val="24"/>
          <w:szCs w:val="24"/>
        </w:rPr>
        <w:t xml:space="preserve"> Я. «Жизнь Пи»</w:t>
      </w:r>
    </w:p>
    <w:p w14:paraId="5A5A97D5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C7F">
        <w:rPr>
          <w:rFonts w:ascii="Times New Roman" w:hAnsi="Times New Roman" w:cs="Times New Roman"/>
          <w:sz w:val="24"/>
          <w:szCs w:val="24"/>
        </w:rPr>
        <w:t>К.ДиКамилло</w:t>
      </w:r>
      <w:proofErr w:type="spellEnd"/>
      <w:r w:rsidRPr="00106C7F">
        <w:rPr>
          <w:rFonts w:ascii="Times New Roman" w:hAnsi="Times New Roman" w:cs="Times New Roman"/>
          <w:sz w:val="24"/>
          <w:szCs w:val="24"/>
        </w:rPr>
        <w:t xml:space="preserve"> «Парящий тигр»</w:t>
      </w:r>
    </w:p>
    <w:p w14:paraId="607FAC48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Рушди С. «Гарун и Море Историй»</w:t>
      </w:r>
    </w:p>
    <w:p w14:paraId="1D012132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Д. Лондон «Зов предков»</w:t>
      </w:r>
    </w:p>
    <w:p w14:paraId="4F63493D" w14:textId="77777777" w:rsidR="00106C7F" w:rsidRPr="00106C7F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 xml:space="preserve">Джером К. Джером «Трое в лодке, </w:t>
      </w:r>
    </w:p>
    <w:p w14:paraId="4812431A" w14:textId="0EA498C2" w:rsidR="00254B19" w:rsidRPr="00C75DAB" w:rsidRDefault="00106C7F" w:rsidP="0010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C7F">
        <w:rPr>
          <w:rFonts w:ascii="Times New Roman" w:hAnsi="Times New Roman" w:cs="Times New Roman"/>
          <w:sz w:val="24"/>
          <w:szCs w:val="24"/>
        </w:rPr>
        <w:t>не считая собаки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254B19" w:rsidRPr="00C75DAB" w:rsidSect="005C0EF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B8"/>
    <w:rsid w:val="00106C7F"/>
    <w:rsid w:val="001E282A"/>
    <w:rsid w:val="00254B19"/>
    <w:rsid w:val="002E17B8"/>
    <w:rsid w:val="005C0EF3"/>
    <w:rsid w:val="007201D7"/>
    <w:rsid w:val="007671D0"/>
    <w:rsid w:val="009C652E"/>
    <w:rsid w:val="009E637D"/>
    <w:rsid w:val="00AB172C"/>
    <w:rsid w:val="00C75DAB"/>
    <w:rsid w:val="00E5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ED3D"/>
  <w15:chartTrackingRefBased/>
  <w15:docId w15:val="{D6A5CAB3-B446-4510-9254-4538363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E6B9-5D49-4C23-9C3A-EAF78785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Воробьева</dc:creator>
  <cp:keywords/>
  <dc:description/>
  <cp:lastModifiedBy>Дарья Воробьева</cp:lastModifiedBy>
  <cp:revision>11</cp:revision>
  <dcterms:created xsi:type="dcterms:W3CDTF">2023-05-21T11:52:00Z</dcterms:created>
  <dcterms:modified xsi:type="dcterms:W3CDTF">2023-05-21T12:04:00Z</dcterms:modified>
</cp:coreProperties>
</file>